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5E5D" w14:textId="75D29B3F" w:rsidR="00CF1329" w:rsidRPr="008B223A" w:rsidRDefault="008B223A" w:rsidP="005E510B">
      <w:pPr>
        <w:pStyle w:val="Rubrik1"/>
        <w:spacing w:line="276" w:lineRule="auto"/>
        <w:rPr>
          <w:rFonts w:ascii="TradeGothic LT Bold" w:hAnsi="TradeGothic LT Bold"/>
          <w:b w:val="0"/>
          <w:bCs w:val="0"/>
          <w:lang w:val="en-US"/>
        </w:rPr>
      </w:pPr>
      <w:r w:rsidRPr="008B223A">
        <w:rPr>
          <w:rFonts w:ascii="TradeGothic LT Bold" w:hAnsi="TradeGothic LT Bold"/>
          <w:b w:val="0"/>
          <w:bCs w:val="0"/>
          <w:lang w:val="en-US"/>
        </w:rPr>
        <w:t>Declaration about other de m</w:t>
      </w:r>
      <w:r>
        <w:rPr>
          <w:rFonts w:ascii="TradeGothic LT Bold" w:hAnsi="TradeGothic LT Bold"/>
          <w:b w:val="0"/>
          <w:bCs w:val="0"/>
          <w:lang w:val="en-US"/>
        </w:rPr>
        <w:t>inimis aid</w:t>
      </w:r>
    </w:p>
    <w:p w14:paraId="0C399D00" w14:textId="77777777" w:rsidR="00D816A7" w:rsidRPr="008B223A" w:rsidRDefault="00D816A7" w:rsidP="005E510B">
      <w:pPr>
        <w:pStyle w:val="brdtext"/>
        <w:spacing w:after="120" w:line="276" w:lineRule="auto"/>
        <w:rPr>
          <w:rFonts w:ascii="Franklin Gothic Book" w:hAnsi="Franklin Gothic Book"/>
          <w:lang w:val="en-US"/>
        </w:rPr>
      </w:pPr>
    </w:p>
    <w:p w14:paraId="056152D6" w14:textId="2C1843E2" w:rsidR="00CF1329" w:rsidRPr="00FE3E87" w:rsidRDefault="00E632B1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FE3E87">
        <w:rPr>
          <w:rFonts w:ascii="TradeGothic LT" w:hAnsi="TradeGothic LT"/>
          <w:lang w:val="en-US"/>
        </w:rPr>
        <w:t>Name of the project</w:t>
      </w:r>
      <w:r w:rsidR="00D262DC" w:rsidRPr="00FE3E87">
        <w:rPr>
          <w:rFonts w:ascii="TradeGothic LT" w:hAnsi="TradeGothic LT"/>
          <w:lang w:val="en-US"/>
        </w:rPr>
        <w:t>:</w:t>
      </w:r>
      <w:r w:rsidR="00722E44">
        <w:rPr>
          <w:rFonts w:ascii="TradeGothic LT" w:hAnsi="TradeGothic LT"/>
          <w:lang w:val="en-US"/>
        </w:rPr>
        <w:t xml:space="preserve"> </w:t>
      </w:r>
      <w:r w:rsidR="00CF1329" w:rsidRPr="00FE3E87">
        <w:rPr>
          <w:rFonts w:ascii="TradeGothic LT" w:hAnsi="TradeGothic LT"/>
          <w:lang w:val="en-US"/>
        </w:rPr>
        <w:t>……………………………………………………</w:t>
      </w:r>
      <w:r w:rsidR="00D262DC" w:rsidRPr="00FE3E87">
        <w:rPr>
          <w:rFonts w:ascii="TradeGothic LT" w:hAnsi="TradeGothic LT"/>
          <w:lang w:val="en-US"/>
        </w:rPr>
        <w:t>….</w:t>
      </w:r>
    </w:p>
    <w:p w14:paraId="5FCC718D" w14:textId="0BBE7A33" w:rsidR="00CF1329" w:rsidRPr="00FE3E87" w:rsidRDefault="00CF1329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FE3E87">
        <w:rPr>
          <w:rFonts w:ascii="TradeGothic LT" w:hAnsi="TradeGothic LT"/>
          <w:lang w:val="en-US"/>
        </w:rPr>
        <w:t>Proje</w:t>
      </w:r>
      <w:r w:rsidR="00E632B1" w:rsidRPr="00FE3E87">
        <w:rPr>
          <w:rFonts w:ascii="TradeGothic LT" w:hAnsi="TradeGothic LT"/>
          <w:lang w:val="en-US"/>
        </w:rPr>
        <w:t>ct number</w:t>
      </w:r>
      <w:r w:rsidRPr="00FE3E87">
        <w:rPr>
          <w:rFonts w:ascii="TradeGothic LT" w:hAnsi="TradeGothic LT"/>
          <w:lang w:val="en-US"/>
        </w:rPr>
        <w:t xml:space="preserve"> / dnr (</w:t>
      </w:r>
      <w:r w:rsidR="00FE3E87" w:rsidRPr="00FE3E87">
        <w:rPr>
          <w:rFonts w:ascii="TradeGothic LT" w:hAnsi="TradeGothic LT"/>
          <w:lang w:val="en-US"/>
        </w:rPr>
        <w:t>if there is one</w:t>
      </w:r>
      <w:r w:rsidRPr="00FE3E87">
        <w:rPr>
          <w:rFonts w:ascii="TradeGothic LT" w:hAnsi="TradeGothic LT"/>
          <w:lang w:val="en-US"/>
        </w:rPr>
        <w:t>):</w:t>
      </w:r>
      <w:r w:rsidR="00722E44">
        <w:rPr>
          <w:rFonts w:ascii="TradeGothic LT" w:hAnsi="TradeGothic LT"/>
          <w:lang w:val="en-US"/>
        </w:rPr>
        <w:t xml:space="preserve"> </w:t>
      </w:r>
      <w:r w:rsidRPr="00FE3E87">
        <w:rPr>
          <w:rFonts w:ascii="TradeGothic LT" w:hAnsi="TradeGothic LT"/>
          <w:lang w:val="en-US"/>
        </w:rPr>
        <w:t>………...……………………</w:t>
      </w:r>
      <w:r w:rsidR="00722E44">
        <w:rPr>
          <w:rFonts w:ascii="TradeGothic LT" w:hAnsi="TradeGothic LT"/>
          <w:lang w:val="en-US"/>
        </w:rPr>
        <w:t>……</w:t>
      </w:r>
    </w:p>
    <w:p w14:paraId="780E3150" w14:textId="7B50D913" w:rsidR="00CF1329" w:rsidRPr="006076CF" w:rsidRDefault="00FE3E87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6076CF">
        <w:rPr>
          <w:rFonts w:ascii="TradeGothic LT" w:hAnsi="TradeGothic LT"/>
          <w:lang w:val="en-US"/>
        </w:rPr>
        <w:t>Name of the undertaking:</w:t>
      </w:r>
      <w:r w:rsidR="005511EE">
        <w:rPr>
          <w:rFonts w:ascii="TradeGothic LT" w:hAnsi="TradeGothic LT"/>
          <w:lang w:val="en-US"/>
        </w:rPr>
        <w:t xml:space="preserve"> </w:t>
      </w:r>
      <w:r w:rsidR="00CF1329" w:rsidRPr="006076CF">
        <w:rPr>
          <w:rFonts w:ascii="TradeGothic LT" w:hAnsi="TradeGothic LT"/>
          <w:lang w:val="en-US"/>
        </w:rPr>
        <w:t>.…………………………………………</w:t>
      </w:r>
      <w:r w:rsidR="00D262DC" w:rsidRPr="006076CF">
        <w:rPr>
          <w:rFonts w:ascii="TradeGothic LT" w:hAnsi="TradeGothic LT"/>
          <w:lang w:val="en-US"/>
        </w:rPr>
        <w:t>……</w:t>
      </w:r>
      <w:r w:rsidR="00722E44">
        <w:rPr>
          <w:rFonts w:ascii="TradeGothic LT" w:hAnsi="TradeGothic LT"/>
          <w:lang w:val="en-US"/>
        </w:rPr>
        <w:t>…</w:t>
      </w:r>
    </w:p>
    <w:p w14:paraId="71E86874" w14:textId="67A49B5F" w:rsidR="00CF1329" w:rsidRPr="006076CF" w:rsidRDefault="00FE3E87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6076CF">
        <w:rPr>
          <w:rFonts w:ascii="TradeGothic LT" w:hAnsi="TradeGothic LT"/>
          <w:lang w:val="en-US"/>
        </w:rPr>
        <w:t>Registration number of the undertaking</w:t>
      </w:r>
      <w:r w:rsidR="00D262DC" w:rsidRPr="006076CF">
        <w:rPr>
          <w:rFonts w:ascii="TradeGothic LT" w:hAnsi="TradeGothic LT"/>
          <w:lang w:val="en-US"/>
        </w:rPr>
        <w:t>:</w:t>
      </w:r>
      <w:r w:rsidR="005511EE">
        <w:rPr>
          <w:rFonts w:ascii="TradeGothic LT" w:hAnsi="TradeGothic LT"/>
          <w:lang w:val="en-US"/>
        </w:rPr>
        <w:t xml:space="preserve"> </w:t>
      </w:r>
      <w:r w:rsidR="00CF1329" w:rsidRPr="006076CF">
        <w:rPr>
          <w:rFonts w:ascii="TradeGothic LT" w:hAnsi="TradeGothic LT"/>
          <w:lang w:val="en-US"/>
        </w:rPr>
        <w:t>…………………………………</w:t>
      </w:r>
    </w:p>
    <w:p w14:paraId="55FEBB83" w14:textId="67ACCB78" w:rsidR="00811633" w:rsidRPr="00F34387" w:rsidRDefault="006076CF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6076CF">
        <w:rPr>
          <w:rFonts w:ascii="TradeGothic LT" w:hAnsi="TradeGothic LT"/>
          <w:lang w:val="en-US"/>
        </w:rPr>
        <w:t xml:space="preserve">De minimis aid in </w:t>
      </w:r>
      <w:r w:rsidR="00C40F77">
        <w:rPr>
          <w:rFonts w:ascii="TradeGothic LT" w:hAnsi="TradeGothic LT"/>
          <w:lang w:val="en-US"/>
        </w:rPr>
        <w:t>Swedish</w:t>
      </w:r>
      <w:r w:rsidR="00114C23">
        <w:rPr>
          <w:rFonts w:ascii="TradeGothic LT" w:hAnsi="TradeGothic LT"/>
          <w:lang w:val="en-US"/>
        </w:rPr>
        <w:t xml:space="preserve"> </w:t>
      </w:r>
      <w:r w:rsidRPr="006076CF">
        <w:rPr>
          <w:rFonts w:ascii="TradeGothic LT" w:hAnsi="TradeGothic LT"/>
          <w:lang w:val="en-US"/>
        </w:rPr>
        <w:t xml:space="preserve">kronor </w:t>
      </w:r>
      <w:r w:rsidR="00C40F77">
        <w:rPr>
          <w:rFonts w:ascii="TradeGothic LT" w:hAnsi="TradeGothic LT"/>
          <w:lang w:val="en-US"/>
        </w:rPr>
        <w:t xml:space="preserve">(SEK) </w:t>
      </w:r>
      <w:r w:rsidRPr="006076CF">
        <w:rPr>
          <w:rFonts w:ascii="TradeGothic LT" w:hAnsi="TradeGothic LT"/>
          <w:lang w:val="en-US"/>
        </w:rPr>
        <w:t>that is</w:t>
      </w:r>
      <w:r w:rsidR="001D4127">
        <w:rPr>
          <w:rFonts w:ascii="TradeGothic LT" w:hAnsi="TradeGothic LT"/>
          <w:lang w:val="en-US"/>
        </w:rPr>
        <w:t xml:space="preserve"> </w:t>
      </w:r>
      <w:r w:rsidRPr="006076CF">
        <w:rPr>
          <w:rFonts w:ascii="TradeGothic LT" w:hAnsi="TradeGothic LT"/>
          <w:lang w:val="en-US"/>
        </w:rPr>
        <w:t>now a</w:t>
      </w:r>
      <w:r>
        <w:rPr>
          <w:rFonts w:ascii="TradeGothic LT" w:hAnsi="TradeGothic LT"/>
          <w:lang w:val="en-US"/>
        </w:rPr>
        <w:t>pplied for and will benefit the company in the current project:</w:t>
      </w:r>
      <w:r w:rsidR="00F34879">
        <w:rPr>
          <w:rFonts w:ascii="TradeGothic LT" w:hAnsi="TradeGothic LT"/>
          <w:lang w:val="en-US"/>
        </w:rPr>
        <w:t xml:space="preserve"> </w:t>
      </w:r>
      <w:r w:rsidR="00CF1329" w:rsidRPr="00E05AC4">
        <w:rPr>
          <w:rFonts w:ascii="TradeGothic LT" w:hAnsi="TradeGothic LT"/>
          <w:lang w:val="en-US"/>
        </w:rPr>
        <w:t>………………………</w:t>
      </w:r>
      <w:r w:rsidR="00F34879">
        <w:rPr>
          <w:rFonts w:ascii="TradeGothic LT" w:hAnsi="TradeGothic LT"/>
          <w:lang w:val="en-US"/>
        </w:rPr>
        <w:t>…</w:t>
      </w:r>
    </w:p>
    <w:p w14:paraId="146DFD46" w14:textId="25313269" w:rsidR="00D816A7" w:rsidRPr="005E510B" w:rsidRDefault="00E05AC4" w:rsidP="005E510B">
      <w:pPr>
        <w:pStyle w:val="Rubrik1"/>
        <w:spacing w:line="276" w:lineRule="auto"/>
        <w:rPr>
          <w:rFonts w:ascii="TradeGothic LT" w:hAnsi="TradeGothic LT" w:cs="Times New Roman"/>
          <w:b w:val="0"/>
          <w:sz w:val="24"/>
          <w:szCs w:val="24"/>
          <w:lang w:val="en-US"/>
        </w:rPr>
      </w:pPr>
      <w:r w:rsidRPr="00E05AC4">
        <w:rPr>
          <w:rFonts w:ascii="TradeGothic LT" w:hAnsi="TradeGothic LT" w:cs="Times New Roman"/>
          <w:b w:val="0"/>
          <w:sz w:val="24"/>
          <w:szCs w:val="24"/>
          <w:lang w:val="en-US"/>
        </w:rPr>
        <w:t>We have not received de minimis</w:t>
      </w:r>
      <w:r>
        <w:rPr>
          <w:rFonts w:ascii="TradeGothic LT" w:hAnsi="TradeGothic LT" w:cs="Times New Roman"/>
          <w:b w:val="0"/>
          <w:sz w:val="24"/>
          <w:szCs w:val="24"/>
          <w:lang w:val="en-US"/>
        </w:rPr>
        <w:t xml:space="preserve"> aid before</w:t>
      </w:r>
      <w:r w:rsidR="00AB2E68">
        <w:rPr>
          <w:rFonts w:ascii="TradeGothic LT" w:hAnsi="TradeGothic LT" w:cs="Times New Roman"/>
          <w:b w:val="0"/>
          <w:sz w:val="24"/>
          <w:szCs w:val="24"/>
          <w:lang w:val="en-US"/>
        </w:rPr>
        <w:t>:</w:t>
      </w:r>
      <w:r w:rsidR="00CE0883" w:rsidRPr="00E05AC4">
        <w:rPr>
          <w:rFonts w:ascii="TradeGothic LT" w:hAnsi="TradeGothic LT" w:cs="Times New Roman"/>
          <w:b w:val="0"/>
          <w:sz w:val="24"/>
          <w:szCs w:val="24"/>
          <w:lang w:val="en-US"/>
        </w:rPr>
        <w:t xml:space="preserve"> </w:t>
      </w:r>
      <w:bookmarkStart w:id="0" w:name="_Hlk11140972"/>
      <w:r w:rsidR="00AB2E68">
        <w:rPr>
          <w:rFonts w:ascii="TradeGothic LT" w:hAnsi="TradeGothic LT" w:cs="Times New Roman"/>
          <w:b w:val="0"/>
          <w:sz w:val="24"/>
          <w:szCs w:val="24"/>
          <w:lang w:val="en-US"/>
        </w:rPr>
        <w:t xml:space="preserve"> </w:t>
      </w:r>
      <w:sdt>
        <w:sdtPr>
          <w:rPr>
            <w:rFonts w:ascii="TradeGothic LT" w:hAnsi="TradeGothic LT" w:cs="Times New Roman"/>
            <w:b w:val="0"/>
            <w:lang w:val="en-US"/>
          </w:rPr>
          <w:id w:val="1001161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883" w:rsidRPr="00024FC7">
            <w:rPr>
              <w:rFonts w:ascii="Segoe UI Symbol" w:eastAsia="MS Gothic" w:hAnsi="Segoe UI Symbol" w:cs="Segoe UI Symbol"/>
              <w:b w:val="0"/>
              <w:lang w:val="en-US"/>
            </w:rPr>
            <w:t>☐</w:t>
          </w:r>
        </w:sdtContent>
      </w:sdt>
      <w:bookmarkEnd w:id="0"/>
    </w:p>
    <w:p w14:paraId="24AAA34F" w14:textId="77777777" w:rsidR="00AA3106" w:rsidRPr="00E05AC4" w:rsidRDefault="00AA3106" w:rsidP="005E510B">
      <w:pPr>
        <w:pStyle w:val="brdtext"/>
        <w:spacing w:after="120" w:line="276" w:lineRule="auto"/>
        <w:rPr>
          <w:rFonts w:ascii="Franklin Gothic Book" w:hAnsi="Franklin Gothic Book"/>
          <w:lang w:val="en-US"/>
        </w:rPr>
      </w:pPr>
    </w:p>
    <w:p w14:paraId="14E24A62" w14:textId="021A98B8" w:rsidR="00CF1329" w:rsidRPr="00F16D43" w:rsidRDefault="00E05AC4" w:rsidP="005E510B">
      <w:pPr>
        <w:pStyle w:val="brdtext"/>
        <w:spacing w:after="120" w:line="276" w:lineRule="auto"/>
        <w:rPr>
          <w:rFonts w:ascii="TradeGothic LT Bold" w:hAnsi="TradeGothic LT Bold"/>
          <w:lang w:val="en-US"/>
        </w:rPr>
      </w:pPr>
      <w:r w:rsidRPr="002955CB">
        <w:rPr>
          <w:rFonts w:ascii="TradeGothic LT Bold" w:hAnsi="TradeGothic LT Bold"/>
          <w:lang w:val="en-US"/>
        </w:rPr>
        <w:t xml:space="preserve">Previously received </w:t>
      </w:r>
      <w:r w:rsidR="002955CB" w:rsidRPr="002955CB">
        <w:rPr>
          <w:rFonts w:ascii="TradeGothic LT Bold" w:hAnsi="TradeGothic LT Bold"/>
          <w:lang w:val="en-US"/>
        </w:rPr>
        <w:t>de minimis aid (</w:t>
      </w:r>
      <w:r w:rsidR="002955CB">
        <w:rPr>
          <w:rFonts w:ascii="TradeGothic LT Bold" w:hAnsi="TradeGothic LT Bold"/>
          <w:lang w:val="en-US"/>
        </w:rPr>
        <w:t>including de minimis aid granted by Vinnova</w:t>
      </w:r>
      <w:r w:rsidR="005A456D" w:rsidRPr="00F16D43">
        <w:rPr>
          <w:rFonts w:ascii="TradeGothic LT Bold" w:hAnsi="TradeGothic LT Bold"/>
          <w:lang w:val="en-US"/>
        </w:rPr>
        <w:t>)</w:t>
      </w:r>
      <w:r w:rsidR="00CF1329" w:rsidRPr="00F16D43">
        <w:rPr>
          <w:rFonts w:ascii="TradeGothic LT Bold" w:hAnsi="TradeGothic LT Bold"/>
          <w:lang w:val="en-US"/>
        </w:rPr>
        <w:t>:</w:t>
      </w:r>
    </w:p>
    <w:p w14:paraId="76FA7E89" w14:textId="77777777" w:rsidR="002F3B67" w:rsidRPr="00F16D43" w:rsidRDefault="002F3B67" w:rsidP="005E510B">
      <w:pPr>
        <w:pStyle w:val="brdtext"/>
        <w:spacing w:after="120" w:line="276" w:lineRule="auto"/>
        <w:rPr>
          <w:rFonts w:ascii="TradeGothic LT" w:hAnsi="TradeGothic LT"/>
          <w:b/>
          <w:bCs/>
          <w:lang w:val="en-US"/>
        </w:rPr>
      </w:pPr>
    </w:p>
    <w:tbl>
      <w:tblPr>
        <w:tblStyle w:val="Tabellrutnt"/>
        <w:tblW w:w="8075" w:type="dxa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1559"/>
        <w:gridCol w:w="1701"/>
      </w:tblGrid>
      <w:tr w:rsidR="00CF1329" w:rsidRPr="00D262DC" w14:paraId="1C903805" w14:textId="77777777" w:rsidTr="00D262DC">
        <w:trPr>
          <w:trHeight w:val="1308"/>
        </w:trPr>
        <w:tc>
          <w:tcPr>
            <w:tcW w:w="1838" w:type="dxa"/>
          </w:tcPr>
          <w:p w14:paraId="484C44C7" w14:textId="68A83C81" w:rsidR="00CF1329" w:rsidRPr="0091437F" w:rsidRDefault="000C6721" w:rsidP="005E510B">
            <w:pPr>
              <w:spacing w:after="120" w:line="276" w:lineRule="auto"/>
              <w:rPr>
                <w:rFonts w:ascii="TradeGothic LT" w:hAnsi="TradeGothic LT"/>
                <w:lang w:val="en-US"/>
              </w:rPr>
            </w:pPr>
            <w:r w:rsidRPr="0091437F">
              <w:rPr>
                <w:rFonts w:ascii="TradeGothic LT" w:hAnsi="TradeGothic LT"/>
                <w:lang w:val="en-US"/>
              </w:rPr>
              <w:t>Granting public authority</w:t>
            </w:r>
            <w:r w:rsidR="005710B1" w:rsidRPr="0091437F">
              <w:rPr>
                <w:rFonts w:ascii="TradeGothic LT" w:hAnsi="TradeGothic LT"/>
                <w:lang w:val="en-US"/>
              </w:rPr>
              <w:t xml:space="preserve"> or public actor</w:t>
            </w:r>
          </w:p>
          <w:p w14:paraId="30F76275" w14:textId="77777777" w:rsidR="00CF1329" w:rsidRPr="0091437F" w:rsidRDefault="00CF1329" w:rsidP="005E510B">
            <w:pPr>
              <w:spacing w:after="120" w:line="276" w:lineRule="auto"/>
              <w:rPr>
                <w:rFonts w:ascii="TradeGothic LT" w:hAnsi="TradeGothic LT"/>
                <w:lang w:val="en-US"/>
              </w:rPr>
            </w:pPr>
          </w:p>
        </w:tc>
        <w:tc>
          <w:tcPr>
            <w:tcW w:w="1559" w:type="dxa"/>
          </w:tcPr>
          <w:p w14:paraId="1D88E604" w14:textId="52F7E6B1" w:rsidR="00CF1329" w:rsidRPr="005710B1" w:rsidRDefault="005710B1" w:rsidP="005E510B">
            <w:pPr>
              <w:spacing w:after="120" w:line="276" w:lineRule="auto"/>
              <w:rPr>
                <w:rFonts w:ascii="TradeGothic LT" w:hAnsi="TradeGothic LT"/>
                <w:lang w:val="en-US"/>
              </w:rPr>
            </w:pPr>
            <w:r w:rsidRPr="005710B1">
              <w:rPr>
                <w:rFonts w:ascii="TradeGothic LT" w:hAnsi="TradeGothic LT"/>
                <w:lang w:val="en-US"/>
              </w:rPr>
              <w:t>Granted amount</w:t>
            </w:r>
            <w:r w:rsidR="00437BFE">
              <w:rPr>
                <w:rFonts w:ascii="TradeGothic LT" w:hAnsi="TradeGothic LT"/>
                <w:lang w:val="en-US"/>
              </w:rPr>
              <w:t xml:space="preserve"> </w:t>
            </w:r>
            <w:r w:rsidR="00486A36">
              <w:rPr>
                <w:rFonts w:ascii="TradeGothic LT" w:hAnsi="TradeGothic LT"/>
                <w:lang w:val="en-US"/>
              </w:rPr>
              <w:t xml:space="preserve">in </w:t>
            </w:r>
            <w:r w:rsidRPr="005710B1">
              <w:rPr>
                <w:rFonts w:ascii="TradeGothic LT" w:hAnsi="TradeGothic LT"/>
                <w:lang w:val="en-US"/>
              </w:rPr>
              <w:t>S</w:t>
            </w:r>
            <w:r>
              <w:rPr>
                <w:rFonts w:ascii="TradeGothic LT" w:hAnsi="TradeGothic LT"/>
                <w:lang w:val="en-US"/>
              </w:rPr>
              <w:t>EK</w:t>
            </w:r>
          </w:p>
          <w:p w14:paraId="27ECF42E" w14:textId="77777777" w:rsidR="00CF1329" w:rsidRPr="005710B1" w:rsidRDefault="00CF1329" w:rsidP="005E510B">
            <w:pPr>
              <w:spacing w:after="120" w:line="276" w:lineRule="auto"/>
              <w:rPr>
                <w:rFonts w:ascii="TradeGothic LT" w:hAnsi="TradeGothic LT"/>
                <w:lang w:val="en-US"/>
              </w:rPr>
            </w:pPr>
          </w:p>
        </w:tc>
        <w:tc>
          <w:tcPr>
            <w:tcW w:w="1418" w:type="dxa"/>
          </w:tcPr>
          <w:p w14:paraId="4860628D" w14:textId="2DE52947" w:rsidR="00CF1329" w:rsidRPr="00D262DC" w:rsidRDefault="005710B1" w:rsidP="005E510B">
            <w:pPr>
              <w:spacing w:after="120" w:line="276" w:lineRule="auto"/>
              <w:rPr>
                <w:rFonts w:ascii="TradeGothic LT" w:hAnsi="TradeGothic LT"/>
              </w:rPr>
            </w:pPr>
            <w:r>
              <w:rPr>
                <w:rFonts w:ascii="TradeGothic LT" w:hAnsi="TradeGothic LT"/>
              </w:rPr>
              <w:t>Decision date</w:t>
            </w:r>
          </w:p>
          <w:p w14:paraId="34B18CE5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1A770695" w14:textId="4934F31C" w:rsidR="00CF1329" w:rsidRPr="00114C23" w:rsidRDefault="00114C23" w:rsidP="005E510B">
            <w:pPr>
              <w:spacing w:after="120" w:line="276" w:lineRule="auto"/>
              <w:rPr>
                <w:rFonts w:ascii="TradeGothic LT" w:hAnsi="TradeGothic LT"/>
                <w:lang w:val="en-US"/>
              </w:rPr>
            </w:pPr>
            <w:r w:rsidRPr="00114C23">
              <w:rPr>
                <w:rFonts w:ascii="TradeGothic LT" w:hAnsi="TradeGothic LT"/>
                <w:lang w:val="en-US"/>
              </w:rPr>
              <w:t xml:space="preserve">Amount </w:t>
            </w:r>
            <w:r w:rsidR="00281683">
              <w:rPr>
                <w:rFonts w:ascii="TradeGothic LT" w:hAnsi="TradeGothic LT"/>
                <w:lang w:val="en-US"/>
              </w:rPr>
              <w:t>paid</w:t>
            </w:r>
            <w:r w:rsidR="002C606B">
              <w:rPr>
                <w:rFonts w:ascii="TradeGothic LT" w:hAnsi="TradeGothic LT"/>
                <w:lang w:val="en-US"/>
              </w:rPr>
              <w:t xml:space="preserve"> out</w:t>
            </w:r>
            <w:r w:rsidR="0092468C">
              <w:rPr>
                <w:rFonts w:ascii="TradeGothic LT" w:hAnsi="TradeGothic LT"/>
                <w:lang w:val="en-US"/>
              </w:rPr>
              <w:t xml:space="preserve"> </w:t>
            </w:r>
            <w:r w:rsidRPr="00114C23">
              <w:rPr>
                <w:rFonts w:ascii="TradeGothic LT" w:hAnsi="TradeGothic LT"/>
                <w:lang w:val="en-US"/>
              </w:rPr>
              <w:t xml:space="preserve">in </w:t>
            </w:r>
            <w:r w:rsidR="00437BFE">
              <w:rPr>
                <w:rFonts w:ascii="TradeGothic LT" w:hAnsi="TradeGothic LT"/>
                <w:lang w:val="en-US"/>
              </w:rPr>
              <w:t>SEK</w:t>
            </w:r>
          </w:p>
          <w:p w14:paraId="6344505A" w14:textId="77777777" w:rsidR="00CF1329" w:rsidRPr="00114C23" w:rsidRDefault="00CF1329" w:rsidP="005E510B">
            <w:pPr>
              <w:spacing w:after="120" w:line="276" w:lineRule="auto"/>
              <w:rPr>
                <w:rFonts w:ascii="TradeGothic LT" w:hAnsi="TradeGothic LT"/>
                <w:lang w:val="en-US"/>
              </w:rPr>
            </w:pPr>
          </w:p>
        </w:tc>
        <w:tc>
          <w:tcPr>
            <w:tcW w:w="1701" w:type="dxa"/>
          </w:tcPr>
          <w:p w14:paraId="4ECB7ECF" w14:textId="72ACFC01" w:rsidR="00CF1329" w:rsidRPr="00D262DC" w:rsidRDefault="005710B1" w:rsidP="005E510B">
            <w:pPr>
              <w:spacing w:after="120" w:line="276" w:lineRule="auto"/>
              <w:rPr>
                <w:rFonts w:ascii="TradeGothic LT" w:hAnsi="TradeGothic LT"/>
              </w:rPr>
            </w:pPr>
            <w:r>
              <w:rPr>
                <w:rFonts w:ascii="TradeGothic LT" w:hAnsi="TradeGothic LT"/>
              </w:rPr>
              <w:t>Payment</w:t>
            </w:r>
            <w:r w:rsidR="00993DA3">
              <w:rPr>
                <w:rFonts w:ascii="TradeGothic LT" w:hAnsi="TradeGothic LT"/>
              </w:rPr>
              <w:t xml:space="preserve"> date</w:t>
            </w:r>
          </w:p>
          <w:p w14:paraId="6FCCBD8A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</w:tr>
      <w:tr w:rsidR="00CF1329" w:rsidRPr="00D262DC" w14:paraId="193747C3" w14:textId="77777777" w:rsidTr="00D262DC">
        <w:trPr>
          <w:trHeight w:val="601"/>
        </w:trPr>
        <w:tc>
          <w:tcPr>
            <w:tcW w:w="1838" w:type="dxa"/>
          </w:tcPr>
          <w:p w14:paraId="63C1C60C" w14:textId="52C992FC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  <w:p w14:paraId="1BD796F9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38C7956A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5BBBDDDF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513B9019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7513F1FC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</w:tr>
      <w:tr w:rsidR="00CF1329" w:rsidRPr="00D262DC" w14:paraId="52EF410E" w14:textId="77777777" w:rsidTr="00D262DC">
        <w:trPr>
          <w:trHeight w:val="585"/>
        </w:trPr>
        <w:tc>
          <w:tcPr>
            <w:tcW w:w="1838" w:type="dxa"/>
          </w:tcPr>
          <w:p w14:paraId="78C8B703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  <w:p w14:paraId="4721F09D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7C18A10E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57E7971D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6A9D0548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24E07B84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</w:tr>
      <w:tr w:rsidR="00CF1329" w:rsidRPr="00D262DC" w14:paraId="5DBD39AF" w14:textId="77777777" w:rsidTr="00D262DC">
        <w:trPr>
          <w:trHeight w:val="601"/>
        </w:trPr>
        <w:tc>
          <w:tcPr>
            <w:tcW w:w="1838" w:type="dxa"/>
          </w:tcPr>
          <w:p w14:paraId="3F9FA894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  <w:p w14:paraId="6B12FE38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52AF9CFC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36264617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755BB253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59D50F6A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</w:tr>
      <w:tr w:rsidR="00CF1329" w:rsidRPr="00D262DC" w14:paraId="3E4B27FC" w14:textId="77777777" w:rsidTr="00D262DC">
        <w:trPr>
          <w:trHeight w:val="601"/>
        </w:trPr>
        <w:tc>
          <w:tcPr>
            <w:tcW w:w="1838" w:type="dxa"/>
          </w:tcPr>
          <w:p w14:paraId="3F5AE928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  <w:p w14:paraId="1DAF83AB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715AEC51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4828DE47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62E43790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68346D1F" w14:textId="77777777" w:rsidR="00CF1329" w:rsidRPr="00D262DC" w:rsidRDefault="00CF1329" w:rsidP="005E510B">
            <w:pPr>
              <w:spacing w:after="120" w:line="276" w:lineRule="auto"/>
              <w:rPr>
                <w:rFonts w:ascii="TradeGothic LT" w:hAnsi="TradeGothic LT"/>
              </w:rPr>
            </w:pPr>
          </w:p>
        </w:tc>
      </w:tr>
    </w:tbl>
    <w:p w14:paraId="1CAE60D8" w14:textId="35C4B214" w:rsidR="007B4179" w:rsidRPr="00B678AF" w:rsidRDefault="00D2480D" w:rsidP="005E510B">
      <w:pPr>
        <w:pStyle w:val="brdtext"/>
        <w:keepNext/>
        <w:keepLines/>
        <w:spacing w:after="120" w:line="276" w:lineRule="auto"/>
        <w:rPr>
          <w:rFonts w:ascii="TradeGothic LT" w:hAnsi="TradeGothic LT"/>
          <w:color w:val="222222"/>
          <w:shd w:val="clear" w:color="auto" w:fill="FFFFFF"/>
          <w:lang w:val="en-US"/>
        </w:rPr>
      </w:pPr>
      <w:r w:rsidRPr="00243D4C">
        <w:rPr>
          <w:rFonts w:ascii="TradeGothic LT" w:hAnsi="TradeGothic LT"/>
          <w:lang w:val="en-US"/>
        </w:rPr>
        <w:lastRenderedPageBreak/>
        <w:t>T</w:t>
      </w:r>
      <w:r w:rsidR="00AB6142">
        <w:rPr>
          <w:rFonts w:ascii="TradeGothic LT" w:hAnsi="TradeGothic LT"/>
          <w:lang w:val="en-US"/>
        </w:rPr>
        <w:t>he t</w:t>
      </w:r>
      <w:r w:rsidRPr="00243D4C">
        <w:rPr>
          <w:rFonts w:ascii="TradeGothic LT" w:hAnsi="TradeGothic LT"/>
          <w:lang w:val="en-US"/>
        </w:rPr>
        <w:t xml:space="preserve">otal </w:t>
      </w:r>
      <w:r>
        <w:rPr>
          <w:rFonts w:ascii="TradeGothic LT" w:hAnsi="TradeGothic LT"/>
          <w:lang w:val="en-US"/>
        </w:rPr>
        <w:t>amount of de minimis aid</w:t>
      </w:r>
      <w:r w:rsidRPr="00243D4C">
        <w:rPr>
          <w:rFonts w:ascii="TradeGothic LT" w:hAnsi="TradeGothic LT"/>
          <w:lang w:val="en-US"/>
        </w:rPr>
        <w:t xml:space="preserve"> </w:t>
      </w:r>
      <w:r w:rsidR="00AB6142">
        <w:rPr>
          <w:rFonts w:ascii="TradeGothic LT" w:hAnsi="TradeGothic LT"/>
          <w:lang w:val="en-US"/>
        </w:rPr>
        <w:t xml:space="preserve">granted </w:t>
      </w:r>
      <w:r w:rsidRPr="00243D4C">
        <w:rPr>
          <w:rFonts w:ascii="TradeGothic LT" w:hAnsi="TradeGothic LT"/>
          <w:lang w:val="en-US"/>
        </w:rPr>
        <w:t xml:space="preserve">to an </w:t>
      </w:r>
      <w:r w:rsidR="00AB6142" w:rsidRPr="00243D4C">
        <w:rPr>
          <w:rFonts w:ascii="TradeGothic LT" w:hAnsi="TradeGothic LT"/>
          <w:lang w:val="en-US"/>
        </w:rPr>
        <w:t>undertaking</w:t>
      </w:r>
      <w:r w:rsidRPr="00243D4C">
        <w:rPr>
          <w:rFonts w:ascii="TradeGothic LT" w:hAnsi="TradeGothic LT"/>
          <w:lang w:val="en-US"/>
        </w:rPr>
        <w:t xml:space="preserve"> may not exceed € 300,000 over a period of three years</w:t>
      </w:r>
      <w:r>
        <w:rPr>
          <w:rFonts w:ascii="TradeGothic LT" w:hAnsi="TradeGothic LT"/>
          <w:lang w:val="en-US"/>
        </w:rPr>
        <w:t>.</w:t>
      </w:r>
      <w:r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="00C17A34" w:rsidRPr="00C17A34">
        <w:rPr>
          <w:rFonts w:ascii="TradeGothic LT" w:hAnsi="TradeGothic LT"/>
          <w:color w:val="222222"/>
          <w:shd w:val="clear" w:color="auto" w:fill="FFFFFF"/>
          <w:lang w:val="en-US"/>
        </w:rPr>
        <w:t>Beneficiaries must</w:t>
      </w:r>
      <w:r>
        <w:rPr>
          <w:rFonts w:ascii="TradeGothic LT" w:hAnsi="TradeGothic LT"/>
          <w:color w:val="222222"/>
          <w:shd w:val="clear" w:color="auto" w:fill="FFFFFF"/>
          <w:lang w:val="en-US"/>
        </w:rPr>
        <w:t xml:space="preserve"> therefore</w:t>
      </w:r>
      <w:r w:rsidR="00C17A34" w:rsidRPr="00C17A34">
        <w:rPr>
          <w:rFonts w:ascii="TradeGothic LT" w:hAnsi="TradeGothic LT"/>
          <w:color w:val="222222"/>
          <w:shd w:val="clear" w:color="auto" w:fill="FFFFFF"/>
          <w:lang w:val="en-US"/>
        </w:rPr>
        <w:t xml:space="preserve"> report all</w:t>
      </w:r>
      <w:r w:rsidR="00C35866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="00300F06">
        <w:rPr>
          <w:rFonts w:ascii="TradeGothic LT" w:hAnsi="TradeGothic LT"/>
          <w:color w:val="222222"/>
          <w:shd w:val="clear" w:color="auto" w:fill="FFFFFF"/>
          <w:lang w:val="en-US"/>
        </w:rPr>
        <w:t>de minimis</w:t>
      </w:r>
      <w:r w:rsidR="00C17A34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="00340354">
        <w:rPr>
          <w:rFonts w:ascii="TradeGothic LT" w:hAnsi="TradeGothic LT"/>
          <w:color w:val="222222"/>
          <w:shd w:val="clear" w:color="auto" w:fill="FFFFFF"/>
          <w:lang w:val="en-US"/>
        </w:rPr>
        <w:t xml:space="preserve">aid </w:t>
      </w:r>
      <w:r w:rsidR="00A64F74">
        <w:rPr>
          <w:rFonts w:ascii="TradeGothic LT" w:hAnsi="TradeGothic LT"/>
          <w:color w:val="222222"/>
          <w:shd w:val="clear" w:color="auto" w:fill="FFFFFF"/>
          <w:lang w:val="en-US"/>
        </w:rPr>
        <w:t>which</w:t>
      </w:r>
      <w:r w:rsidR="003B2BD5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="00811633">
        <w:rPr>
          <w:rFonts w:ascii="TradeGothic LT" w:hAnsi="TradeGothic LT"/>
          <w:color w:val="222222"/>
          <w:shd w:val="clear" w:color="auto" w:fill="FFFFFF"/>
          <w:lang w:val="en-US"/>
        </w:rPr>
        <w:t>has</w:t>
      </w:r>
      <w:r w:rsidR="00C17A34">
        <w:rPr>
          <w:rFonts w:ascii="TradeGothic LT" w:hAnsi="TradeGothic LT"/>
          <w:color w:val="222222"/>
          <w:shd w:val="clear" w:color="auto" w:fill="FFFFFF"/>
          <w:lang w:val="en-US"/>
        </w:rPr>
        <w:t xml:space="preserve"> been granted</w:t>
      </w:r>
      <w:r w:rsidR="003B2BD5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="00F20D50">
        <w:rPr>
          <w:rFonts w:ascii="TradeGothic LT" w:hAnsi="TradeGothic LT"/>
          <w:color w:val="222222"/>
          <w:shd w:val="clear" w:color="auto" w:fill="FFFFFF"/>
          <w:lang w:val="en-US"/>
        </w:rPr>
        <w:t>during the three previous years</w:t>
      </w:r>
      <w:r w:rsidR="00AB59DF">
        <w:rPr>
          <w:rFonts w:ascii="TradeGothic LT" w:hAnsi="TradeGothic LT"/>
          <w:color w:val="222222"/>
          <w:shd w:val="clear" w:color="auto" w:fill="FFFFFF"/>
          <w:lang w:val="en-US"/>
        </w:rPr>
        <w:t>.</w:t>
      </w:r>
      <w:r w:rsidR="00D4509F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</w:p>
    <w:p w14:paraId="3E0ADFF5" w14:textId="1B88283F" w:rsidR="00003BFF" w:rsidRPr="000D5553" w:rsidRDefault="00003BFF" w:rsidP="005E510B">
      <w:pPr>
        <w:pStyle w:val="brdtext"/>
        <w:keepNext/>
        <w:keepLines/>
        <w:spacing w:after="120" w:line="276" w:lineRule="auto"/>
        <w:rPr>
          <w:rFonts w:ascii="TradeGothic LT Bold" w:hAnsi="TradeGothic LT Bold"/>
          <w:lang w:val="en-US"/>
        </w:rPr>
      </w:pPr>
      <w:r w:rsidRPr="00003BFF">
        <w:rPr>
          <w:rFonts w:ascii="TradeGothic LT Bold" w:hAnsi="TradeGothic LT Bold"/>
          <w:lang w:val="en-US"/>
        </w:rPr>
        <w:t xml:space="preserve">Anyone who applies for or </w:t>
      </w:r>
      <w:r>
        <w:rPr>
          <w:rFonts w:ascii="TradeGothic LT Bold" w:hAnsi="TradeGothic LT Bold"/>
          <w:lang w:val="en-US"/>
        </w:rPr>
        <w:t xml:space="preserve">is granted support from Vinnova is obliged to provide </w:t>
      </w:r>
      <w:r w:rsidR="000D5553">
        <w:rPr>
          <w:rFonts w:ascii="TradeGothic LT Bold" w:hAnsi="TradeGothic LT Bold"/>
          <w:lang w:val="en-US"/>
        </w:rPr>
        <w:t>correct</w:t>
      </w:r>
      <w:r>
        <w:rPr>
          <w:rFonts w:ascii="TradeGothic LT Bold" w:hAnsi="TradeGothic LT Bold"/>
          <w:lang w:val="en-US"/>
        </w:rPr>
        <w:t xml:space="preserve"> and complete documentation</w:t>
      </w:r>
      <w:r w:rsidR="000D5553">
        <w:rPr>
          <w:rFonts w:ascii="TradeGothic LT Bold" w:hAnsi="TradeGothic LT Bold"/>
          <w:lang w:val="en-US"/>
        </w:rPr>
        <w:t xml:space="preserve">. </w:t>
      </w:r>
      <w:r w:rsidR="000D5553" w:rsidRPr="000D5553">
        <w:rPr>
          <w:rFonts w:ascii="TradeGothic LT Bold" w:hAnsi="TradeGothic LT Bold"/>
          <w:lang w:val="en-US"/>
        </w:rPr>
        <w:t>A</w:t>
      </w:r>
      <w:r w:rsidR="005A1506">
        <w:rPr>
          <w:rFonts w:ascii="TradeGothic LT Bold" w:hAnsi="TradeGothic LT Bold"/>
          <w:lang w:val="en-US"/>
        </w:rPr>
        <w:t>pplicants and beneficiaries</w:t>
      </w:r>
      <w:r w:rsidR="003F4999">
        <w:rPr>
          <w:rFonts w:ascii="TradeGothic LT Bold" w:hAnsi="TradeGothic LT Bold"/>
          <w:lang w:val="en-US"/>
        </w:rPr>
        <w:t xml:space="preserve"> </w:t>
      </w:r>
      <w:r w:rsidR="000D5553" w:rsidRPr="000D5553">
        <w:rPr>
          <w:rFonts w:ascii="TradeGothic LT Bold" w:hAnsi="TradeGothic LT Bold"/>
          <w:lang w:val="en-US"/>
        </w:rPr>
        <w:t>must also immediately inform Vinnova of any c</w:t>
      </w:r>
      <w:r w:rsidR="000D5553">
        <w:rPr>
          <w:rFonts w:ascii="TradeGothic LT Bold" w:hAnsi="TradeGothic LT Bold"/>
          <w:lang w:val="en-US"/>
        </w:rPr>
        <w:t xml:space="preserve">hanged circumstances that may affect the right to </w:t>
      </w:r>
      <w:r w:rsidR="003F4999">
        <w:rPr>
          <w:rFonts w:ascii="TradeGothic LT Bold" w:hAnsi="TradeGothic LT Bold"/>
          <w:lang w:val="en-US"/>
        </w:rPr>
        <w:t>de minimis</w:t>
      </w:r>
      <w:r w:rsidR="006F3377">
        <w:rPr>
          <w:rFonts w:ascii="TradeGothic LT Bold" w:hAnsi="TradeGothic LT Bold"/>
          <w:lang w:val="en-US"/>
        </w:rPr>
        <w:t xml:space="preserve"> </w:t>
      </w:r>
      <w:r w:rsidR="0091707D">
        <w:rPr>
          <w:rFonts w:ascii="TradeGothic LT Bold" w:hAnsi="TradeGothic LT Bold"/>
          <w:lang w:val="en-US"/>
        </w:rPr>
        <w:t>aid</w:t>
      </w:r>
      <w:r w:rsidR="000D5553">
        <w:rPr>
          <w:rFonts w:ascii="TradeGothic LT Bold" w:hAnsi="TradeGothic LT Bold"/>
          <w:lang w:val="en-US"/>
        </w:rPr>
        <w:t>.</w:t>
      </w:r>
    </w:p>
    <w:p w14:paraId="29687573" w14:textId="0A3B8309" w:rsidR="00B87B2E" w:rsidRPr="00B87B2E" w:rsidRDefault="00B87B2E" w:rsidP="005E510B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  <w:r w:rsidRPr="00B87B2E">
        <w:rPr>
          <w:rFonts w:ascii="TradeGothic LT" w:hAnsi="TradeGothic LT"/>
          <w:lang w:val="en-US"/>
        </w:rPr>
        <w:t>This applies, for example, i</w:t>
      </w:r>
      <w:r>
        <w:rPr>
          <w:rFonts w:ascii="TradeGothic LT" w:hAnsi="TradeGothic LT"/>
          <w:lang w:val="en-US"/>
        </w:rPr>
        <w:t xml:space="preserve">f </w:t>
      </w:r>
      <w:r w:rsidR="00417CED">
        <w:rPr>
          <w:rFonts w:ascii="TradeGothic LT" w:hAnsi="TradeGothic LT"/>
          <w:lang w:val="en-US"/>
        </w:rPr>
        <w:t>an</w:t>
      </w:r>
      <w:r>
        <w:rPr>
          <w:rFonts w:ascii="TradeGothic LT" w:hAnsi="TradeGothic LT"/>
          <w:lang w:val="en-US"/>
        </w:rPr>
        <w:t xml:space="preserve"> appli</w:t>
      </w:r>
      <w:r w:rsidR="00CD305D">
        <w:rPr>
          <w:rFonts w:ascii="TradeGothic LT" w:hAnsi="TradeGothic LT"/>
          <w:lang w:val="en-US"/>
        </w:rPr>
        <w:t xml:space="preserve">cant </w:t>
      </w:r>
      <w:r w:rsidRPr="00B87B2E">
        <w:rPr>
          <w:rFonts w:ascii="TradeGothic LT" w:hAnsi="TradeGothic LT"/>
          <w:lang w:val="en-US"/>
        </w:rPr>
        <w:t>at the same time as a</w:t>
      </w:r>
      <w:r w:rsidR="00CD305D">
        <w:rPr>
          <w:rFonts w:ascii="TradeGothic LT" w:hAnsi="TradeGothic LT"/>
          <w:lang w:val="en-US"/>
        </w:rPr>
        <w:t>n application</w:t>
      </w:r>
      <w:r w:rsidRPr="00B87B2E">
        <w:rPr>
          <w:rFonts w:ascii="TradeGothic LT" w:hAnsi="TradeGothic LT"/>
          <w:lang w:val="en-US"/>
        </w:rPr>
        <w:t xml:space="preserve"> </w:t>
      </w:r>
      <w:r w:rsidR="00397233">
        <w:rPr>
          <w:rFonts w:ascii="TradeGothic LT" w:hAnsi="TradeGothic LT"/>
          <w:lang w:val="en-US"/>
        </w:rPr>
        <w:t>regarding</w:t>
      </w:r>
      <w:r w:rsidR="00956BB2">
        <w:rPr>
          <w:rFonts w:ascii="TradeGothic LT" w:hAnsi="TradeGothic LT"/>
          <w:lang w:val="en-US"/>
        </w:rPr>
        <w:t xml:space="preserve"> de minimis aid</w:t>
      </w:r>
      <w:r w:rsidRPr="00B87B2E">
        <w:rPr>
          <w:rFonts w:ascii="TradeGothic LT" w:hAnsi="TradeGothic LT"/>
          <w:lang w:val="en-US"/>
        </w:rPr>
        <w:t xml:space="preserve"> is being processed or after </w:t>
      </w:r>
      <w:r w:rsidR="00340354">
        <w:rPr>
          <w:rFonts w:ascii="TradeGothic LT" w:hAnsi="TradeGothic LT"/>
          <w:lang w:val="en-US"/>
        </w:rPr>
        <w:t>de minimis aid</w:t>
      </w:r>
      <w:r w:rsidRPr="00B87B2E">
        <w:rPr>
          <w:rFonts w:ascii="TradeGothic LT" w:hAnsi="TradeGothic LT"/>
          <w:lang w:val="en-US"/>
        </w:rPr>
        <w:t xml:space="preserve"> has been granted, </w:t>
      </w:r>
      <w:r w:rsidR="009D0971">
        <w:rPr>
          <w:rFonts w:ascii="TradeGothic LT" w:hAnsi="TradeGothic LT"/>
          <w:lang w:val="en-US"/>
        </w:rPr>
        <w:t>is being granted</w:t>
      </w:r>
      <w:r w:rsidR="002C606B">
        <w:rPr>
          <w:rFonts w:ascii="TradeGothic LT" w:hAnsi="TradeGothic LT"/>
          <w:lang w:val="en-US"/>
        </w:rPr>
        <w:t xml:space="preserve"> additional </w:t>
      </w:r>
      <w:r w:rsidRPr="00B87B2E">
        <w:rPr>
          <w:rFonts w:ascii="TradeGothic LT" w:hAnsi="TradeGothic LT"/>
          <w:lang w:val="en-US"/>
        </w:rPr>
        <w:t>de minimis</w:t>
      </w:r>
      <w:r w:rsidR="00340354">
        <w:rPr>
          <w:rFonts w:ascii="TradeGothic LT" w:hAnsi="TradeGothic LT"/>
          <w:lang w:val="en-US"/>
        </w:rPr>
        <w:t xml:space="preserve"> aid </w:t>
      </w:r>
      <w:r w:rsidRPr="00B87B2E">
        <w:rPr>
          <w:rFonts w:ascii="TradeGothic LT" w:hAnsi="TradeGothic LT"/>
          <w:lang w:val="en-US"/>
        </w:rPr>
        <w:t xml:space="preserve">from Vinnova or </w:t>
      </w:r>
      <w:r w:rsidR="00CD305D">
        <w:rPr>
          <w:rFonts w:ascii="TradeGothic LT" w:hAnsi="TradeGothic LT"/>
          <w:lang w:val="en-US"/>
        </w:rPr>
        <w:t>another</w:t>
      </w:r>
      <w:r w:rsidRPr="00B87B2E">
        <w:rPr>
          <w:rFonts w:ascii="TradeGothic LT" w:hAnsi="TradeGothic LT"/>
          <w:lang w:val="en-US"/>
        </w:rPr>
        <w:t xml:space="preserve"> public authority. </w:t>
      </w:r>
      <w:r w:rsidR="00DE60DE">
        <w:rPr>
          <w:rFonts w:ascii="TradeGothic LT" w:hAnsi="TradeGothic LT"/>
          <w:lang w:val="en-US"/>
        </w:rPr>
        <w:t>This</w:t>
      </w:r>
      <w:r w:rsidRPr="00B87B2E">
        <w:rPr>
          <w:rFonts w:ascii="TradeGothic LT" w:hAnsi="TradeGothic LT"/>
          <w:lang w:val="en-US"/>
        </w:rPr>
        <w:t xml:space="preserve"> must be notified to Vinnova immediately, as </w:t>
      </w:r>
      <w:r w:rsidR="00DE60DE">
        <w:rPr>
          <w:rFonts w:ascii="TradeGothic LT" w:hAnsi="TradeGothic LT"/>
          <w:lang w:val="en-US"/>
        </w:rPr>
        <w:t>it</w:t>
      </w:r>
      <w:r w:rsidRPr="00B87B2E">
        <w:rPr>
          <w:rFonts w:ascii="TradeGothic LT" w:hAnsi="TradeGothic LT"/>
          <w:lang w:val="en-US"/>
        </w:rPr>
        <w:t xml:space="preserve"> may affect the possibility of receiving or maintaining the </w:t>
      </w:r>
      <w:r w:rsidR="00262D64">
        <w:rPr>
          <w:rFonts w:ascii="TradeGothic LT" w:hAnsi="TradeGothic LT"/>
          <w:lang w:val="en-US"/>
        </w:rPr>
        <w:t>aid</w:t>
      </w:r>
      <w:r w:rsidRPr="00B87B2E">
        <w:rPr>
          <w:rFonts w:ascii="TradeGothic LT" w:hAnsi="TradeGothic LT"/>
          <w:lang w:val="en-US"/>
        </w:rPr>
        <w:t>.</w:t>
      </w:r>
    </w:p>
    <w:p w14:paraId="140883FA" w14:textId="77777777" w:rsidR="006C44EC" w:rsidRPr="006C44EC" w:rsidRDefault="006C44EC" w:rsidP="005E510B">
      <w:pPr>
        <w:pStyle w:val="brdtext"/>
        <w:keepNext/>
        <w:keepLines/>
        <w:spacing w:after="120" w:line="276" w:lineRule="auto"/>
        <w:rPr>
          <w:rFonts w:ascii="TradeGothic LT" w:hAnsi="TradeGothic LT"/>
          <w:vanish/>
        </w:rPr>
      </w:pPr>
      <w:r w:rsidRPr="006C44EC">
        <w:rPr>
          <w:rFonts w:ascii="TradeGothic LT" w:hAnsi="TradeGothic LT"/>
          <w:vanish/>
        </w:rPr>
        <w:t>Formulärets överkant</w:t>
      </w:r>
    </w:p>
    <w:p w14:paraId="25BBD0A9" w14:textId="3A20A67C" w:rsidR="006C44EC" w:rsidRPr="00126DA6" w:rsidRDefault="006C44EC" w:rsidP="005E510B">
      <w:pPr>
        <w:pStyle w:val="brdtext"/>
        <w:keepNext/>
        <w:keepLines/>
        <w:spacing w:after="120" w:line="276" w:lineRule="auto"/>
        <w:rPr>
          <w:rFonts w:ascii="TradeGothic LT" w:hAnsi="TradeGothic LT"/>
          <w:highlight w:val="yellow"/>
          <w:lang w:val="en-US"/>
        </w:rPr>
      </w:pPr>
      <w:r w:rsidRPr="006C44EC">
        <w:rPr>
          <w:rFonts w:ascii="TradeGothic LT" w:hAnsi="TradeGothic LT"/>
          <w:lang w:val="en-US"/>
        </w:rPr>
        <w:t>If the aid ceiling of €</w:t>
      </w:r>
      <w:r w:rsidR="00E529A1">
        <w:rPr>
          <w:rFonts w:ascii="TradeGothic LT" w:hAnsi="TradeGothic LT"/>
          <w:lang w:val="en-US"/>
        </w:rPr>
        <w:t xml:space="preserve"> </w:t>
      </w:r>
      <w:r w:rsidRPr="006C44EC">
        <w:rPr>
          <w:rFonts w:ascii="TradeGothic LT" w:hAnsi="TradeGothic LT"/>
          <w:lang w:val="en-US"/>
        </w:rPr>
        <w:t>30</w:t>
      </w:r>
      <w:r w:rsidRPr="00077C65">
        <w:rPr>
          <w:rFonts w:ascii="TradeGothic LT" w:hAnsi="TradeGothic LT"/>
          <w:lang w:val="en-US"/>
        </w:rPr>
        <w:t xml:space="preserve">0,000 is exceeded </w:t>
      </w:r>
      <w:r w:rsidR="003A0467" w:rsidRPr="00077C65">
        <w:rPr>
          <w:rFonts w:ascii="TradeGothic LT" w:hAnsi="TradeGothic LT"/>
          <w:lang w:val="en-US"/>
        </w:rPr>
        <w:t>because of</w:t>
      </w:r>
      <w:r w:rsidR="00846B58" w:rsidRPr="00077C65">
        <w:rPr>
          <w:rFonts w:ascii="TradeGothic LT" w:hAnsi="TradeGothic LT"/>
          <w:lang w:val="en-US"/>
        </w:rPr>
        <w:t xml:space="preserve"> </w:t>
      </w:r>
      <w:r w:rsidR="00331CE0" w:rsidRPr="00077C65">
        <w:rPr>
          <w:rFonts w:ascii="TradeGothic LT" w:hAnsi="TradeGothic LT"/>
          <w:lang w:val="en-US"/>
        </w:rPr>
        <w:t xml:space="preserve">the granting of </w:t>
      </w:r>
      <w:r w:rsidR="00BF3915" w:rsidRPr="00077C65">
        <w:rPr>
          <w:rFonts w:ascii="TradeGothic LT" w:hAnsi="TradeGothic LT"/>
          <w:lang w:val="en-US"/>
        </w:rPr>
        <w:t>additional de minimis</w:t>
      </w:r>
      <w:r w:rsidR="00AB613C" w:rsidRPr="00077C65">
        <w:rPr>
          <w:rFonts w:ascii="TradeGothic LT" w:hAnsi="TradeGothic LT"/>
          <w:lang w:val="en-US"/>
        </w:rPr>
        <w:t xml:space="preserve"> aid</w:t>
      </w:r>
      <w:r w:rsidRPr="00077C65">
        <w:rPr>
          <w:rFonts w:ascii="TradeGothic LT" w:hAnsi="TradeGothic LT"/>
          <w:lang w:val="en-US"/>
        </w:rPr>
        <w:t>,</w:t>
      </w:r>
      <w:r w:rsidRPr="006C44EC">
        <w:rPr>
          <w:rFonts w:ascii="TradeGothic LT" w:hAnsi="TradeGothic LT"/>
          <w:lang w:val="en-US"/>
        </w:rPr>
        <w:t xml:space="preserve"> </w:t>
      </w:r>
      <w:r w:rsidR="00382AA4" w:rsidRPr="006C44EC">
        <w:rPr>
          <w:rFonts w:ascii="TradeGothic LT" w:hAnsi="TradeGothic LT"/>
          <w:lang w:val="en-US"/>
        </w:rPr>
        <w:t>this</w:t>
      </w:r>
      <w:r w:rsidRPr="006C44EC">
        <w:rPr>
          <w:rFonts w:ascii="TradeGothic LT" w:hAnsi="TradeGothic LT"/>
          <w:lang w:val="en-US"/>
        </w:rPr>
        <w:t xml:space="preserve"> </w:t>
      </w:r>
      <w:r w:rsidR="008B2D4D" w:rsidRPr="006C44EC">
        <w:rPr>
          <w:rFonts w:ascii="TradeGothic LT" w:hAnsi="TradeGothic LT"/>
          <w:lang w:val="en-US"/>
        </w:rPr>
        <w:t>aid</w:t>
      </w:r>
      <w:r w:rsidRPr="006C44EC">
        <w:rPr>
          <w:rFonts w:ascii="TradeGothic LT" w:hAnsi="TradeGothic LT"/>
          <w:lang w:val="en-US"/>
        </w:rPr>
        <w:t xml:space="preserve"> will be recovered in full. If </w:t>
      </w:r>
      <w:r w:rsidR="00A51DA5">
        <w:rPr>
          <w:rFonts w:ascii="TradeGothic LT" w:hAnsi="TradeGothic LT"/>
          <w:lang w:val="en-US"/>
        </w:rPr>
        <w:t>such</w:t>
      </w:r>
      <w:r w:rsidR="008B2D4D">
        <w:rPr>
          <w:rFonts w:ascii="TradeGothic LT" w:hAnsi="TradeGothic LT"/>
          <w:lang w:val="en-US"/>
        </w:rPr>
        <w:t xml:space="preserve"> additional </w:t>
      </w:r>
      <w:r w:rsidRPr="006C44EC">
        <w:rPr>
          <w:rFonts w:ascii="TradeGothic LT" w:hAnsi="TradeGothic LT"/>
          <w:lang w:val="en-US"/>
        </w:rPr>
        <w:t xml:space="preserve">de minimis </w:t>
      </w:r>
      <w:r w:rsidR="00A414ED">
        <w:rPr>
          <w:rFonts w:ascii="TradeGothic LT" w:hAnsi="TradeGothic LT"/>
          <w:lang w:val="en-US"/>
        </w:rPr>
        <w:t>aid</w:t>
      </w:r>
      <w:r w:rsidRPr="006C44EC">
        <w:rPr>
          <w:rFonts w:ascii="TradeGothic LT" w:hAnsi="TradeGothic LT"/>
          <w:lang w:val="en-US"/>
        </w:rPr>
        <w:t xml:space="preserve"> has not</w:t>
      </w:r>
      <w:r w:rsidR="008B2D4D">
        <w:rPr>
          <w:rFonts w:ascii="TradeGothic LT" w:hAnsi="TradeGothic LT"/>
          <w:lang w:val="en-US"/>
        </w:rPr>
        <w:t xml:space="preserve"> been</w:t>
      </w:r>
      <w:r w:rsidRPr="006C44EC">
        <w:rPr>
          <w:rFonts w:ascii="TradeGothic LT" w:hAnsi="TradeGothic LT"/>
          <w:lang w:val="en-US"/>
        </w:rPr>
        <w:t xml:space="preserve"> </w:t>
      </w:r>
      <w:r w:rsidR="0042202C" w:rsidRPr="00077C65">
        <w:rPr>
          <w:rFonts w:ascii="TradeGothic LT" w:hAnsi="TradeGothic LT"/>
          <w:lang w:val="en-US"/>
        </w:rPr>
        <w:t>paid out</w:t>
      </w:r>
      <w:r w:rsidR="004B29BE">
        <w:rPr>
          <w:rFonts w:ascii="TradeGothic LT" w:hAnsi="TradeGothic LT"/>
          <w:lang w:val="en-US"/>
        </w:rPr>
        <w:t xml:space="preserve"> </w:t>
      </w:r>
      <w:r w:rsidRPr="006C44EC">
        <w:rPr>
          <w:rFonts w:ascii="TradeGothic LT" w:hAnsi="TradeGothic LT"/>
          <w:lang w:val="en-US"/>
        </w:rPr>
        <w:t xml:space="preserve">to </w:t>
      </w:r>
      <w:r w:rsidR="00A51DA5">
        <w:rPr>
          <w:rFonts w:ascii="TradeGothic LT" w:hAnsi="TradeGothic LT"/>
          <w:lang w:val="en-US"/>
        </w:rPr>
        <w:t>the</w:t>
      </w:r>
      <w:r w:rsidRPr="006C44EC">
        <w:rPr>
          <w:rFonts w:ascii="TradeGothic LT" w:hAnsi="TradeGothic LT"/>
          <w:lang w:val="en-US"/>
        </w:rPr>
        <w:t xml:space="preserve"> applicant, </w:t>
      </w:r>
      <w:r w:rsidR="00307429">
        <w:rPr>
          <w:rFonts w:ascii="TradeGothic LT" w:hAnsi="TradeGothic LT"/>
          <w:lang w:val="en-US"/>
        </w:rPr>
        <w:t>Vinnova will take the</w:t>
      </w:r>
      <w:r w:rsidRPr="006C44EC">
        <w:rPr>
          <w:rFonts w:ascii="TradeGothic LT" w:hAnsi="TradeGothic LT"/>
          <w:lang w:val="en-US"/>
        </w:rPr>
        <w:t xml:space="preserve"> </w:t>
      </w:r>
      <w:r w:rsidR="00307429">
        <w:rPr>
          <w:rFonts w:ascii="TradeGothic LT" w:hAnsi="TradeGothic LT"/>
          <w:lang w:val="en-US"/>
        </w:rPr>
        <w:t>decision</w:t>
      </w:r>
      <w:r w:rsidRPr="006C44EC">
        <w:rPr>
          <w:rFonts w:ascii="TradeGothic LT" w:hAnsi="TradeGothic LT"/>
          <w:lang w:val="en-US"/>
        </w:rPr>
        <w:t xml:space="preserve"> </w:t>
      </w:r>
      <w:r w:rsidR="00307429">
        <w:rPr>
          <w:rFonts w:ascii="TradeGothic LT" w:hAnsi="TradeGothic LT"/>
          <w:lang w:val="en-US"/>
        </w:rPr>
        <w:t xml:space="preserve">to </w:t>
      </w:r>
      <w:r w:rsidRPr="006C44EC">
        <w:rPr>
          <w:rFonts w:ascii="TradeGothic LT" w:hAnsi="TradeGothic LT"/>
          <w:lang w:val="en-US"/>
        </w:rPr>
        <w:t>suspend the funding. This means that th</w:t>
      </w:r>
      <w:r w:rsidR="00F96211">
        <w:rPr>
          <w:rFonts w:ascii="TradeGothic LT" w:hAnsi="TradeGothic LT"/>
          <w:lang w:val="en-US"/>
        </w:rPr>
        <w:t>is</w:t>
      </w:r>
      <w:r w:rsidRPr="006C44EC">
        <w:rPr>
          <w:rFonts w:ascii="TradeGothic LT" w:hAnsi="TradeGothic LT"/>
          <w:lang w:val="en-US"/>
        </w:rPr>
        <w:t xml:space="preserve"> aid will </w:t>
      </w:r>
      <w:r w:rsidRPr="00077C65">
        <w:rPr>
          <w:rFonts w:ascii="TradeGothic LT" w:hAnsi="TradeGothic LT"/>
          <w:lang w:val="en-US"/>
        </w:rPr>
        <w:t xml:space="preserve">not be </w:t>
      </w:r>
      <w:r w:rsidR="006B7058" w:rsidRPr="00077C65">
        <w:rPr>
          <w:rFonts w:ascii="TradeGothic LT" w:hAnsi="TradeGothic LT"/>
          <w:lang w:val="en-US"/>
        </w:rPr>
        <w:t>paid out</w:t>
      </w:r>
      <w:r w:rsidR="0092468C" w:rsidRPr="00077C65">
        <w:rPr>
          <w:rFonts w:ascii="TradeGothic LT" w:hAnsi="TradeGothic LT"/>
          <w:lang w:val="en-US"/>
        </w:rPr>
        <w:t xml:space="preserve"> to</w:t>
      </w:r>
      <w:r w:rsidRPr="006C44EC">
        <w:rPr>
          <w:rFonts w:ascii="TradeGothic LT" w:hAnsi="TradeGothic LT"/>
          <w:lang w:val="en-US"/>
        </w:rPr>
        <w:t xml:space="preserve"> the applicant.</w:t>
      </w:r>
    </w:p>
    <w:p w14:paraId="314097C5" w14:textId="77777777" w:rsidR="006C44EC" w:rsidRPr="006C44EC" w:rsidRDefault="006C44EC" w:rsidP="005E510B">
      <w:pPr>
        <w:pStyle w:val="brdtext"/>
        <w:keepNext/>
        <w:keepLines/>
        <w:spacing w:after="120" w:line="276" w:lineRule="auto"/>
        <w:rPr>
          <w:rFonts w:ascii="TradeGothic LT" w:hAnsi="TradeGothic LT"/>
          <w:vanish/>
          <w:lang w:val="en-US"/>
        </w:rPr>
      </w:pPr>
      <w:r w:rsidRPr="006C44EC">
        <w:rPr>
          <w:rFonts w:ascii="TradeGothic LT" w:hAnsi="TradeGothic LT"/>
          <w:vanish/>
          <w:lang w:val="en-US"/>
        </w:rPr>
        <w:t>Formulärets nederkant</w:t>
      </w:r>
    </w:p>
    <w:p w14:paraId="63957767" w14:textId="0BB54D59" w:rsidR="00D262DC" w:rsidRPr="0091437F" w:rsidRDefault="00A627DF" w:rsidP="005E510B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  <w:r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By signing it is certified that the undertaking in addition to the </w:t>
      </w:r>
      <w:r w:rsidR="00382AA4">
        <w:rPr>
          <w:rFonts w:ascii="TradeGothic LT" w:hAnsi="TradeGothic LT"/>
          <w:color w:val="222222"/>
          <w:shd w:val="clear" w:color="auto" w:fill="FFFFFF"/>
          <w:lang w:val="en-US"/>
        </w:rPr>
        <w:t>aid</w:t>
      </w:r>
      <w:r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 now applied for, has not received any further de minimis aid </w:t>
      </w:r>
      <w:r w:rsidR="00F91134"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in the previous </w:t>
      </w:r>
      <w:r w:rsidR="00F91134">
        <w:rPr>
          <w:rFonts w:ascii="TradeGothic LT" w:hAnsi="TradeGothic LT"/>
          <w:color w:val="222222"/>
          <w:shd w:val="clear" w:color="auto" w:fill="FFFFFF"/>
          <w:lang w:val="en-US"/>
        </w:rPr>
        <w:t>three</w:t>
      </w:r>
      <w:r w:rsidR="00F91134"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 years</w:t>
      </w:r>
      <w:r w:rsidR="00F91134">
        <w:rPr>
          <w:rFonts w:ascii="TradeGothic LT" w:hAnsi="TradeGothic LT"/>
          <w:color w:val="222222"/>
          <w:shd w:val="clear" w:color="auto" w:fill="FFFFFF"/>
          <w:lang w:val="en-US"/>
        </w:rPr>
        <w:t>,</w:t>
      </w:r>
      <w:r w:rsidR="00F91134"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than </w:t>
      </w:r>
      <w:r>
        <w:rPr>
          <w:rFonts w:ascii="TradeGothic LT" w:hAnsi="TradeGothic LT"/>
          <w:color w:val="222222"/>
          <w:shd w:val="clear" w:color="auto" w:fill="FFFFFF"/>
          <w:lang w:val="en-US"/>
        </w:rPr>
        <w:t>is</w:t>
      </w:r>
      <w:r w:rsidRPr="00A627DF">
        <w:rPr>
          <w:rFonts w:ascii="TradeGothic LT" w:hAnsi="TradeGothic LT"/>
          <w:color w:val="222222"/>
          <w:shd w:val="clear" w:color="auto" w:fill="FFFFFF"/>
          <w:lang w:val="en-US"/>
        </w:rPr>
        <w:t xml:space="preserve"> reported above.</w:t>
      </w:r>
      <w:r w:rsidR="00B526BF">
        <w:rPr>
          <w:rFonts w:ascii="TradeGothic LT" w:hAnsi="TradeGothic LT"/>
          <w:color w:val="222222"/>
          <w:shd w:val="clear" w:color="auto" w:fill="FFFFFF"/>
          <w:lang w:val="en-US"/>
        </w:rPr>
        <w:t xml:space="preserve"> </w:t>
      </w:r>
      <w:r w:rsidR="00814CAA" w:rsidRPr="00B526BF">
        <w:rPr>
          <w:rFonts w:ascii="TradeGothic LT" w:hAnsi="TradeGothic LT"/>
          <w:vanish/>
          <w:lang w:val="en-US"/>
        </w:rPr>
        <w:t>Formulärets överkant</w:t>
      </w:r>
      <w:r w:rsidR="00814CAA" w:rsidRPr="00814CAA">
        <w:rPr>
          <w:rFonts w:ascii="TradeGothic LT" w:hAnsi="TradeGothic LT"/>
          <w:lang w:val="en-US"/>
        </w:rPr>
        <w:t xml:space="preserve">By signing </w:t>
      </w:r>
      <w:r w:rsidR="00B526BF">
        <w:rPr>
          <w:rFonts w:ascii="TradeGothic LT" w:hAnsi="TradeGothic LT"/>
          <w:lang w:val="en-US"/>
        </w:rPr>
        <w:t>it is also</w:t>
      </w:r>
      <w:r w:rsidR="00814CAA" w:rsidRPr="00814CAA">
        <w:rPr>
          <w:rFonts w:ascii="TradeGothic LT" w:hAnsi="TradeGothic LT"/>
          <w:lang w:val="en-US"/>
        </w:rPr>
        <w:t xml:space="preserve"> </w:t>
      </w:r>
      <w:r w:rsidR="00B526BF">
        <w:rPr>
          <w:rFonts w:ascii="TradeGothic LT" w:hAnsi="TradeGothic LT"/>
          <w:lang w:val="en-US"/>
        </w:rPr>
        <w:t>certified</w:t>
      </w:r>
      <w:r w:rsidR="00814CAA" w:rsidRPr="00814CAA">
        <w:rPr>
          <w:rFonts w:ascii="TradeGothic LT" w:hAnsi="TradeGothic LT"/>
          <w:lang w:val="en-US"/>
        </w:rPr>
        <w:t xml:space="preserve"> that the </w:t>
      </w:r>
      <w:r w:rsidR="00814CAA">
        <w:rPr>
          <w:rFonts w:ascii="TradeGothic LT" w:hAnsi="TradeGothic LT"/>
          <w:lang w:val="en-US"/>
        </w:rPr>
        <w:t>undertaking</w:t>
      </w:r>
      <w:r w:rsidR="00814CAA" w:rsidRPr="00814CAA">
        <w:rPr>
          <w:rFonts w:ascii="TradeGothic LT" w:hAnsi="TradeGothic LT"/>
          <w:lang w:val="en-US"/>
        </w:rPr>
        <w:t xml:space="preserve"> has read and understood the conditions for obtaining de minimis </w:t>
      </w:r>
      <w:r w:rsidR="00F91134">
        <w:rPr>
          <w:rFonts w:ascii="TradeGothic LT" w:hAnsi="TradeGothic LT"/>
          <w:lang w:val="en-US"/>
        </w:rPr>
        <w:t>aid</w:t>
      </w:r>
      <w:r w:rsidR="00814CAA" w:rsidRPr="00814CAA">
        <w:rPr>
          <w:rFonts w:ascii="TradeGothic LT" w:hAnsi="TradeGothic LT"/>
          <w:lang w:val="en-US"/>
        </w:rPr>
        <w:t xml:space="preserve"> from Vinnova.</w:t>
      </w:r>
      <w:r w:rsidR="00814CAA" w:rsidRPr="0091437F">
        <w:rPr>
          <w:rFonts w:ascii="TradeGothic LT" w:hAnsi="TradeGothic LT"/>
          <w:vanish/>
          <w:lang w:val="en-US"/>
        </w:rPr>
        <w:t>Formulärets nederkant</w:t>
      </w:r>
    </w:p>
    <w:p w14:paraId="04CCFE59" w14:textId="77777777" w:rsidR="00792EFB" w:rsidRDefault="00792EFB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</w:p>
    <w:p w14:paraId="2F0D3F19" w14:textId="77777777" w:rsidR="00ED672B" w:rsidRPr="0091437F" w:rsidRDefault="00ED672B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</w:p>
    <w:p w14:paraId="6AA06CAA" w14:textId="165DC12A" w:rsidR="00CF1329" w:rsidRPr="004B3419" w:rsidRDefault="00B526BF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4B3419">
        <w:rPr>
          <w:rFonts w:ascii="TradeGothic LT" w:hAnsi="TradeGothic LT"/>
          <w:lang w:val="en-US"/>
        </w:rPr>
        <w:t>Place and date:</w:t>
      </w:r>
      <w:r w:rsidR="00913C7C">
        <w:rPr>
          <w:rFonts w:ascii="TradeGothic LT" w:hAnsi="TradeGothic LT"/>
          <w:lang w:val="en-US"/>
        </w:rPr>
        <w:t xml:space="preserve"> </w:t>
      </w:r>
      <w:r w:rsidR="00204763" w:rsidRPr="004B3419">
        <w:rPr>
          <w:rFonts w:ascii="TradeGothic LT" w:hAnsi="TradeGothic LT"/>
          <w:lang w:val="en-US"/>
        </w:rPr>
        <w:t>…</w:t>
      </w:r>
      <w:r w:rsidR="00CF1329" w:rsidRPr="004B3419">
        <w:rPr>
          <w:rFonts w:ascii="TradeGothic LT" w:hAnsi="TradeGothic LT"/>
          <w:lang w:val="en-US"/>
        </w:rPr>
        <w:t>………………………………………………………….</w:t>
      </w:r>
    </w:p>
    <w:p w14:paraId="44C4DE6D" w14:textId="77777777" w:rsidR="009A34A5" w:rsidRDefault="009A34A5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</w:p>
    <w:p w14:paraId="522ED861" w14:textId="25C837D5" w:rsidR="00651A22" w:rsidRPr="004B3419" w:rsidRDefault="00CF7E8D" w:rsidP="005E510B">
      <w:pPr>
        <w:pStyle w:val="brdtext"/>
        <w:spacing w:after="120" w:line="276" w:lineRule="auto"/>
        <w:rPr>
          <w:rFonts w:ascii="TradeGothic LT" w:hAnsi="TradeGothic LT"/>
          <w:lang w:val="en-US"/>
        </w:rPr>
      </w:pPr>
      <w:r w:rsidRPr="004B3419">
        <w:rPr>
          <w:rFonts w:ascii="TradeGothic LT" w:hAnsi="TradeGothic LT"/>
          <w:lang w:val="en-US"/>
        </w:rPr>
        <w:t>Signature of authori</w:t>
      </w:r>
      <w:r w:rsidR="004B3419" w:rsidRPr="004B3419">
        <w:rPr>
          <w:rFonts w:ascii="TradeGothic LT" w:hAnsi="TradeGothic LT"/>
          <w:lang w:val="en-US"/>
        </w:rPr>
        <w:t>zed representati</w:t>
      </w:r>
      <w:r w:rsidR="004B3419">
        <w:rPr>
          <w:rFonts w:ascii="TradeGothic LT" w:hAnsi="TradeGothic LT"/>
          <w:lang w:val="en-US"/>
        </w:rPr>
        <w:t>ve</w:t>
      </w:r>
      <w:r w:rsidR="00006EA0" w:rsidRPr="004B3419">
        <w:rPr>
          <w:rFonts w:ascii="TradeGothic LT" w:hAnsi="TradeGothic LT"/>
          <w:lang w:val="en-US"/>
        </w:rPr>
        <w:t>:</w:t>
      </w:r>
      <w:r w:rsidR="00913C7C">
        <w:rPr>
          <w:rFonts w:ascii="TradeGothic LT" w:hAnsi="TradeGothic LT"/>
          <w:lang w:val="en-US"/>
        </w:rPr>
        <w:t xml:space="preserve"> </w:t>
      </w:r>
      <w:r w:rsidR="00CF1329" w:rsidRPr="004B3419">
        <w:rPr>
          <w:rFonts w:ascii="TradeGothic LT" w:hAnsi="TradeGothic LT"/>
          <w:lang w:val="en-US"/>
        </w:rPr>
        <w:t>…………………………………..</w:t>
      </w:r>
    </w:p>
    <w:p w14:paraId="406C6F68" w14:textId="77777777" w:rsidR="009A34A5" w:rsidRDefault="009A34A5" w:rsidP="005E510B">
      <w:pPr>
        <w:spacing w:after="120" w:line="276" w:lineRule="auto"/>
        <w:rPr>
          <w:rFonts w:ascii="TradeGothic LT" w:hAnsi="TradeGothic LT"/>
          <w:lang w:val="en-US"/>
        </w:rPr>
      </w:pPr>
    </w:p>
    <w:p w14:paraId="16D7CFDF" w14:textId="0D12BC7A" w:rsidR="00331CE0" w:rsidRPr="00331CE0" w:rsidRDefault="00506EE8" w:rsidP="003D44E3">
      <w:pPr>
        <w:spacing w:after="120" w:line="276" w:lineRule="auto"/>
        <w:rPr>
          <w:rFonts w:ascii="TradeGothic LT" w:hAnsi="TradeGothic LT"/>
          <w:lang w:val="en-US"/>
        </w:rPr>
      </w:pPr>
      <w:r w:rsidRPr="00B8475D">
        <w:rPr>
          <w:rFonts w:ascii="TradeGothic LT" w:hAnsi="TradeGothic LT"/>
          <w:lang w:val="en-US"/>
        </w:rPr>
        <w:t xml:space="preserve">Name </w:t>
      </w:r>
      <w:r w:rsidR="00ED672B">
        <w:rPr>
          <w:rFonts w:ascii="TradeGothic LT" w:hAnsi="TradeGothic LT"/>
          <w:lang w:val="en-US"/>
        </w:rPr>
        <w:t>clarification in capital letters</w:t>
      </w:r>
      <w:r w:rsidR="00006EA0" w:rsidRPr="00B8475D">
        <w:rPr>
          <w:rFonts w:ascii="TradeGothic LT" w:hAnsi="TradeGothic LT"/>
          <w:lang w:val="en-US"/>
        </w:rPr>
        <w:t>:</w:t>
      </w:r>
      <w:r w:rsidR="00913C7C">
        <w:rPr>
          <w:rFonts w:ascii="TradeGothic LT" w:hAnsi="TradeGothic LT"/>
          <w:lang w:val="en-US"/>
        </w:rPr>
        <w:t xml:space="preserve"> </w:t>
      </w:r>
      <w:r w:rsidR="00CF1329" w:rsidRPr="00B8475D">
        <w:rPr>
          <w:rFonts w:ascii="TradeGothic LT" w:hAnsi="TradeGothic LT"/>
          <w:lang w:val="en-US"/>
        </w:rPr>
        <w:t>………………………………………</w:t>
      </w:r>
    </w:p>
    <w:p w14:paraId="34C11F54" w14:textId="77777777" w:rsidR="00331CE0" w:rsidRPr="00795B55" w:rsidRDefault="00CF1329" w:rsidP="00331CE0">
      <w:pPr>
        <w:spacing w:after="120" w:line="276" w:lineRule="auto"/>
        <w:rPr>
          <w:rFonts w:ascii="TradeGothic LT Bold" w:hAnsi="TradeGothic LT Bold"/>
          <w:sz w:val="28"/>
          <w:szCs w:val="28"/>
          <w:lang w:val="en-US"/>
        </w:rPr>
      </w:pPr>
      <w:r w:rsidRPr="00795B55">
        <w:rPr>
          <w:rFonts w:ascii="TradeGothic LT Bold" w:hAnsi="TradeGothic LT Bold"/>
          <w:sz w:val="28"/>
          <w:szCs w:val="28"/>
          <w:lang w:val="en-US"/>
        </w:rPr>
        <w:lastRenderedPageBreak/>
        <w:t>Information</w:t>
      </w:r>
    </w:p>
    <w:p w14:paraId="538BA45E" w14:textId="77777777" w:rsidR="005E510B" w:rsidRDefault="00B8475D" w:rsidP="00331CE0">
      <w:pPr>
        <w:spacing w:after="120" w:line="276" w:lineRule="auto"/>
        <w:rPr>
          <w:rFonts w:ascii="TradeGothic LT" w:hAnsi="TradeGothic LT"/>
          <w:lang w:val="en-US"/>
        </w:rPr>
      </w:pPr>
      <w:r w:rsidRPr="00B8475D">
        <w:rPr>
          <w:rFonts w:ascii="TradeGothic LT" w:hAnsi="TradeGothic LT"/>
          <w:lang w:val="en-US"/>
        </w:rPr>
        <w:t xml:space="preserve">De minimis aid may be granted in accordance with Commission Regulation (EU) No 2023/2831 on the application of Articles 107 and 108 of the Treaty on the Functioning of the European Union </w:t>
      </w:r>
      <w:r>
        <w:rPr>
          <w:rFonts w:ascii="TradeGothic LT" w:hAnsi="TradeGothic LT"/>
          <w:lang w:val="en-US"/>
        </w:rPr>
        <w:t xml:space="preserve">to </w:t>
      </w:r>
      <w:r w:rsidR="00DE0E3E">
        <w:rPr>
          <w:rFonts w:ascii="TradeGothic LT" w:hAnsi="TradeGothic LT"/>
          <w:lang w:val="en-US"/>
        </w:rPr>
        <w:t>de minimis ai</w:t>
      </w:r>
      <w:r w:rsidR="00E74BFB">
        <w:rPr>
          <w:rFonts w:ascii="TradeGothic LT" w:hAnsi="TradeGothic LT"/>
          <w:lang w:val="en-US"/>
        </w:rPr>
        <w:t>d</w:t>
      </w:r>
      <w:r w:rsidR="00DE0E3E">
        <w:rPr>
          <w:rFonts w:ascii="TradeGothic LT" w:hAnsi="TradeGothic LT"/>
          <w:lang w:val="en-US"/>
        </w:rPr>
        <w:t>.</w:t>
      </w:r>
    </w:p>
    <w:p w14:paraId="11EC1470" w14:textId="77777777" w:rsidR="00B075C6" w:rsidRDefault="00B8475D" w:rsidP="00331CE0">
      <w:pPr>
        <w:spacing w:after="120" w:line="276" w:lineRule="auto"/>
        <w:rPr>
          <w:rFonts w:ascii="TradeGothic LT" w:hAnsi="TradeGothic LT"/>
          <w:lang w:val="en-US"/>
        </w:rPr>
      </w:pPr>
      <w:r w:rsidRPr="00B8475D">
        <w:rPr>
          <w:rFonts w:ascii="TradeGothic LT" w:hAnsi="TradeGothic LT"/>
          <w:lang w:val="en-US"/>
        </w:rPr>
        <w:t>De minimis aid may be granted to both small and large undertakings.</w:t>
      </w:r>
      <w:r w:rsidR="003B652A">
        <w:rPr>
          <w:rFonts w:ascii="TradeGothic LT" w:hAnsi="TradeGothic LT"/>
          <w:lang w:val="en-US"/>
        </w:rPr>
        <w:t xml:space="preserve"> </w:t>
      </w:r>
      <w:r w:rsidR="003B652A" w:rsidRPr="0069665D">
        <w:rPr>
          <w:rFonts w:ascii="TradeGothic LT" w:hAnsi="TradeGothic LT"/>
          <w:lang w:val="en-US"/>
        </w:rPr>
        <w:t>An undertaking is any entity</w:t>
      </w:r>
      <w:r w:rsidR="003B652A">
        <w:rPr>
          <w:rFonts w:ascii="TradeGothic LT" w:hAnsi="TradeGothic LT"/>
          <w:lang w:val="en-US"/>
        </w:rPr>
        <w:t xml:space="preserve"> that, regardless of its legal status and the way it is financed, is</w:t>
      </w:r>
      <w:r w:rsidR="003B652A" w:rsidRPr="0069665D">
        <w:rPr>
          <w:rFonts w:ascii="TradeGothic LT" w:hAnsi="TradeGothic LT"/>
          <w:lang w:val="en-US"/>
        </w:rPr>
        <w:t xml:space="preserve"> engaged in economic activit</w:t>
      </w:r>
      <w:r w:rsidR="003B652A">
        <w:rPr>
          <w:rFonts w:ascii="TradeGothic LT" w:hAnsi="TradeGothic LT"/>
          <w:lang w:val="en-US"/>
        </w:rPr>
        <w:t>ies with or without profits, for example economic associations, non-profit associations, foundations and limited companies.</w:t>
      </w:r>
    </w:p>
    <w:p w14:paraId="4F2650EF" w14:textId="0D19EB10" w:rsidR="00331CE0" w:rsidRDefault="00463A05" w:rsidP="00331CE0">
      <w:pPr>
        <w:spacing w:after="120" w:line="276" w:lineRule="auto"/>
        <w:rPr>
          <w:rFonts w:ascii="TradeGothic LT" w:hAnsi="TradeGothic LT"/>
          <w:lang w:val="en-US"/>
        </w:rPr>
      </w:pPr>
      <w:r w:rsidRPr="00766C3F">
        <w:rPr>
          <w:rFonts w:ascii="TradeGothic LT" w:hAnsi="TradeGothic LT"/>
          <w:lang w:val="en-US"/>
        </w:rPr>
        <w:t xml:space="preserve">Total </w:t>
      </w:r>
      <w:r w:rsidRPr="002E0D50">
        <w:rPr>
          <w:rFonts w:ascii="TradeGothic LT" w:hAnsi="TradeGothic LT"/>
          <w:lang w:val="en-US"/>
        </w:rPr>
        <w:t>aid amount to</w:t>
      </w:r>
      <w:r w:rsidRPr="00766C3F">
        <w:rPr>
          <w:rFonts w:ascii="TradeGothic LT" w:hAnsi="TradeGothic LT"/>
          <w:lang w:val="en-US"/>
        </w:rPr>
        <w:t xml:space="preserve"> an undertaking may not exceed € 300,000 over a period of three years.</w:t>
      </w:r>
      <w:r>
        <w:rPr>
          <w:rFonts w:ascii="TradeGothic LT" w:hAnsi="TradeGothic LT"/>
          <w:lang w:val="en-US"/>
        </w:rPr>
        <w:t xml:space="preserve"> </w:t>
      </w:r>
      <w:r w:rsidRPr="007901F1">
        <w:rPr>
          <w:rFonts w:ascii="TradeGothic LT" w:hAnsi="TradeGothic LT"/>
          <w:lang w:val="en-US"/>
        </w:rPr>
        <w:t xml:space="preserve">If an undertaking is part of a </w:t>
      </w:r>
      <w:r w:rsidR="00B014ED">
        <w:rPr>
          <w:rFonts w:ascii="TradeGothic LT" w:hAnsi="TradeGothic LT"/>
          <w:lang w:val="en-US"/>
        </w:rPr>
        <w:t xml:space="preserve">corporate </w:t>
      </w:r>
      <w:r w:rsidRPr="002E0D50">
        <w:rPr>
          <w:rFonts w:ascii="TradeGothic LT" w:hAnsi="TradeGothic LT"/>
          <w:lang w:val="en-US"/>
        </w:rPr>
        <w:t>group</w:t>
      </w:r>
      <w:r w:rsidRPr="007901F1">
        <w:rPr>
          <w:rFonts w:ascii="TradeGothic LT" w:hAnsi="TradeGothic LT"/>
          <w:lang w:val="en-US"/>
        </w:rPr>
        <w:t xml:space="preserve">, the relevant </w:t>
      </w:r>
      <w:r w:rsidR="002E0D50">
        <w:rPr>
          <w:rFonts w:ascii="TradeGothic LT" w:hAnsi="TradeGothic LT"/>
          <w:lang w:val="en-US"/>
        </w:rPr>
        <w:t xml:space="preserve">aid </w:t>
      </w:r>
      <w:r w:rsidRPr="007901F1">
        <w:rPr>
          <w:rFonts w:ascii="TradeGothic LT" w:hAnsi="TradeGothic LT"/>
          <w:lang w:val="en-US"/>
        </w:rPr>
        <w:t xml:space="preserve">ceiling applies to the entire </w:t>
      </w:r>
      <w:r w:rsidR="0086488A">
        <w:rPr>
          <w:rFonts w:ascii="TradeGothic LT" w:hAnsi="TradeGothic LT"/>
          <w:lang w:val="en-US"/>
        </w:rPr>
        <w:t xml:space="preserve">corporate </w:t>
      </w:r>
      <w:r w:rsidRPr="002E0D50">
        <w:rPr>
          <w:rFonts w:ascii="TradeGothic LT" w:hAnsi="TradeGothic LT"/>
          <w:lang w:val="en-US"/>
        </w:rPr>
        <w:t>group</w:t>
      </w:r>
      <w:r w:rsidRPr="007901F1">
        <w:rPr>
          <w:rFonts w:ascii="TradeGothic LT" w:hAnsi="TradeGothic LT"/>
          <w:lang w:val="en-US"/>
        </w:rPr>
        <w:t>.</w:t>
      </w:r>
    </w:p>
    <w:p w14:paraId="60262262" w14:textId="77777777" w:rsidR="00331CE0" w:rsidRDefault="005C6EB1" w:rsidP="00331CE0">
      <w:pPr>
        <w:spacing w:after="120" w:line="276" w:lineRule="auto"/>
        <w:rPr>
          <w:rFonts w:ascii="TradeGothic LT" w:hAnsi="TradeGothic LT"/>
          <w:lang w:val="en-US"/>
        </w:rPr>
      </w:pPr>
      <w:r w:rsidRPr="005C6EB1">
        <w:rPr>
          <w:rFonts w:ascii="TradeGothic LT" w:hAnsi="TradeGothic LT"/>
          <w:lang w:val="en-US"/>
        </w:rPr>
        <w:t>De minimis aid may not be granted for expenses related to export activities.</w:t>
      </w:r>
    </w:p>
    <w:p w14:paraId="5832A958" w14:textId="4AEEA291" w:rsidR="00CF1329" w:rsidRPr="0091437F" w:rsidRDefault="004C3A72" w:rsidP="00331CE0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  <w:r w:rsidRPr="004C3A72">
        <w:rPr>
          <w:rFonts w:ascii="TradeGothic LT" w:hAnsi="TradeGothic LT"/>
          <w:lang w:val="en-US"/>
        </w:rPr>
        <w:t xml:space="preserve">The </w:t>
      </w:r>
      <w:r w:rsidR="001A099B">
        <w:rPr>
          <w:rFonts w:ascii="TradeGothic LT" w:hAnsi="TradeGothic LT"/>
          <w:lang w:val="en-US"/>
        </w:rPr>
        <w:t xml:space="preserve">aid </w:t>
      </w:r>
      <w:r w:rsidRPr="004C3A72">
        <w:rPr>
          <w:rFonts w:ascii="TradeGothic LT" w:hAnsi="TradeGothic LT"/>
          <w:lang w:val="en-US"/>
        </w:rPr>
        <w:t>amount refers to the gross amount, i.e., before deduction of tax or other fee.</w:t>
      </w:r>
    </w:p>
    <w:p w14:paraId="0F88611B" w14:textId="17233011" w:rsidR="005B26C8" w:rsidRDefault="00E206C6" w:rsidP="00331CE0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  <w:r w:rsidRPr="00E206C6">
        <w:rPr>
          <w:rFonts w:ascii="TradeGothic LT" w:hAnsi="TradeGothic LT"/>
          <w:lang w:val="en-US"/>
        </w:rPr>
        <w:t>The aid may have been granted in cash or in another form.</w:t>
      </w:r>
    </w:p>
    <w:p w14:paraId="2E71A019" w14:textId="48D9B647" w:rsidR="005B26C8" w:rsidRPr="0091437F" w:rsidRDefault="0079497B" w:rsidP="00331CE0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  <w:r w:rsidRPr="0079497B">
        <w:rPr>
          <w:rFonts w:ascii="TradeGothic LT" w:hAnsi="TradeGothic LT"/>
          <w:lang w:val="en-US"/>
        </w:rPr>
        <w:t xml:space="preserve">Support in other forms is calculated using a gross grant equivalent, for example, support in the form of loans must be calculated </w:t>
      </w:r>
      <w:r w:rsidR="00FE60C1" w:rsidRPr="0079497B">
        <w:rPr>
          <w:rFonts w:ascii="TradeGothic LT" w:hAnsi="TradeGothic LT"/>
          <w:lang w:val="en-US"/>
        </w:rPr>
        <w:t>based on</w:t>
      </w:r>
      <w:r w:rsidRPr="0079497B">
        <w:rPr>
          <w:rFonts w:ascii="TradeGothic LT" w:hAnsi="TradeGothic LT"/>
          <w:lang w:val="en-US"/>
        </w:rPr>
        <w:t xml:space="preserve"> the market interest rates that applied when the loan was granted.</w:t>
      </w:r>
    </w:p>
    <w:p w14:paraId="6D5B46E5" w14:textId="7E9BAEE5" w:rsidR="00DA2377" w:rsidRDefault="00DA2377" w:rsidP="00331CE0">
      <w:pPr>
        <w:pStyle w:val="brdtext"/>
        <w:keepNext/>
        <w:keepLines/>
        <w:spacing w:after="120" w:line="276" w:lineRule="auto"/>
        <w:rPr>
          <w:rFonts w:ascii="TradeGothic LT" w:hAnsi="TradeGothic LT"/>
          <w:color w:val="222222"/>
          <w:shd w:val="clear" w:color="auto" w:fill="FFFFFF"/>
          <w:lang w:val="en-US"/>
        </w:rPr>
      </w:pPr>
      <w:r w:rsidRPr="00E046A7">
        <w:rPr>
          <w:rFonts w:ascii="TradeGothic LT" w:hAnsi="TradeGothic LT"/>
          <w:color w:val="222222"/>
          <w:shd w:val="clear" w:color="auto" w:fill="FFFFFF"/>
          <w:lang w:val="en-US"/>
        </w:rPr>
        <w:t xml:space="preserve">If the relevant </w:t>
      </w:r>
      <w:r w:rsidR="009A5718">
        <w:rPr>
          <w:rFonts w:ascii="TradeGothic LT" w:hAnsi="TradeGothic LT"/>
          <w:color w:val="222222"/>
          <w:shd w:val="clear" w:color="auto" w:fill="FFFFFF"/>
          <w:lang w:val="en-US"/>
        </w:rPr>
        <w:t>aid</w:t>
      </w:r>
      <w:r w:rsidRPr="00E046A7">
        <w:rPr>
          <w:rFonts w:ascii="TradeGothic LT" w:hAnsi="TradeGothic LT"/>
          <w:color w:val="222222"/>
          <w:shd w:val="clear" w:color="auto" w:fill="FFFFFF"/>
          <w:lang w:val="en-US"/>
        </w:rPr>
        <w:t xml:space="preserve"> ceiling</w:t>
      </w:r>
      <w:r w:rsidRPr="00E046A7">
        <w:rPr>
          <w:rFonts w:ascii="TradeGothic LT" w:hAnsi="TradeGothic LT"/>
          <w:lang w:val="en-US"/>
        </w:rPr>
        <w:t xml:space="preserve"> </w:t>
      </w:r>
      <w:r w:rsidRPr="00E046A7">
        <w:rPr>
          <w:rFonts w:ascii="TradeGothic LT" w:hAnsi="TradeGothic LT"/>
          <w:color w:val="222222"/>
          <w:shd w:val="clear" w:color="auto" w:fill="FFFFFF"/>
          <w:lang w:val="en-US"/>
        </w:rPr>
        <w:t>is exceeded</w:t>
      </w:r>
      <w:r w:rsidR="00E046A7">
        <w:rPr>
          <w:rFonts w:ascii="TradeGothic LT" w:hAnsi="TradeGothic LT"/>
          <w:color w:val="222222"/>
          <w:shd w:val="clear" w:color="auto" w:fill="FFFFFF"/>
          <w:lang w:val="en-US"/>
        </w:rPr>
        <w:t xml:space="preserve"> due to the granting of new de minimis</w:t>
      </w:r>
      <w:r w:rsidR="00331CE0">
        <w:rPr>
          <w:rFonts w:ascii="TradeGothic LT" w:hAnsi="TradeGothic LT"/>
          <w:color w:val="222222"/>
          <w:shd w:val="clear" w:color="auto" w:fill="FFFFFF"/>
          <w:lang w:val="en-US"/>
        </w:rPr>
        <w:t xml:space="preserve"> aid</w:t>
      </w:r>
      <w:r w:rsidR="00E046A7">
        <w:rPr>
          <w:rFonts w:ascii="TradeGothic LT" w:hAnsi="TradeGothic LT"/>
          <w:color w:val="222222"/>
          <w:shd w:val="clear" w:color="auto" w:fill="FFFFFF"/>
          <w:lang w:val="en-US"/>
        </w:rPr>
        <w:t xml:space="preserve">, </w:t>
      </w:r>
      <w:r w:rsidR="00DF5EFB">
        <w:rPr>
          <w:rFonts w:ascii="TradeGothic LT" w:hAnsi="TradeGothic LT"/>
          <w:color w:val="222222"/>
          <w:shd w:val="clear" w:color="auto" w:fill="FFFFFF"/>
          <w:lang w:val="en-US"/>
        </w:rPr>
        <w:t xml:space="preserve">the </w:t>
      </w:r>
      <w:r w:rsidR="00F645DD">
        <w:rPr>
          <w:rFonts w:ascii="TradeGothic LT" w:hAnsi="TradeGothic LT"/>
          <w:color w:val="222222"/>
          <w:shd w:val="clear" w:color="auto" w:fill="FFFFFF"/>
          <w:lang w:val="en-US"/>
        </w:rPr>
        <w:t>additional de minimis aid</w:t>
      </w:r>
      <w:r w:rsidR="00DF5EFB">
        <w:rPr>
          <w:rFonts w:ascii="TradeGothic LT" w:hAnsi="TradeGothic LT"/>
          <w:color w:val="222222"/>
          <w:shd w:val="clear" w:color="auto" w:fill="FFFFFF"/>
          <w:lang w:val="en-US"/>
        </w:rPr>
        <w:t xml:space="preserve"> is not covered by the</w:t>
      </w:r>
      <w:r w:rsidR="00E74BFB">
        <w:rPr>
          <w:rFonts w:ascii="TradeGothic LT" w:hAnsi="TradeGothic LT"/>
          <w:color w:val="222222"/>
          <w:shd w:val="clear" w:color="auto" w:fill="FFFFFF"/>
          <w:lang w:val="en-US"/>
        </w:rPr>
        <w:t xml:space="preserve"> de minimis regulation.</w:t>
      </w:r>
    </w:p>
    <w:p w14:paraId="7D87DED6" w14:textId="77777777" w:rsidR="00E90E91" w:rsidRPr="0091437F" w:rsidRDefault="00E90E91" w:rsidP="00331CE0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</w:p>
    <w:p w14:paraId="5086FC5A" w14:textId="77777777" w:rsidR="00E90E91" w:rsidRPr="0091437F" w:rsidRDefault="00E90E91" w:rsidP="00331CE0">
      <w:pPr>
        <w:pStyle w:val="brdtext"/>
        <w:keepNext/>
        <w:keepLines/>
        <w:spacing w:after="120" w:line="276" w:lineRule="auto"/>
        <w:rPr>
          <w:rFonts w:ascii="TradeGothic LT" w:hAnsi="TradeGothic LT"/>
          <w:lang w:val="en-US"/>
        </w:rPr>
      </w:pPr>
    </w:p>
    <w:sectPr w:rsidR="00E90E91" w:rsidRPr="0091437F" w:rsidSect="003D1EF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2268" w:bottom="2098" w:left="21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B015" w14:textId="77777777" w:rsidR="00917E5A" w:rsidRDefault="00917E5A">
      <w:r>
        <w:separator/>
      </w:r>
    </w:p>
  </w:endnote>
  <w:endnote w:type="continuationSeparator" w:id="0">
    <w:p w14:paraId="36C958A7" w14:textId="77777777" w:rsidR="00917E5A" w:rsidRDefault="00917E5A">
      <w:r>
        <w:continuationSeparator/>
      </w:r>
    </w:p>
  </w:endnote>
  <w:endnote w:type="continuationNotice" w:id="1">
    <w:p w14:paraId="682E1089" w14:textId="77777777" w:rsidR="00917E5A" w:rsidRDefault="00917E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 LT Bold">
    <w:panose1 w:val="02000806050000020004"/>
    <w:charset w:val="00"/>
    <w:family w:val="auto"/>
    <w:pitch w:val="variable"/>
    <w:sig w:usb0="80000027" w:usb1="00000000" w:usb2="00000000" w:usb3="00000000" w:csb0="00000001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adeGothic LT">
    <w:panose1 w:val="02000503020000020004"/>
    <w:charset w:val="00"/>
    <w:family w:val="auto"/>
    <w:pitch w:val="variable"/>
    <w:sig w:usb0="80000027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A7DF3" w14:textId="77777777" w:rsidR="003D1EFC" w:rsidRDefault="003D1EFC">
    <w:pPr>
      <w:pStyle w:val="Sidfot"/>
    </w:pPr>
  </w:p>
  <w:tbl>
    <w:tblPr>
      <w:tblW w:w="8129" w:type="dxa"/>
      <w:tblInd w:w="-1282" w:type="dxa"/>
      <w:tblCellMar>
        <w:left w:w="85" w:type="dxa"/>
        <w:right w:w="70" w:type="dxa"/>
      </w:tblCellMar>
      <w:tblLook w:val="04A0" w:firstRow="1" w:lastRow="0" w:firstColumn="1" w:lastColumn="0" w:noHBand="0" w:noVBand="1"/>
    </w:tblPr>
    <w:tblGrid>
      <w:gridCol w:w="8129"/>
    </w:tblGrid>
    <w:tr w:rsidR="003D1EFC" w14:paraId="305D0740" w14:textId="77777777" w:rsidTr="003D1EFC">
      <w:trPr>
        <w:cantSplit/>
        <w:trHeight w:val="1134"/>
      </w:trPr>
      <w:tc>
        <w:tcPr>
          <w:tcW w:w="8129" w:type="dxa"/>
          <w:tcMar>
            <w:top w:w="0" w:type="dxa"/>
            <w:left w:w="0" w:type="dxa"/>
            <w:bottom w:w="0" w:type="dxa"/>
            <w:right w:w="70" w:type="dxa"/>
          </w:tcMar>
          <w:hideMark/>
        </w:tcPr>
        <w:p w14:paraId="574C5DA2" w14:textId="77777777" w:rsidR="00BF6303" w:rsidRDefault="00BF6303" w:rsidP="00BF6303">
          <w:pPr>
            <w:spacing w:before="60" w:line="276" w:lineRule="auto"/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5B03AD31" w14:textId="5C1CC8B3" w:rsidR="003D1EFC" w:rsidRDefault="003D1EFC" w:rsidP="00BF6303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>Vinnova - Sveriges innovationsmyndighet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3"/>
              <w:szCs w:val="13"/>
            </w:rPr>
            <w:br/>
          </w:r>
          <w:r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vinnova.se  </w:t>
          </w:r>
          <w:r>
            <w:rPr>
              <w:rFonts w:ascii="Arial" w:hAnsi="Arial" w:cs="Arial"/>
              <w:sz w:val="13"/>
              <w:szCs w:val="13"/>
            </w:rPr>
            <w:br/>
            <w:t xml:space="preserve">Fakturaadress: Vinnova, FE 34, 838 73 Frösön </w:t>
          </w:r>
          <w:r>
            <w:rPr>
              <w:rFonts w:ascii="Arial" w:hAnsi="Arial" w:cs="Arial"/>
              <w:sz w:val="13"/>
              <w:szCs w:val="13"/>
            </w:rPr>
            <w:br/>
            <w:t>Leveranser: Klara Norra Kyrkogata 14</w:t>
          </w:r>
        </w:p>
        <w:p w14:paraId="37180AA4" w14:textId="77777777" w:rsidR="003D1EFC" w:rsidRDefault="003D1EFC" w:rsidP="003D1EFC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3"/>
              <w:szCs w:val="13"/>
            </w:rPr>
            <w:t>Organisationsnummer: 202100-5216 VAT-nr: SE202100-521601</w:t>
          </w:r>
        </w:p>
      </w:tc>
    </w:tr>
  </w:tbl>
  <w:p w14:paraId="7BEBFBA3" w14:textId="77777777" w:rsidR="003D1EFC" w:rsidRDefault="003D1EFC" w:rsidP="003D1EFC">
    <w:pPr>
      <w:rPr>
        <w:rFonts w:ascii="Arial" w:hAnsi="Arial" w:cs="Arial"/>
        <w:sz w:val="16"/>
      </w:rPr>
    </w:pPr>
  </w:p>
  <w:p w14:paraId="272190CE" w14:textId="77777777" w:rsidR="003D1EFC" w:rsidRDefault="003D1EFC">
    <w:pPr>
      <w:pStyle w:val="Sidfot"/>
    </w:pPr>
  </w:p>
  <w:p w14:paraId="4DBCFA97" w14:textId="77777777" w:rsidR="003D1EFC" w:rsidRDefault="003D1EF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29" w:type="dxa"/>
      <w:tblInd w:w="-1282" w:type="dxa"/>
      <w:tblCellMar>
        <w:left w:w="85" w:type="dxa"/>
        <w:right w:w="70" w:type="dxa"/>
      </w:tblCellMar>
      <w:tblLook w:val="0000" w:firstRow="0" w:lastRow="0" w:firstColumn="0" w:lastColumn="0" w:noHBand="0" w:noVBand="0"/>
    </w:tblPr>
    <w:tblGrid>
      <w:gridCol w:w="8129"/>
    </w:tblGrid>
    <w:tr w:rsidR="00AC280B" w14:paraId="53330C1C" w14:textId="77777777" w:rsidTr="00FD5817">
      <w:trPr>
        <w:cantSplit/>
        <w:trHeight w:val="1134"/>
      </w:trPr>
      <w:tc>
        <w:tcPr>
          <w:tcW w:w="8129" w:type="dxa"/>
          <w:tcMar>
            <w:left w:w="0" w:type="dxa"/>
          </w:tcMar>
        </w:tcPr>
        <w:p w14:paraId="38554917" w14:textId="77777777" w:rsidR="00085A26" w:rsidRPr="003357FD" w:rsidRDefault="003357FD" w:rsidP="00FD5817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 w:rsidRPr="00FD5817">
            <w:rPr>
              <w:rFonts w:ascii="Arial" w:hAnsi="Arial" w:cs="Arial"/>
              <w:b/>
              <w:bCs/>
              <w:sz w:val="14"/>
              <w:szCs w:val="14"/>
            </w:rPr>
            <w:t xml:space="preserve">Vinnova - </w:t>
          </w:r>
          <w:r w:rsidR="00085A26" w:rsidRPr="00FD5817">
            <w:rPr>
              <w:rFonts w:ascii="Arial" w:hAnsi="Arial" w:cs="Arial"/>
              <w:b/>
              <w:bCs/>
              <w:sz w:val="14"/>
              <w:szCs w:val="14"/>
            </w:rPr>
            <w:t>Sveriges innovationsmyndighet</w:t>
          </w:r>
          <w:r w:rsidR="00085A26" w:rsidRPr="003357FD">
            <w:rPr>
              <w:rFonts w:ascii="Arial" w:hAnsi="Arial" w:cs="Arial"/>
              <w:sz w:val="14"/>
              <w:szCs w:val="14"/>
            </w:rPr>
            <w:t xml:space="preserve"> </w:t>
          </w:r>
          <w:r w:rsidR="00085A26" w:rsidRPr="003357FD">
            <w:rPr>
              <w:rFonts w:ascii="Arial" w:hAnsi="Arial" w:cs="Arial"/>
              <w:sz w:val="13"/>
              <w:szCs w:val="13"/>
            </w:rPr>
            <w:br/>
          </w:r>
          <w:r w:rsidRPr="003357FD"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="00085A26" w:rsidRPr="003357FD"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="00085A26" w:rsidRPr="003357FD"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 w:rsidR="00085A26"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="00085A26" w:rsidRPr="003357FD">
            <w:rPr>
              <w:rFonts w:ascii="Arial" w:hAnsi="Arial" w:cs="Arial"/>
              <w:sz w:val="13"/>
              <w:szCs w:val="13"/>
            </w:rPr>
            <w:t xml:space="preserve"> vinnova.se  </w:t>
          </w:r>
        </w:p>
        <w:p w14:paraId="3AE1C6EE" w14:textId="77777777" w:rsidR="00A85FE5" w:rsidRPr="003357FD" w:rsidRDefault="00A85FE5" w:rsidP="00FD5817">
          <w:pPr>
            <w:spacing w:before="60"/>
            <w:rPr>
              <w:rFonts w:ascii="Arial" w:hAnsi="Arial" w:cs="Arial"/>
              <w:sz w:val="13"/>
              <w:szCs w:val="13"/>
            </w:rPr>
          </w:pPr>
          <w:r w:rsidRPr="003357FD">
            <w:rPr>
              <w:rFonts w:ascii="Arial" w:hAnsi="Arial" w:cs="Arial"/>
              <w:sz w:val="13"/>
              <w:szCs w:val="13"/>
            </w:rPr>
            <w:br/>
          </w:r>
          <w:bookmarkStart w:id="8" w:name="_Hlk524611203"/>
          <w:r w:rsidR="006F6A68" w:rsidRPr="003357FD">
            <w:rPr>
              <w:rFonts w:ascii="Arial" w:hAnsi="Arial" w:cs="Arial"/>
              <w:sz w:val="13"/>
              <w:szCs w:val="13"/>
            </w:rPr>
            <w:t>Fakturaadress</w:t>
          </w:r>
          <w:r w:rsidR="008711F2">
            <w:rPr>
              <w:rFonts w:ascii="Arial" w:hAnsi="Arial" w:cs="Arial"/>
              <w:sz w:val="13"/>
              <w:szCs w:val="13"/>
            </w:rPr>
            <w:t>: Vinnova, FE 34, 838 73 Frösön</w:t>
          </w:r>
          <w:r w:rsidR="006F6A68" w:rsidRPr="003357FD">
            <w:rPr>
              <w:rFonts w:ascii="Arial" w:hAnsi="Arial" w:cs="Arial"/>
              <w:sz w:val="13"/>
              <w:szCs w:val="13"/>
            </w:rPr>
            <w:t xml:space="preserve"> </w:t>
          </w:r>
          <w:bookmarkEnd w:id="8"/>
          <w:r w:rsidR="003357FD" w:rsidRPr="003357FD">
            <w:rPr>
              <w:rFonts w:ascii="Arial" w:hAnsi="Arial" w:cs="Arial"/>
              <w:sz w:val="13"/>
              <w:szCs w:val="13"/>
            </w:rPr>
            <w:br/>
          </w:r>
          <w:r w:rsidR="00FD5817">
            <w:rPr>
              <w:rFonts w:ascii="Arial" w:hAnsi="Arial" w:cs="Arial"/>
              <w:sz w:val="13"/>
              <w:szCs w:val="13"/>
            </w:rPr>
            <w:t>Leveranser: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Klara Norra Kyrkogata 14</w:t>
          </w:r>
        </w:p>
        <w:p w14:paraId="02996E8F" w14:textId="77777777" w:rsidR="00AC280B" w:rsidRDefault="00BB092C" w:rsidP="00FD5817">
          <w:pPr>
            <w:rPr>
              <w:rFonts w:ascii="Arial" w:hAnsi="Arial" w:cs="Arial"/>
              <w:sz w:val="16"/>
            </w:rPr>
          </w:pPr>
          <w:r w:rsidRPr="003357FD">
            <w:rPr>
              <w:rFonts w:ascii="Arial" w:hAnsi="Arial" w:cs="Arial"/>
              <w:sz w:val="13"/>
              <w:szCs w:val="13"/>
            </w:rPr>
            <w:t>Organisationsnummer</w:t>
          </w:r>
          <w:r w:rsidR="00A85FE5" w:rsidRPr="003357FD">
            <w:rPr>
              <w:rFonts w:ascii="Arial" w:hAnsi="Arial" w:cs="Arial"/>
              <w:sz w:val="13"/>
              <w:szCs w:val="13"/>
            </w:rPr>
            <w:t>: 202100-5216 VAT-nr: SE202100-521601</w:t>
          </w:r>
        </w:p>
      </w:tc>
    </w:tr>
  </w:tbl>
  <w:p w14:paraId="686475CC" w14:textId="77777777" w:rsidR="00AC280B" w:rsidRDefault="00AC280B" w:rsidP="00085A26">
    <w:pPr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BBB5B" w14:textId="77777777" w:rsidR="00917E5A" w:rsidRDefault="00917E5A">
      <w:r>
        <w:separator/>
      </w:r>
    </w:p>
  </w:footnote>
  <w:footnote w:type="continuationSeparator" w:id="0">
    <w:p w14:paraId="21418575" w14:textId="77777777" w:rsidR="00917E5A" w:rsidRDefault="00917E5A">
      <w:r>
        <w:continuationSeparator/>
      </w:r>
    </w:p>
  </w:footnote>
  <w:footnote w:type="continuationNotice" w:id="1">
    <w:p w14:paraId="2A193945" w14:textId="77777777" w:rsidR="00917E5A" w:rsidRDefault="00917E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511"/>
      <w:gridCol w:w="1985"/>
      <w:gridCol w:w="1134"/>
      <w:gridCol w:w="714"/>
    </w:tblGrid>
    <w:tr w:rsidR="000E6E41" w14:paraId="412B9E74" w14:textId="77777777" w:rsidTr="000E6E41">
      <w:trPr>
        <w:cantSplit/>
        <w:trHeight w:val="282"/>
      </w:trPr>
      <w:tc>
        <w:tcPr>
          <w:tcW w:w="6511" w:type="dxa"/>
        </w:tcPr>
        <w:p w14:paraId="53ECED97" w14:textId="77777777" w:rsidR="000E6E41" w:rsidRDefault="000E6E41" w:rsidP="000E6E41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0D0104D" wp14:editId="090E2F18">
                <wp:extent cx="1737360" cy="377825"/>
                <wp:effectExtent l="0" t="0" r="0" b="3175"/>
                <wp:docPr id="103" name="Bildobjekt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14:paraId="4363A394" w14:textId="77777777" w:rsidR="000E6E41" w:rsidRPr="00FD5817" w:rsidRDefault="000E6E41" w:rsidP="000E6E41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</w:p>
      </w:tc>
      <w:tc>
        <w:tcPr>
          <w:tcW w:w="714" w:type="dxa"/>
        </w:tcPr>
        <w:p w14:paraId="608749EB" w14:textId="77777777" w:rsidR="000E6E41" w:rsidRPr="003357FD" w:rsidRDefault="000E6E41" w:rsidP="000E6E41">
          <w:pPr>
            <w:pStyle w:val="Sidhuvud"/>
            <w:spacing w:before="60" w:after="60"/>
            <w:ind w:right="-70"/>
            <w:jc w:val="right"/>
            <w:rPr>
              <w:rStyle w:val="Sidnummer"/>
              <w:rFonts w:ascii="Arial" w:hAnsi="Arial" w:cs="Arial"/>
              <w:sz w:val="20"/>
              <w:lang w:val="de-DE"/>
            </w:rPr>
          </w:pP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>)</w:t>
          </w:r>
        </w:p>
      </w:tc>
    </w:tr>
    <w:tr w:rsidR="000E6E41" w14:paraId="29363560" w14:textId="77777777" w:rsidTr="000E6E41">
      <w:trPr>
        <w:cantSplit/>
      </w:trPr>
      <w:tc>
        <w:tcPr>
          <w:tcW w:w="6511" w:type="dxa"/>
          <w:vMerge w:val="restart"/>
        </w:tcPr>
        <w:p w14:paraId="416A9910" w14:textId="77777777" w:rsidR="000E6E41" w:rsidRDefault="000E6E41" w:rsidP="000E6E41">
          <w:pPr>
            <w:pStyle w:val="Sidhuvud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14:paraId="317EDB3F" w14:textId="77777777" w:rsidR="000E6E41" w:rsidRPr="00085A26" w:rsidRDefault="000E6E41" w:rsidP="000E6E41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14:paraId="6AADD0F5" w14:textId="77777777" w:rsidR="000E6E41" w:rsidRDefault="000E6E41" w:rsidP="000E6E41">
          <w:pPr>
            <w:pStyle w:val="ledtext"/>
            <w:rPr>
              <w:rStyle w:val="Sidnummer"/>
            </w:rPr>
          </w:pPr>
        </w:p>
      </w:tc>
    </w:tr>
    <w:tr w:rsidR="000E6E41" w14:paraId="6BE28A25" w14:textId="77777777" w:rsidTr="000E6E41">
      <w:trPr>
        <w:cantSplit/>
        <w:trHeight w:val="340"/>
      </w:trPr>
      <w:tc>
        <w:tcPr>
          <w:tcW w:w="6511" w:type="dxa"/>
          <w:vMerge/>
        </w:tcPr>
        <w:p w14:paraId="1FAA6CB5" w14:textId="77777777" w:rsidR="000E6E41" w:rsidRDefault="000E6E41" w:rsidP="000E6E41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68192482" w14:textId="77777777" w:rsidR="000E6E41" w:rsidRPr="001D14C2" w:rsidRDefault="000E6E41" w:rsidP="000E6E41">
          <w:pPr>
            <w:pStyle w:val="Sidhuvud"/>
            <w:rPr>
              <w:rFonts w:asciiTheme="minorHAnsi" w:hAnsiTheme="minorHAnsi" w:cstheme="minorHAnsi"/>
              <w:lang w:val="de-DE"/>
            </w:rPr>
          </w:pPr>
        </w:p>
      </w:tc>
      <w:tc>
        <w:tcPr>
          <w:tcW w:w="1848" w:type="dxa"/>
          <w:gridSpan w:val="2"/>
        </w:tcPr>
        <w:p w14:paraId="279A7761" w14:textId="77777777" w:rsidR="000E6E41" w:rsidRPr="001D14C2" w:rsidRDefault="000E6E41" w:rsidP="000E6E41">
          <w:pPr>
            <w:pStyle w:val="Sidhuvud"/>
            <w:rPr>
              <w:rStyle w:val="Sidnummer"/>
              <w:rFonts w:asciiTheme="minorHAnsi" w:hAnsiTheme="minorHAnsi" w:cstheme="minorHAnsi"/>
              <w:lang w:val="de-DE"/>
            </w:rPr>
          </w:pPr>
        </w:p>
      </w:tc>
    </w:tr>
    <w:tr w:rsidR="000E6E41" w14:paraId="2B5480BF" w14:textId="77777777" w:rsidTr="000E6E41">
      <w:trPr>
        <w:cantSplit/>
      </w:trPr>
      <w:tc>
        <w:tcPr>
          <w:tcW w:w="6511" w:type="dxa"/>
          <w:vMerge/>
        </w:tcPr>
        <w:p w14:paraId="6CDA9956" w14:textId="77777777" w:rsidR="000E6E41" w:rsidRDefault="000E6E41" w:rsidP="000E6E41">
          <w:pPr>
            <w:pStyle w:val="Sidhuvud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14:paraId="193967AA" w14:textId="77777777" w:rsidR="000E6E41" w:rsidRPr="00085A26" w:rsidRDefault="000E6E41" w:rsidP="000E6E41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14:paraId="4A4A9C21" w14:textId="77777777" w:rsidR="000E6E41" w:rsidRDefault="000E6E41" w:rsidP="000E6E41">
          <w:pPr>
            <w:pStyle w:val="ledtext"/>
            <w:rPr>
              <w:rStyle w:val="Sidnummer"/>
            </w:rPr>
          </w:pPr>
        </w:p>
      </w:tc>
    </w:tr>
    <w:tr w:rsidR="000E6E41" w14:paraId="55C48BAF" w14:textId="77777777" w:rsidTr="000E6E41">
      <w:trPr>
        <w:cantSplit/>
      </w:trPr>
      <w:tc>
        <w:tcPr>
          <w:tcW w:w="6511" w:type="dxa"/>
          <w:vMerge/>
        </w:tcPr>
        <w:p w14:paraId="63DBE24C" w14:textId="77777777" w:rsidR="000E6E41" w:rsidRDefault="000E6E41" w:rsidP="000E6E41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05855F52" w14:textId="77777777" w:rsidR="000E6E41" w:rsidRDefault="000E6E41" w:rsidP="000E6E41">
          <w:pPr>
            <w:pStyle w:val="Sidhuvud"/>
            <w:rPr>
              <w:lang w:val="de-DE"/>
            </w:rPr>
          </w:pPr>
        </w:p>
      </w:tc>
      <w:tc>
        <w:tcPr>
          <w:tcW w:w="1848" w:type="dxa"/>
          <w:gridSpan w:val="2"/>
        </w:tcPr>
        <w:p w14:paraId="68A67ADE" w14:textId="77777777" w:rsidR="000E6E41" w:rsidRDefault="000E6E41" w:rsidP="000E6E41">
          <w:pPr>
            <w:pStyle w:val="Sidhuvud"/>
            <w:rPr>
              <w:rStyle w:val="Sidnummer"/>
              <w:lang w:val="de-DE"/>
            </w:rPr>
          </w:pPr>
        </w:p>
      </w:tc>
    </w:tr>
    <w:tr w:rsidR="000E6E41" w14:paraId="1B27D2C6" w14:textId="77777777" w:rsidTr="00FA0F0A">
      <w:trPr>
        <w:cantSplit/>
        <w:trHeight w:val="462"/>
      </w:trPr>
      <w:tc>
        <w:tcPr>
          <w:tcW w:w="6511" w:type="dxa"/>
        </w:tcPr>
        <w:p w14:paraId="702FAE22" w14:textId="77777777" w:rsidR="000E6E41" w:rsidRDefault="000E6E41" w:rsidP="000E6E41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70384E54" w14:textId="77777777" w:rsidR="000E6E41" w:rsidRDefault="000E6E41" w:rsidP="000E6E41">
          <w:pPr>
            <w:pStyle w:val="Sidhuvud"/>
            <w:rPr>
              <w:lang w:val="de-DE"/>
            </w:rPr>
          </w:pPr>
        </w:p>
      </w:tc>
      <w:tc>
        <w:tcPr>
          <w:tcW w:w="1848" w:type="dxa"/>
          <w:gridSpan w:val="2"/>
        </w:tcPr>
        <w:p w14:paraId="3B21CFA5" w14:textId="77777777" w:rsidR="000E6E41" w:rsidRDefault="000E6E41" w:rsidP="000E6E41">
          <w:pPr>
            <w:pStyle w:val="Sidhuvud"/>
            <w:rPr>
              <w:rStyle w:val="Sidnummer"/>
              <w:lang w:val="de-DE"/>
            </w:rPr>
          </w:pPr>
        </w:p>
      </w:tc>
    </w:tr>
  </w:tbl>
  <w:p w14:paraId="61CDA3A2" w14:textId="77777777" w:rsidR="00AC280B" w:rsidRDefault="00AC280B">
    <w:pPr>
      <w:pStyle w:val="Sidhuvud"/>
      <w:rPr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511"/>
      <w:gridCol w:w="1985"/>
      <w:gridCol w:w="1134"/>
      <w:gridCol w:w="714"/>
    </w:tblGrid>
    <w:tr w:rsidR="00FD5817" w14:paraId="4F38E6C1" w14:textId="77777777" w:rsidTr="00FD5817">
      <w:trPr>
        <w:cantSplit/>
        <w:trHeight w:val="282"/>
      </w:trPr>
      <w:tc>
        <w:tcPr>
          <w:tcW w:w="6511" w:type="dxa"/>
        </w:tcPr>
        <w:p w14:paraId="4D055243" w14:textId="77777777" w:rsidR="00FD5817" w:rsidRDefault="00FD5817" w:rsidP="00FD5817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0316C63" wp14:editId="0317BC14">
                <wp:extent cx="1737360" cy="377825"/>
                <wp:effectExtent l="0" t="0" r="0" b="3175"/>
                <wp:docPr id="104" name="Bildobjekt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14:paraId="6031A8DB" w14:textId="77777777" w:rsidR="00FD5817" w:rsidRPr="00FD5817" w:rsidRDefault="00FD5817" w:rsidP="00FD5817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  <w:r w:rsidRPr="00FD5817">
            <w:rPr>
              <w:b/>
              <w:sz w:val="28"/>
              <w:szCs w:val="28"/>
              <w:lang w:val="de-DE"/>
            </w:rPr>
            <w:t>Beslut</w:t>
          </w:r>
        </w:p>
      </w:tc>
      <w:tc>
        <w:tcPr>
          <w:tcW w:w="714" w:type="dxa"/>
        </w:tcPr>
        <w:p w14:paraId="6C27D590" w14:textId="77777777" w:rsidR="00FD5817" w:rsidRPr="003357FD" w:rsidRDefault="00FD5817" w:rsidP="00FD5817">
          <w:pPr>
            <w:pStyle w:val="Sidhuvud"/>
            <w:spacing w:before="60" w:after="60"/>
            <w:ind w:right="-70"/>
            <w:jc w:val="right"/>
            <w:rPr>
              <w:rStyle w:val="Sidnummer"/>
              <w:rFonts w:ascii="Arial" w:hAnsi="Arial" w:cs="Arial"/>
              <w:sz w:val="20"/>
              <w:lang w:val="de-DE"/>
            </w:rPr>
          </w:pP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>)</w:t>
          </w:r>
        </w:p>
      </w:tc>
    </w:tr>
    <w:tr w:rsidR="00FD5817" w14:paraId="77EFC040" w14:textId="77777777" w:rsidTr="00FD5817">
      <w:trPr>
        <w:cantSplit/>
      </w:trPr>
      <w:tc>
        <w:tcPr>
          <w:tcW w:w="6511" w:type="dxa"/>
          <w:vMerge w:val="restart"/>
        </w:tcPr>
        <w:p w14:paraId="54F95440" w14:textId="77777777" w:rsidR="00FD5817" w:rsidRDefault="00FD5817" w:rsidP="00FD5817">
          <w:pPr>
            <w:pStyle w:val="Sidhuvud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14:paraId="7C2208CB" w14:textId="77777777" w:rsidR="00FD5817" w:rsidRPr="00085A26" w:rsidRDefault="00FD5817" w:rsidP="00FD5817">
          <w:pPr>
            <w:pStyle w:val="ledtext"/>
            <w:rPr>
              <w:i w:val="0"/>
            </w:rPr>
          </w:pPr>
          <w:r w:rsidRPr="00085A26">
            <w:rPr>
              <w:i w:val="0"/>
            </w:rPr>
            <w:t>Datum</w:t>
          </w:r>
        </w:p>
      </w:tc>
      <w:tc>
        <w:tcPr>
          <w:tcW w:w="1848" w:type="dxa"/>
          <w:gridSpan w:val="2"/>
        </w:tcPr>
        <w:p w14:paraId="40B84304" w14:textId="77777777" w:rsidR="00FD5817" w:rsidRDefault="00FD5817" w:rsidP="00FD5817">
          <w:pPr>
            <w:pStyle w:val="ledtext"/>
            <w:rPr>
              <w:rStyle w:val="Sidnummer"/>
            </w:rPr>
          </w:pPr>
          <w:r w:rsidRPr="00085A26">
            <w:rPr>
              <w:i w:val="0"/>
            </w:rPr>
            <w:t>Diarienr</w:t>
          </w:r>
        </w:p>
      </w:tc>
    </w:tr>
    <w:tr w:rsidR="00FD5817" w14:paraId="042BE77D" w14:textId="77777777" w:rsidTr="00FD5817">
      <w:trPr>
        <w:cantSplit/>
        <w:trHeight w:val="340"/>
      </w:trPr>
      <w:tc>
        <w:tcPr>
          <w:tcW w:w="6511" w:type="dxa"/>
          <w:vMerge/>
        </w:tcPr>
        <w:p w14:paraId="43AF423F" w14:textId="77777777" w:rsidR="00FD5817" w:rsidRDefault="00FD5817" w:rsidP="00FD5817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358D536A" w14:textId="77777777" w:rsidR="00FD5817" w:rsidRDefault="00FD5817" w:rsidP="00FD5817">
          <w:pPr>
            <w:pStyle w:val="Sidhuvud"/>
            <w:rPr>
              <w:lang w:val="de-DE"/>
            </w:rPr>
          </w:pPr>
          <w:bookmarkStart w:id="1" w:name="EC_DOT_DATE_TODAY_FIRSTPAGE"/>
          <w:bookmarkEnd w:id="1"/>
          <w:r>
            <w:rPr>
              <w:lang w:val="de-DE"/>
            </w:rPr>
            <w:t>25/4 2018</w:t>
          </w:r>
        </w:p>
      </w:tc>
      <w:tc>
        <w:tcPr>
          <w:tcW w:w="1848" w:type="dxa"/>
          <w:gridSpan w:val="2"/>
        </w:tcPr>
        <w:p w14:paraId="09C5CBE6" w14:textId="77777777" w:rsidR="00FD5817" w:rsidRDefault="00FD5817" w:rsidP="00FD5817">
          <w:pPr>
            <w:pStyle w:val="Sidhuvud"/>
            <w:rPr>
              <w:rStyle w:val="Sidnummer"/>
              <w:lang w:val="de-DE"/>
            </w:rPr>
          </w:pPr>
          <w:bookmarkStart w:id="2" w:name="EC_DOT_REGNO_OUR_FIRSTPAGE"/>
          <w:bookmarkEnd w:id="2"/>
          <w:r>
            <w:rPr>
              <w:rStyle w:val="Sidnummer"/>
              <w:lang w:val="de-DE"/>
            </w:rPr>
            <w:t>20180486-A</w:t>
          </w:r>
        </w:p>
      </w:tc>
    </w:tr>
    <w:tr w:rsidR="00FD5817" w14:paraId="56FAFCAF" w14:textId="77777777" w:rsidTr="00FD5817">
      <w:trPr>
        <w:cantSplit/>
      </w:trPr>
      <w:tc>
        <w:tcPr>
          <w:tcW w:w="6511" w:type="dxa"/>
          <w:vMerge/>
        </w:tcPr>
        <w:p w14:paraId="235C4AFA" w14:textId="77777777" w:rsidR="00FD5817" w:rsidRDefault="00FD5817" w:rsidP="00FD5817">
          <w:pPr>
            <w:pStyle w:val="Sidhuvud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14:paraId="26B524E0" w14:textId="77777777" w:rsidR="00FD5817" w:rsidRPr="00085A26" w:rsidRDefault="00FD5817" w:rsidP="00FD5817">
          <w:pPr>
            <w:pStyle w:val="ledtext"/>
            <w:rPr>
              <w:i w:val="0"/>
            </w:rPr>
          </w:pPr>
          <w:r w:rsidRPr="00085A26">
            <w:rPr>
              <w:i w:val="0"/>
            </w:rPr>
            <w:t>Projektnr</w:t>
          </w:r>
        </w:p>
      </w:tc>
      <w:tc>
        <w:tcPr>
          <w:tcW w:w="1848" w:type="dxa"/>
          <w:gridSpan w:val="2"/>
        </w:tcPr>
        <w:p w14:paraId="0E5466DE" w14:textId="77777777" w:rsidR="00FD5817" w:rsidRDefault="00FD5817" w:rsidP="00FD5817">
          <w:pPr>
            <w:pStyle w:val="ledtext"/>
            <w:rPr>
              <w:rStyle w:val="Sidnummer"/>
            </w:rPr>
          </w:pPr>
          <w:r w:rsidRPr="00085A26">
            <w:rPr>
              <w:i w:val="0"/>
            </w:rPr>
            <w:t>Ert</w:t>
          </w:r>
          <w:r>
            <w:t xml:space="preserve"> </w:t>
          </w:r>
          <w:r w:rsidRPr="00085A26">
            <w:rPr>
              <w:i w:val="0"/>
            </w:rPr>
            <w:t>diarienr</w:t>
          </w:r>
        </w:p>
      </w:tc>
    </w:tr>
    <w:tr w:rsidR="00FD5817" w14:paraId="33940E33" w14:textId="77777777" w:rsidTr="00FD5817">
      <w:trPr>
        <w:cantSplit/>
      </w:trPr>
      <w:tc>
        <w:tcPr>
          <w:tcW w:w="6511" w:type="dxa"/>
          <w:vMerge/>
        </w:tcPr>
        <w:p w14:paraId="75BC9B97" w14:textId="77777777" w:rsidR="00FD5817" w:rsidRDefault="00FD5817" w:rsidP="00FD5817">
          <w:pPr>
            <w:pStyle w:val="Sidhuvud"/>
            <w:spacing w:before="140"/>
            <w:ind w:firstLine="5"/>
            <w:rPr>
              <w:lang w:val="de-DE"/>
            </w:rPr>
          </w:pPr>
          <w:bookmarkStart w:id="3" w:name="EC_DOT_AUTHOR_FULLNAME"/>
          <w:bookmarkStart w:id="4" w:name="EC_DOT_AUTHOR_PHONE_WORK"/>
          <w:bookmarkEnd w:id="3"/>
          <w:bookmarkEnd w:id="4"/>
        </w:p>
      </w:tc>
      <w:tc>
        <w:tcPr>
          <w:tcW w:w="1985" w:type="dxa"/>
        </w:tcPr>
        <w:p w14:paraId="5FA9DDC6" w14:textId="77777777" w:rsidR="00FD5817" w:rsidRDefault="00FD5817" w:rsidP="00FD5817">
          <w:pPr>
            <w:pStyle w:val="Sidhuvud"/>
            <w:rPr>
              <w:lang w:val="de-DE"/>
            </w:rPr>
          </w:pPr>
          <w:bookmarkStart w:id="5" w:name="EC_DOT_PROJECTNO"/>
          <w:bookmarkEnd w:id="5"/>
          <w:r>
            <w:rPr>
              <w:lang w:val="de-DE"/>
            </w:rPr>
            <w:t>8044</w:t>
          </w:r>
        </w:p>
      </w:tc>
      <w:tc>
        <w:tcPr>
          <w:tcW w:w="1848" w:type="dxa"/>
          <w:gridSpan w:val="2"/>
        </w:tcPr>
        <w:p w14:paraId="12ADE0C1" w14:textId="77777777" w:rsidR="00FD5817" w:rsidRDefault="00FD5817" w:rsidP="00FD5817">
          <w:pPr>
            <w:pStyle w:val="Sidhuvud"/>
            <w:rPr>
              <w:rStyle w:val="Sidnummer"/>
              <w:lang w:val="de-DE"/>
            </w:rPr>
          </w:pPr>
          <w:bookmarkStart w:id="6" w:name="EC_DOT_REGNO_YOUR"/>
          <w:bookmarkEnd w:id="6"/>
          <w:r>
            <w:rPr>
              <w:rStyle w:val="Sidnummer"/>
              <w:lang w:val="de-DE"/>
            </w:rPr>
            <w:t>8044-2</w:t>
          </w:r>
        </w:p>
      </w:tc>
    </w:tr>
  </w:tbl>
  <w:p w14:paraId="51F19C4F" w14:textId="77777777" w:rsidR="00AC280B" w:rsidRDefault="00AC280B">
    <w:pPr>
      <w:pStyle w:val="Sidhuvud"/>
      <w:ind w:left="-851"/>
      <w:rPr>
        <w:sz w:val="4"/>
        <w:lang w:val="de-DE"/>
      </w:rPr>
    </w:pPr>
    <w:bookmarkStart w:id="7" w:name="EC_DOT_AUTHOR_EMAIL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50636C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</w:abstractNum>
  <w:abstractNum w:abstractNumId="1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4150106">
    <w:abstractNumId w:val="5"/>
  </w:num>
  <w:num w:numId="2" w16cid:durableId="1710762669">
    <w:abstractNumId w:val="3"/>
  </w:num>
  <w:num w:numId="3" w16cid:durableId="2050644092">
    <w:abstractNumId w:val="2"/>
  </w:num>
  <w:num w:numId="4" w16cid:durableId="831986950">
    <w:abstractNumId w:val="4"/>
  </w:num>
  <w:num w:numId="5" w16cid:durableId="1881941360">
    <w:abstractNumId w:val="0"/>
  </w:num>
  <w:num w:numId="6" w16cid:durableId="575751561">
    <w:abstractNumId w:val="1"/>
  </w:num>
  <w:num w:numId="7" w16cid:durableId="136795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9"/>
    <w:rsid w:val="00003BFF"/>
    <w:rsid w:val="00006EA0"/>
    <w:rsid w:val="000073FC"/>
    <w:rsid w:val="0000745D"/>
    <w:rsid w:val="0001141E"/>
    <w:rsid w:val="00012BAB"/>
    <w:rsid w:val="00015062"/>
    <w:rsid w:val="00024FC7"/>
    <w:rsid w:val="00044B60"/>
    <w:rsid w:val="00047B1B"/>
    <w:rsid w:val="00050E57"/>
    <w:rsid w:val="0005680E"/>
    <w:rsid w:val="00070A5D"/>
    <w:rsid w:val="000779C5"/>
    <w:rsid w:val="00077C65"/>
    <w:rsid w:val="0008183C"/>
    <w:rsid w:val="00085A26"/>
    <w:rsid w:val="000B0AAB"/>
    <w:rsid w:val="000B2704"/>
    <w:rsid w:val="000B3460"/>
    <w:rsid w:val="000B692A"/>
    <w:rsid w:val="000C0D0D"/>
    <w:rsid w:val="000C10CF"/>
    <w:rsid w:val="000C468E"/>
    <w:rsid w:val="000C6721"/>
    <w:rsid w:val="000C6942"/>
    <w:rsid w:val="000D5553"/>
    <w:rsid w:val="000D74A0"/>
    <w:rsid w:val="000E6E41"/>
    <w:rsid w:val="000F3278"/>
    <w:rsid w:val="000F4DB3"/>
    <w:rsid w:val="00103816"/>
    <w:rsid w:val="00107A43"/>
    <w:rsid w:val="00111B17"/>
    <w:rsid w:val="00114C23"/>
    <w:rsid w:val="001155F1"/>
    <w:rsid w:val="00116F4B"/>
    <w:rsid w:val="00124009"/>
    <w:rsid w:val="00126DA6"/>
    <w:rsid w:val="00127A8D"/>
    <w:rsid w:val="00134CF1"/>
    <w:rsid w:val="001419CC"/>
    <w:rsid w:val="001436CE"/>
    <w:rsid w:val="001460F2"/>
    <w:rsid w:val="00152AE3"/>
    <w:rsid w:val="00153811"/>
    <w:rsid w:val="0015470D"/>
    <w:rsid w:val="001674D7"/>
    <w:rsid w:val="001679EA"/>
    <w:rsid w:val="00167E0D"/>
    <w:rsid w:val="00176C2B"/>
    <w:rsid w:val="00180C95"/>
    <w:rsid w:val="00182121"/>
    <w:rsid w:val="00192FAD"/>
    <w:rsid w:val="001A099B"/>
    <w:rsid w:val="001A16AF"/>
    <w:rsid w:val="001A4177"/>
    <w:rsid w:val="001B4D79"/>
    <w:rsid w:val="001B76CC"/>
    <w:rsid w:val="001D03BF"/>
    <w:rsid w:val="001D0DE4"/>
    <w:rsid w:val="001D14C2"/>
    <w:rsid w:val="001D1C93"/>
    <w:rsid w:val="001D4127"/>
    <w:rsid w:val="001E24A9"/>
    <w:rsid w:val="001E293E"/>
    <w:rsid w:val="001E379D"/>
    <w:rsid w:val="001E7783"/>
    <w:rsid w:val="001F1338"/>
    <w:rsid w:val="001F4DFE"/>
    <w:rsid w:val="00201AE2"/>
    <w:rsid w:val="00204763"/>
    <w:rsid w:val="00207F24"/>
    <w:rsid w:val="00214946"/>
    <w:rsid w:val="002240A3"/>
    <w:rsid w:val="00224A66"/>
    <w:rsid w:val="00224FBB"/>
    <w:rsid w:val="0023184D"/>
    <w:rsid w:val="002367C4"/>
    <w:rsid w:val="00243D4C"/>
    <w:rsid w:val="002449A7"/>
    <w:rsid w:val="00251944"/>
    <w:rsid w:val="002525DA"/>
    <w:rsid w:val="00253519"/>
    <w:rsid w:val="00255D10"/>
    <w:rsid w:val="00262D64"/>
    <w:rsid w:val="00273112"/>
    <w:rsid w:val="00281683"/>
    <w:rsid w:val="00282252"/>
    <w:rsid w:val="002845E5"/>
    <w:rsid w:val="00284833"/>
    <w:rsid w:val="00287BA3"/>
    <w:rsid w:val="0029082A"/>
    <w:rsid w:val="002955CB"/>
    <w:rsid w:val="002B2FC1"/>
    <w:rsid w:val="002B4281"/>
    <w:rsid w:val="002C606B"/>
    <w:rsid w:val="002C7018"/>
    <w:rsid w:val="002D02B0"/>
    <w:rsid w:val="002D7649"/>
    <w:rsid w:val="002E0D50"/>
    <w:rsid w:val="002E4617"/>
    <w:rsid w:val="002E53BE"/>
    <w:rsid w:val="002E6220"/>
    <w:rsid w:val="002F0B7C"/>
    <w:rsid w:val="002F3027"/>
    <w:rsid w:val="002F3B67"/>
    <w:rsid w:val="00300F06"/>
    <w:rsid w:val="00300F51"/>
    <w:rsid w:val="00303080"/>
    <w:rsid w:val="00307429"/>
    <w:rsid w:val="003107AE"/>
    <w:rsid w:val="0031281B"/>
    <w:rsid w:val="003133D8"/>
    <w:rsid w:val="00320C47"/>
    <w:rsid w:val="00324991"/>
    <w:rsid w:val="00326EBA"/>
    <w:rsid w:val="00331CE0"/>
    <w:rsid w:val="003357FD"/>
    <w:rsid w:val="00340354"/>
    <w:rsid w:val="00350079"/>
    <w:rsid w:val="003503E2"/>
    <w:rsid w:val="003505EA"/>
    <w:rsid w:val="00351648"/>
    <w:rsid w:val="00366F2E"/>
    <w:rsid w:val="003749CB"/>
    <w:rsid w:val="003808A0"/>
    <w:rsid w:val="00382AA4"/>
    <w:rsid w:val="003962FD"/>
    <w:rsid w:val="00397233"/>
    <w:rsid w:val="003A0467"/>
    <w:rsid w:val="003A5A44"/>
    <w:rsid w:val="003A62EC"/>
    <w:rsid w:val="003A667D"/>
    <w:rsid w:val="003B0264"/>
    <w:rsid w:val="003B04C6"/>
    <w:rsid w:val="003B21B7"/>
    <w:rsid w:val="003B2BD5"/>
    <w:rsid w:val="003B6369"/>
    <w:rsid w:val="003B652A"/>
    <w:rsid w:val="003D0B53"/>
    <w:rsid w:val="003D1EFC"/>
    <w:rsid w:val="003D44E3"/>
    <w:rsid w:val="003D7512"/>
    <w:rsid w:val="003F1331"/>
    <w:rsid w:val="003F2398"/>
    <w:rsid w:val="003F4999"/>
    <w:rsid w:val="004049B9"/>
    <w:rsid w:val="00413AD5"/>
    <w:rsid w:val="00417CED"/>
    <w:rsid w:val="00417E43"/>
    <w:rsid w:val="0042056C"/>
    <w:rsid w:val="00421123"/>
    <w:rsid w:val="00421D00"/>
    <w:rsid w:val="0042202C"/>
    <w:rsid w:val="0042573D"/>
    <w:rsid w:val="00426B3E"/>
    <w:rsid w:val="00437BFE"/>
    <w:rsid w:val="00441F00"/>
    <w:rsid w:val="00446716"/>
    <w:rsid w:val="00446CA2"/>
    <w:rsid w:val="004473EF"/>
    <w:rsid w:val="004529DD"/>
    <w:rsid w:val="0045745F"/>
    <w:rsid w:val="00463A05"/>
    <w:rsid w:val="00463BC1"/>
    <w:rsid w:val="00464A1B"/>
    <w:rsid w:val="00466C5F"/>
    <w:rsid w:val="004773BB"/>
    <w:rsid w:val="004840EB"/>
    <w:rsid w:val="004850CB"/>
    <w:rsid w:val="004852EB"/>
    <w:rsid w:val="00485746"/>
    <w:rsid w:val="00486A36"/>
    <w:rsid w:val="00495443"/>
    <w:rsid w:val="004A432F"/>
    <w:rsid w:val="004A4578"/>
    <w:rsid w:val="004B0E4D"/>
    <w:rsid w:val="004B29BE"/>
    <w:rsid w:val="004B3419"/>
    <w:rsid w:val="004B6C40"/>
    <w:rsid w:val="004B741D"/>
    <w:rsid w:val="004B7549"/>
    <w:rsid w:val="004C136B"/>
    <w:rsid w:val="004C3A72"/>
    <w:rsid w:val="004C6A6B"/>
    <w:rsid w:val="004D7D3A"/>
    <w:rsid w:val="004E09A9"/>
    <w:rsid w:val="004E101B"/>
    <w:rsid w:val="004E327C"/>
    <w:rsid w:val="004E434C"/>
    <w:rsid w:val="004E5067"/>
    <w:rsid w:val="004E65E0"/>
    <w:rsid w:val="004F054B"/>
    <w:rsid w:val="004F3B54"/>
    <w:rsid w:val="004F4C24"/>
    <w:rsid w:val="004F7A5F"/>
    <w:rsid w:val="005006DF"/>
    <w:rsid w:val="00500E67"/>
    <w:rsid w:val="00503CD4"/>
    <w:rsid w:val="00505E25"/>
    <w:rsid w:val="00506EE8"/>
    <w:rsid w:val="00514333"/>
    <w:rsid w:val="00515235"/>
    <w:rsid w:val="00521DED"/>
    <w:rsid w:val="00522DF8"/>
    <w:rsid w:val="00531894"/>
    <w:rsid w:val="005329DC"/>
    <w:rsid w:val="00532C68"/>
    <w:rsid w:val="005332FA"/>
    <w:rsid w:val="00543142"/>
    <w:rsid w:val="0054357B"/>
    <w:rsid w:val="005511EE"/>
    <w:rsid w:val="00551587"/>
    <w:rsid w:val="00561021"/>
    <w:rsid w:val="005710B1"/>
    <w:rsid w:val="00590E97"/>
    <w:rsid w:val="005911E8"/>
    <w:rsid w:val="00592102"/>
    <w:rsid w:val="00596F1F"/>
    <w:rsid w:val="005A0C9A"/>
    <w:rsid w:val="005A1506"/>
    <w:rsid w:val="005A22E4"/>
    <w:rsid w:val="005A2B92"/>
    <w:rsid w:val="005A456D"/>
    <w:rsid w:val="005A52FB"/>
    <w:rsid w:val="005B26C8"/>
    <w:rsid w:val="005B3B37"/>
    <w:rsid w:val="005B3FB4"/>
    <w:rsid w:val="005B50C9"/>
    <w:rsid w:val="005B6F20"/>
    <w:rsid w:val="005B7928"/>
    <w:rsid w:val="005B7D83"/>
    <w:rsid w:val="005C1076"/>
    <w:rsid w:val="005C1706"/>
    <w:rsid w:val="005C6EB1"/>
    <w:rsid w:val="005C7F7F"/>
    <w:rsid w:val="005D60FF"/>
    <w:rsid w:val="005E510B"/>
    <w:rsid w:val="005F118A"/>
    <w:rsid w:val="005F161C"/>
    <w:rsid w:val="005F208F"/>
    <w:rsid w:val="005F7E4F"/>
    <w:rsid w:val="006067D3"/>
    <w:rsid w:val="006069B3"/>
    <w:rsid w:val="006076CF"/>
    <w:rsid w:val="0061383D"/>
    <w:rsid w:val="00614A02"/>
    <w:rsid w:val="006171D5"/>
    <w:rsid w:val="00620663"/>
    <w:rsid w:val="00620E07"/>
    <w:rsid w:val="00624222"/>
    <w:rsid w:val="0063353C"/>
    <w:rsid w:val="00644995"/>
    <w:rsid w:val="00645E5A"/>
    <w:rsid w:val="006463A3"/>
    <w:rsid w:val="00651A22"/>
    <w:rsid w:val="00652649"/>
    <w:rsid w:val="006637F4"/>
    <w:rsid w:val="006743E5"/>
    <w:rsid w:val="0067638D"/>
    <w:rsid w:val="00680351"/>
    <w:rsid w:val="00685816"/>
    <w:rsid w:val="00685DA1"/>
    <w:rsid w:val="006947AA"/>
    <w:rsid w:val="0069665D"/>
    <w:rsid w:val="006979BC"/>
    <w:rsid w:val="006A13E3"/>
    <w:rsid w:val="006A3D5D"/>
    <w:rsid w:val="006A7884"/>
    <w:rsid w:val="006B02B9"/>
    <w:rsid w:val="006B6168"/>
    <w:rsid w:val="006B7058"/>
    <w:rsid w:val="006C27A8"/>
    <w:rsid w:val="006C4391"/>
    <w:rsid w:val="006C44EC"/>
    <w:rsid w:val="006D269E"/>
    <w:rsid w:val="006D557D"/>
    <w:rsid w:val="006D7811"/>
    <w:rsid w:val="006E46C0"/>
    <w:rsid w:val="006F08F9"/>
    <w:rsid w:val="006F2773"/>
    <w:rsid w:val="006F2F93"/>
    <w:rsid w:val="006F3377"/>
    <w:rsid w:val="006F6A68"/>
    <w:rsid w:val="00700A7F"/>
    <w:rsid w:val="00701EDA"/>
    <w:rsid w:val="00702BA0"/>
    <w:rsid w:val="00714E87"/>
    <w:rsid w:val="00715063"/>
    <w:rsid w:val="00722E44"/>
    <w:rsid w:val="00723FE5"/>
    <w:rsid w:val="007331BF"/>
    <w:rsid w:val="00737C70"/>
    <w:rsid w:val="007601BF"/>
    <w:rsid w:val="007601DC"/>
    <w:rsid w:val="00761271"/>
    <w:rsid w:val="00766C3F"/>
    <w:rsid w:val="00766DA9"/>
    <w:rsid w:val="00770C52"/>
    <w:rsid w:val="007711A9"/>
    <w:rsid w:val="007729F4"/>
    <w:rsid w:val="007901F1"/>
    <w:rsid w:val="007919A7"/>
    <w:rsid w:val="00792255"/>
    <w:rsid w:val="00792EFB"/>
    <w:rsid w:val="0079497B"/>
    <w:rsid w:val="00795B55"/>
    <w:rsid w:val="007A61EC"/>
    <w:rsid w:val="007B0605"/>
    <w:rsid w:val="007B2F7A"/>
    <w:rsid w:val="007B3EDA"/>
    <w:rsid w:val="007B4179"/>
    <w:rsid w:val="007C0F3D"/>
    <w:rsid w:val="007C3515"/>
    <w:rsid w:val="007C6967"/>
    <w:rsid w:val="007F13C5"/>
    <w:rsid w:val="007F3DFB"/>
    <w:rsid w:val="007F6E18"/>
    <w:rsid w:val="00810FF4"/>
    <w:rsid w:val="00811633"/>
    <w:rsid w:val="0081365A"/>
    <w:rsid w:val="00814CAA"/>
    <w:rsid w:val="008232E7"/>
    <w:rsid w:val="0083339B"/>
    <w:rsid w:val="0083364B"/>
    <w:rsid w:val="0084145F"/>
    <w:rsid w:val="00846B58"/>
    <w:rsid w:val="00850EB7"/>
    <w:rsid w:val="0086488A"/>
    <w:rsid w:val="00864D6C"/>
    <w:rsid w:val="00865019"/>
    <w:rsid w:val="00865BBD"/>
    <w:rsid w:val="008711F2"/>
    <w:rsid w:val="00882ABC"/>
    <w:rsid w:val="00891FA9"/>
    <w:rsid w:val="008A4E8F"/>
    <w:rsid w:val="008B0C7C"/>
    <w:rsid w:val="008B223A"/>
    <w:rsid w:val="008B2D4D"/>
    <w:rsid w:val="008B3C7E"/>
    <w:rsid w:val="008B745E"/>
    <w:rsid w:val="008C0B16"/>
    <w:rsid w:val="008C1AC1"/>
    <w:rsid w:val="008C36C4"/>
    <w:rsid w:val="008C4F9D"/>
    <w:rsid w:val="008D417C"/>
    <w:rsid w:val="008D7F24"/>
    <w:rsid w:val="008E3BFF"/>
    <w:rsid w:val="008E4F1F"/>
    <w:rsid w:val="008F0A71"/>
    <w:rsid w:val="008F4C04"/>
    <w:rsid w:val="008F5321"/>
    <w:rsid w:val="008F799C"/>
    <w:rsid w:val="00906AD0"/>
    <w:rsid w:val="009101DC"/>
    <w:rsid w:val="00913C7C"/>
    <w:rsid w:val="0091437F"/>
    <w:rsid w:val="0091707D"/>
    <w:rsid w:val="00917A1E"/>
    <w:rsid w:val="00917E5A"/>
    <w:rsid w:val="00923255"/>
    <w:rsid w:val="0092468C"/>
    <w:rsid w:val="00924C8D"/>
    <w:rsid w:val="00926D64"/>
    <w:rsid w:val="009339BB"/>
    <w:rsid w:val="00934F2D"/>
    <w:rsid w:val="009369A8"/>
    <w:rsid w:val="00946CA1"/>
    <w:rsid w:val="00955379"/>
    <w:rsid w:val="00956775"/>
    <w:rsid w:val="00956BB2"/>
    <w:rsid w:val="00960163"/>
    <w:rsid w:val="009619A8"/>
    <w:rsid w:val="00966A0E"/>
    <w:rsid w:val="00967382"/>
    <w:rsid w:val="009706FE"/>
    <w:rsid w:val="00972279"/>
    <w:rsid w:val="00973A15"/>
    <w:rsid w:val="00973A4F"/>
    <w:rsid w:val="009835A2"/>
    <w:rsid w:val="00990B0E"/>
    <w:rsid w:val="00993B0C"/>
    <w:rsid w:val="00993DA3"/>
    <w:rsid w:val="0099447D"/>
    <w:rsid w:val="009A1D73"/>
    <w:rsid w:val="009A2DE0"/>
    <w:rsid w:val="009A34A5"/>
    <w:rsid w:val="009A5718"/>
    <w:rsid w:val="009B788C"/>
    <w:rsid w:val="009C1367"/>
    <w:rsid w:val="009C36B6"/>
    <w:rsid w:val="009D0971"/>
    <w:rsid w:val="009D493A"/>
    <w:rsid w:val="009D730A"/>
    <w:rsid w:val="009E0E3F"/>
    <w:rsid w:val="009E1AB2"/>
    <w:rsid w:val="009F6C39"/>
    <w:rsid w:val="00A00906"/>
    <w:rsid w:val="00A11E6C"/>
    <w:rsid w:val="00A1434A"/>
    <w:rsid w:val="00A164B0"/>
    <w:rsid w:val="00A20E84"/>
    <w:rsid w:val="00A3472D"/>
    <w:rsid w:val="00A414ED"/>
    <w:rsid w:val="00A43EA9"/>
    <w:rsid w:val="00A46949"/>
    <w:rsid w:val="00A50129"/>
    <w:rsid w:val="00A51DA5"/>
    <w:rsid w:val="00A530E7"/>
    <w:rsid w:val="00A5572C"/>
    <w:rsid w:val="00A60C15"/>
    <w:rsid w:val="00A627DF"/>
    <w:rsid w:val="00A64F74"/>
    <w:rsid w:val="00A65E2D"/>
    <w:rsid w:val="00A65E8B"/>
    <w:rsid w:val="00A7277E"/>
    <w:rsid w:val="00A74443"/>
    <w:rsid w:val="00A84E1B"/>
    <w:rsid w:val="00A8587C"/>
    <w:rsid w:val="00A85FE5"/>
    <w:rsid w:val="00A9171D"/>
    <w:rsid w:val="00A947A3"/>
    <w:rsid w:val="00AA3106"/>
    <w:rsid w:val="00AA3F06"/>
    <w:rsid w:val="00AA779E"/>
    <w:rsid w:val="00AB2E68"/>
    <w:rsid w:val="00AB59DF"/>
    <w:rsid w:val="00AB613C"/>
    <w:rsid w:val="00AB6142"/>
    <w:rsid w:val="00AB7780"/>
    <w:rsid w:val="00AC15E5"/>
    <w:rsid w:val="00AC280B"/>
    <w:rsid w:val="00AC3503"/>
    <w:rsid w:val="00AC3B97"/>
    <w:rsid w:val="00AC61B2"/>
    <w:rsid w:val="00AC6B7D"/>
    <w:rsid w:val="00AD0280"/>
    <w:rsid w:val="00AD4E41"/>
    <w:rsid w:val="00AD7D92"/>
    <w:rsid w:val="00AE4FA6"/>
    <w:rsid w:val="00AE5CFF"/>
    <w:rsid w:val="00AE67D6"/>
    <w:rsid w:val="00AE7444"/>
    <w:rsid w:val="00AF419F"/>
    <w:rsid w:val="00AF65C7"/>
    <w:rsid w:val="00B014ED"/>
    <w:rsid w:val="00B06A79"/>
    <w:rsid w:val="00B06C78"/>
    <w:rsid w:val="00B075C6"/>
    <w:rsid w:val="00B12813"/>
    <w:rsid w:val="00B1557F"/>
    <w:rsid w:val="00B46681"/>
    <w:rsid w:val="00B46D63"/>
    <w:rsid w:val="00B526BF"/>
    <w:rsid w:val="00B54EB1"/>
    <w:rsid w:val="00B62BBC"/>
    <w:rsid w:val="00B678AF"/>
    <w:rsid w:val="00B73766"/>
    <w:rsid w:val="00B76B9B"/>
    <w:rsid w:val="00B8251F"/>
    <w:rsid w:val="00B8365B"/>
    <w:rsid w:val="00B83ECA"/>
    <w:rsid w:val="00B8475D"/>
    <w:rsid w:val="00B87B2E"/>
    <w:rsid w:val="00B9402F"/>
    <w:rsid w:val="00BA6139"/>
    <w:rsid w:val="00BB092C"/>
    <w:rsid w:val="00BB22F6"/>
    <w:rsid w:val="00BB4E54"/>
    <w:rsid w:val="00BB56D6"/>
    <w:rsid w:val="00BB6951"/>
    <w:rsid w:val="00BC0B41"/>
    <w:rsid w:val="00BC567E"/>
    <w:rsid w:val="00BC66BF"/>
    <w:rsid w:val="00BC69CA"/>
    <w:rsid w:val="00BD68E5"/>
    <w:rsid w:val="00BE0B13"/>
    <w:rsid w:val="00BE0CC6"/>
    <w:rsid w:val="00BE1A8B"/>
    <w:rsid w:val="00BE21C3"/>
    <w:rsid w:val="00BE2838"/>
    <w:rsid w:val="00BE42E1"/>
    <w:rsid w:val="00BE592F"/>
    <w:rsid w:val="00BE671C"/>
    <w:rsid w:val="00BF3915"/>
    <w:rsid w:val="00BF3CD1"/>
    <w:rsid w:val="00BF6303"/>
    <w:rsid w:val="00BF79C1"/>
    <w:rsid w:val="00C0096F"/>
    <w:rsid w:val="00C0385E"/>
    <w:rsid w:val="00C06062"/>
    <w:rsid w:val="00C123D6"/>
    <w:rsid w:val="00C16D6A"/>
    <w:rsid w:val="00C17A34"/>
    <w:rsid w:val="00C35866"/>
    <w:rsid w:val="00C36AD6"/>
    <w:rsid w:val="00C40F77"/>
    <w:rsid w:val="00C444D2"/>
    <w:rsid w:val="00C46849"/>
    <w:rsid w:val="00C54B59"/>
    <w:rsid w:val="00C64C8A"/>
    <w:rsid w:val="00C767F2"/>
    <w:rsid w:val="00C80209"/>
    <w:rsid w:val="00C95F0E"/>
    <w:rsid w:val="00CA4CB0"/>
    <w:rsid w:val="00CB2E1A"/>
    <w:rsid w:val="00CB751A"/>
    <w:rsid w:val="00CC1FE1"/>
    <w:rsid w:val="00CC4C9F"/>
    <w:rsid w:val="00CD305D"/>
    <w:rsid w:val="00CE0883"/>
    <w:rsid w:val="00CE60AE"/>
    <w:rsid w:val="00CF1329"/>
    <w:rsid w:val="00CF6847"/>
    <w:rsid w:val="00CF7DED"/>
    <w:rsid w:val="00CF7E8D"/>
    <w:rsid w:val="00D01FEC"/>
    <w:rsid w:val="00D02472"/>
    <w:rsid w:val="00D045BE"/>
    <w:rsid w:val="00D049CE"/>
    <w:rsid w:val="00D125DE"/>
    <w:rsid w:val="00D15E38"/>
    <w:rsid w:val="00D174F7"/>
    <w:rsid w:val="00D219D6"/>
    <w:rsid w:val="00D2480D"/>
    <w:rsid w:val="00D25C86"/>
    <w:rsid w:val="00D262DC"/>
    <w:rsid w:val="00D2701D"/>
    <w:rsid w:val="00D32912"/>
    <w:rsid w:val="00D331BA"/>
    <w:rsid w:val="00D41F28"/>
    <w:rsid w:val="00D428D8"/>
    <w:rsid w:val="00D4509F"/>
    <w:rsid w:val="00D452C7"/>
    <w:rsid w:val="00D45A49"/>
    <w:rsid w:val="00D46F4A"/>
    <w:rsid w:val="00D53522"/>
    <w:rsid w:val="00D55118"/>
    <w:rsid w:val="00D55AB0"/>
    <w:rsid w:val="00D576DE"/>
    <w:rsid w:val="00D73B71"/>
    <w:rsid w:val="00D74CF1"/>
    <w:rsid w:val="00D816A7"/>
    <w:rsid w:val="00D82501"/>
    <w:rsid w:val="00D856F0"/>
    <w:rsid w:val="00D8738A"/>
    <w:rsid w:val="00D962B3"/>
    <w:rsid w:val="00D97192"/>
    <w:rsid w:val="00DA2377"/>
    <w:rsid w:val="00DA2F7A"/>
    <w:rsid w:val="00DB01CF"/>
    <w:rsid w:val="00DB0283"/>
    <w:rsid w:val="00DB3383"/>
    <w:rsid w:val="00DB3486"/>
    <w:rsid w:val="00DB59C4"/>
    <w:rsid w:val="00DC1DAA"/>
    <w:rsid w:val="00DC2BF6"/>
    <w:rsid w:val="00DC79DD"/>
    <w:rsid w:val="00DD21F1"/>
    <w:rsid w:val="00DD23A6"/>
    <w:rsid w:val="00DD77DE"/>
    <w:rsid w:val="00DE0E3E"/>
    <w:rsid w:val="00DE60DE"/>
    <w:rsid w:val="00DE6D35"/>
    <w:rsid w:val="00DF4A51"/>
    <w:rsid w:val="00DF5EFB"/>
    <w:rsid w:val="00E01E2F"/>
    <w:rsid w:val="00E02260"/>
    <w:rsid w:val="00E046A7"/>
    <w:rsid w:val="00E05AC4"/>
    <w:rsid w:val="00E16AA9"/>
    <w:rsid w:val="00E206C6"/>
    <w:rsid w:val="00E22FEF"/>
    <w:rsid w:val="00E4001D"/>
    <w:rsid w:val="00E42977"/>
    <w:rsid w:val="00E4680C"/>
    <w:rsid w:val="00E529A1"/>
    <w:rsid w:val="00E53435"/>
    <w:rsid w:val="00E62E68"/>
    <w:rsid w:val="00E632B1"/>
    <w:rsid w:val="00E6395A"/>
    <w:rsid w:val="00E641C7"/>
    <w:rsid w:val="00E7454C"/>
    <w:rsid w:val="00E74BFB"/>
    <w:rsid w:val="00E809F4"/>
    <w:rsid w:val="00E8194B"/>
    <w:rsid w:val="00E84BF8"/>
    <w:rsid w:val="00E8619F"/>
    <w:rsid w:val="00E90E91"/>
    <w:rsid w:val="00E92697"/>
    <w:rsid w:val="00E92C1E"/>
    <w:rsid w:val="00E96BD1"/>
    <w:rsid w:val="00E97B90"/>
    <w:rsid w:val="00EA078C"/>
    <w:rsid w:val="00EB3232"/>
    <w:rsid w:val="00EC4C79"/>
    <w:rsid w:val="00EC6D4B"/>
    <w:rsid w:val="00ED2F76"/>
    <w:rsid w:val="00ED465C"/>
    <w:rsid w:val="00ED672B"/>
    <w:rsid w:val="00ED6867"/>
    <w:rsid w:val="00EE217F"/>
    <w:rsid w:val="00EE5028"/>
    <w:rsid w:val="00EF2E99"/>
    <w:rsid w:val="00EF3C04"/>
    <w:rsid w:val="00F000C5"/>
    <w:rsid w:val="00F06571"/>
    <w:rsid w:val="00F065E7"/>
    <w:rsid w:val="00F106C9"/>
    <w:rsid w:val="00F123FA"/>
    <w:rsid w:val="00F13D93"/>
    <w:rsid w:val="00F16D43"/>
    <w:rsid w:val="00F175C1"/>
    <w:rsid w:val="00F20D50"/>
    <w:rsid w:val="00F2153E"/>
    <w:rsid w:val="00F31546"/>
    <w:rsid w:val="00F323B7"/>
    <w:rsid w:val="00F34387"/>
    <w:rsid w:val="00F34879"/>
    <w:rsid w:val="00F47E7C"/>
    <w:rsid w:val="00F5356F"/>
    <w:rsid w:val="00F54181"/>
    <w:rsid w:val="00F6183C"/>
    <w:rsid w:val="00F645BF"/>
    <w:rsid w:val="00F645DD"/>
    <w:rsid w:val="00F67A31"/>
    <w:rsid w:val="00F7150D"/>
    <w:rsid w:val="00F71674"/>
    <w:rsid w:val="00F745F1"/>
    <w:rsid w:val="00F771EA"/>
    <w:rsid w:val="00F8369D"/>
    <w:rsid w:val="00F91134"/>
    <w:rsid w:val="00F91F72"/>
    <w:rsid w:val="00F96211"/>
    <w:rsid w:val="00F96EB3"/>
    <w:rsid w:val="00FA0F0A"/>
    <w:rsid w:val="00FA21B4"/>
    <w:rsid w:val="00FA3D4C"/>
    <w:rsid w:val="00FC064D"/>
    <w:rsid w:val="00FC3948"/>
    <w:rsid w:val="00FD0109"/>
    <w:rsid w:val="00FD554F"/>
    <w:rsid w:val="00FD5817"/>
    <w:rsid w:val="00FD7433"/>
    <w:rsid w:val="00FE101D"/>
    <w:rsid w:val="00FE3E87"/>
    <w:rsid w:val="00FE60C1"/>
    <w:rsid w:val="00FE63C7"/>
    <w:rsid w:val="00FE7F81"/>
    <w:rsid w:val="00FF6538"/>
    <w:rsid w:val="02F24950"/>
    <w:rsid w:val="0D722023"/>
    <w:rsid w:val="12D17C7D"/>
    <w:rsid w:val="12D6BF82"/>
    <w:rsid w:val="1425C569"/>
    <w:rsid w:val="2D501EE3"/>
    <w:rsid w:val="56C40086"/>
    <w:rsid w:val="59854FC1"/>
    <w:rsid w:val="5F1A8016"/>
    <w:rsid w:val="62E68EC9"/>
    <w:rsid w:val="7E86A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A53E1"/>
  <w15:docId w15:val="{8D877028-6529-42B8-A556-0C44B623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1329"/>
    <w:rPr>
      <w:sz w:val="24"/>
      <w:szCs w:val="24"/>
    </w:rPr>
  </w:style>
  <w:style w:type="paragraph" w:styleId="Rubrik1">
    <w:name w:val="heading 1"/>
    <w:basedOn w:val="Normal"/>
    <w:next w:val="brdtext"/>
    <w:link w:val="Rubrik1Char"/>
    <w:qFormat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qFormat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E101D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pPr>
      <w:tabs>
        <w:tab w:val="center" w:pos="3969"/>
        <w:tab w:val="right" w:pos="7938"/>
      </w:tabs>
    </w:pPr>
  </w:style>
  <w:style w:type="paragraph" w:styleId="Sidfot">
    <w:name w:val="footer"/>
    <w:basedOn w:val="Normal"/>
    <w:link w:val="SidfotChar"/>
    <w:uiPriority w:val="99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</w:style>
  <w:style w:type="paragraph" w:styleId="Innehll1">
    <w:name w:val="toc 1"/>
    <w:basedOn w:val="Normal"/>
    <w:next w:val="Normal"/>
    <w:autoRedefine/>
    <w:semiHidden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pPr>
      <w:ind w:left="720"/>
    </w:pPr>
  </w:style>
  <w:style w:type="paragraph" w:styleId="Innehll2">
    <w:name w:val="toc 2"/>
    <w:basedOn w:val="Normal"/>
    <w:next w:val="Normal"/>
    <w:autoRedefine/>
    <w:semiHidden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Punktlista">
    <w:name w:val="List Bullet"/>
    <w:basedOn w:val="Normal"/>
    <w:autoRedefine/>
    <w:pPr>
      <w:numPr>
        <w:numId w:val="7"/>
      </w:numPr>
    </w:pPr>
  </w:style>
  <w:style w:type="paragraph" w:styleId="Fotnotstext">
    <w:name w:val="footnote text"/>
    <w:basedOn w:val="Normal"/>
    <w:semiHidden/>
    <w:rPr>
      <w:sz w:val="20"/>
      <w:szCs w:val="20"/>
    </w:rPr>
  </w:style>
  <w:style w:type="character" w:styleId="Fotnotsreferens">
    <w:name w:val="footnote reference"/>
    <w:basedOn w:val="Standardstycketeckensnitt"/>
    <w:semiHidden/>
    <w:rPr>
      <w:vertAlign w:val="superscript"/>
    </w:rPr>
  </w:style>
  <w:style w:type="paragraph" w:styleId="Beskrivning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pPr>
      <w:ind w:left="480" w:hanging="480"/>
    </w:pPr>
  </w:style>
  <w:style w:type="paragraph" w:customStyle="1" w:styleId="ledtext">
    <w:name w:val="ledtext"/>
    <w:basedOn w:val="Normal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pPr>
      <w:ind w:left="-1985"/>
    </w:pPr>
  </w:style>
  <w:style w:type="paragraph" w:customStyle="1" w:styleId="Doktyp">
    <w:name w:val="Doktyp"/>
    <w:basedOn w:val="Sidhuvud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pPr>
      <w:spacing w:after="120"/>
    </w:pPr>
    <w:rPr>
      <w:rFonts w:ascii="Arial" w:hAnsi="Arial"/>
      <w:b/>
      <w:sz w:val="28"/>
    </w:rPr>
  </w:style>
  <w:style w:type="paragraph" w:customStyle="1" w:styleId="Anvndarinfo">
    <w:name w:val="Användarinfo"/>
    <w:basedOn w:val="Sidhuvud"/>
    <w:pPr>
      <w:ind w:left="301"/>
    </w:pPr>
  </w:style>
  <w:style w:type="character" w:styleId="AnvndHyperlnk">
    <w:name w:val="FollowedHyperlink"/>
    <w:basedOn w:val="Standardstycketeckensnitt"/>
    <w:rPr>
      <w:color w:val="800080"/>
      <w:u w:val="single"/>
    </w:rPr>
  </w:style>
  <w:style w:type="paragraph" w:customStyle="1" w:styleId="brdtext">
    <w:name w:val="_brödtext"/>
    <w:basedOn w:val="Normal"/>
  </w:style>
  <w:style w:type="paragraph" w:styleId="Normalwebb">
    <w:name w:val="Normal (Web)"/>
    <w:basedOn w:val="Normal"/>
    <w:uiPriority w:val="99"/>
    <w:unhideWhenUsed/>
    <w:rsid w:val="00E8619F"/>
    <w:pPr>
      <w:spacing w:before="100" w:beforeAutospacing="1" w:after="100" w:afterAutospacing="1"/>
    </w:pPr>
  </w:style>
  <w:style w:type="character" w:customStyle="1" w:styleId="SidhuvudChar">
    <w:name w:val="Sidhuvud Char"/>
    <w:basedOn w:val="Standardstycketeckensnitt"/>
    <w:link w:val="Sidhuvud"/>
    <w:rsid w:val="000E6E41"/>
    <w:rPr>
      <w:sz w:val="24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3D1EFC"/>
    <w:rPr>
      <w:rFonts w:cs="Arial"/>
      <w:sz w:val="24"/>
      <w:szCs w:val="24"/>
    </w:rPr>
  </w:style>
  <w:style w:type="table" w:styleId="Tabellrutnt">
    <w:name w:val="Table Grid"/>
    <w:basedOn w:val="Normaltabell"/>
    <w:rsid w:val="00CF13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ubrik1Char">
    <w:name w:val="Rubrik 1 Char"/>
    <w:basedOn w:val="Standardstycketeckensnitt"/>
    <w:link w:val="Rubrik1"/>
    <w:rsid w:val="00CE0883"/>
    <w:rPr>
      <w:rFonts w:ascii="Arial" w:hAnsi="Arial" w:cs="Arial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810FF4"/>
    <w:rPr>
      <w:sz w:val="24"/>
      <w:szCs w:val="24"/>
    </w:rPr>
  </w:style>
  <w:style w:type="character" w:styleId="Kommentarsreferens">
    <w:name w:val="annotation reference"/>
    <w:basedOn w:val="Standardstycketeckensnitt"/>
    <w:semiHidden/>
    <w:unhideWhenUsed/>
    <w:rsid w:val="008D417C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8D417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D417C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8D417C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8D417C"/>
    <w:rPr>
      <w:b/>
      <w:bCs/>
    </w:rPr>
  </w:style>
  <w:style w:type="character" w:styleId="Nmn">
    <w:name w:val="Mention"/>
    <w:basedOn w:val="Standardstycketeckensnitt"/>
    <w:uiPriority w:val="99"/>
    <w:unhideWhenUsed/>
    <w:rsid w:val="005A52F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8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604f3-0922-4fdd-94b3-e9db16ba1927" xsi:nil="true"/>
    <lcf76f155ced4ddcb4097134ff3c332f xmlns="f4b38079-d104-4d5c-9a0f-e23e7fc48d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A1D7A7D8EA2B42926C5D07B44DC937" ma:contentTypeVersion="17" ma:contentTypeDescription="Skapa ett nytt dokument." ma:contentTypeScope="" ma:versionID="b988d9a27a80c5f00245f6a2e0f4a03c">
  <xsd:schema xmlns:xsd="http://www.w3.org/2001/XMLSchema" xmlns:xs="http://www.w3.org/2001/XMLSchema" xmlns:p="http://schemas.microsoft.com/office/2006/metadata/properties" xmlns:ns2="f4b38079-d104-4d5c-9a0f-e23e7fc48d11" xmlns:ns3="03b604f3-0922-4fdd-94b3-e9db16ba1927" targetNamespace="http://schemas.microsoft.com/office/2006/metadata/properties" ma:root="true" ma:fieldsID="c24aa9cf5eb231e6b646f2dbc4458da2" ns2:_="" ns3:_="">
    <xsd:import namespace="f4b38079-d104-4d5c-9a0f-e23e7fc48d11"/>
    <xsd:import namespace="03b604f3-0922-4fdd-94b3-e9db16ba1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38079-d104-4d5c-9a0f-e23e7fc48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04f3-0922-4fdd-94b3-e9db16ba1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ac0c5b-5263-46f5-8590-853f3b0784d9}" ma:internalName="TaxCatchAll" ma:showField="CatchAllData" ma:web="03b604f3-0922-4fdd-94b3-e9db16ba1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2AF7D-A6C1-4670-91E5-71333D192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C5398F-B25C-4F4D-8E8C-CCC0E5590350}">
  <ds:schemaRefs>
    <ds:schemaRef ds:uri="http://schemas.microsoft.com/office/2006/metadata/properties"/>
    <ds:schemaRef ds:uri="http://schemas.microsoft.com/office/infopath/2007/PartnerControls"/>
    <ds:schemaRef ds:uri="03b604f3-0922-4fdd-94b3-e9db16ba1927"/>
    <ds:schemaRef ds:uri="f4b38079-d104-4d5c-9a0f-e23e7fc48d11"/>
  </ds:schemaRefs>
</ds:datastoreItem>
</file>

<file path=customXml/itemProps3.xml><?xml version="1.0" encoding="utf-8"?>
<ds:datastoreItem xmlns:ds="http://schemas.openxmlformats.org/officeDocument/2006/customXml" ds:itemID="{11DA44F6-8414-42AA-B8F0-FCEC38EF7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38079-d104-4d5c-9a0f-e23e7fc48d11"/>
    <ds:schemaRef ds:uri="03b604f3-0922-4fdd-94b3-e9db16ba1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6b046a8-30c3-4f83-bf5f-b993c1dded18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Bettaieb</dc:creator>
  <cp:keywords/>
  <cp:lastModifiedBy>Anna Elm</cp:lastModifiedBy>
  <cp:revision>2</cp:revision>
  <cp:lastPrinted>2007-12-14T03:00:00Z</cp:lastPrinted>
  <dcterms:created xsi:type="dcterms:W3CDTF">2026-10-12T08:16:00Z</dcterms:created>
  <dcterms:modified xsi:type="dcterms:W3CDTF">2026-10-12T08:16:00Z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0x0101007FA1D7A7D8EA2B42926C5D07B44DC937</vt:lpwstr>
  </property>
  <property fmtid="{D5CDD505-2E9C-101B-9397-08002B2CF9AE}" pid="3" name="MediaServiceImageTags">
    <vt:lpwstr/>
  </property>
</Properties>
</file>