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58ABC223" w14:textId="72605DAE" w:rsidR="00F62615" w:rsidRDefault="00F62615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</w:t>
      </w:r>
      <w:r w:rsidR="00B26710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får vara på max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10</w:t>
      </w:r>
      <w:r w:rsidR="00881D1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r w:rsidR="00810347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med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12 punkter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>s text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F4676B"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Text i kursiv stil är vägledande för förväntat innehåll under respektive rubrik och den vägledande texten 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bör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>tas bort ur projektbeskrivningen.</w:t>
      </w:r>
    </w:p>
    <w:p w14:paraId="75A40839" w14:textId="30DC6A38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2E3B565" w14:textId="39118C1E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3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primärt bedömningskriteriet Potential, 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4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5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primärt bedömningskriteriet Genomförbarhet, och avsnitt 6 berör primärt bedömningskriteriet </w:t>
      </w:r>
      <w:r>
        <w:rPr>
          <w:rFonts w:asciiTheme="minorHAnsi" w:hAnsiTheme="minorHAnsi"/>
          <w:i/>
          <w:color w:val="7F7F7F" w:themeColor="text1" w:themeTint="80"/>
          <w:sz w:val="20"/>
        </w:rPr>
        <w:t>Aktörer.</w:t>
      </w:r>
    </w:p>
    <w:p w14:paraId="713930FD" w14:textId="3A194ECD" w:rsidR="00F4676B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080E15D" w14:textId="2CDD031B" w:rsidR="00563838" w:rsidRDefault="00F4676B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beskrivningarna av TRL, MRL och SRL</w:t>
      </w:r>
      <w:r w:rsidR="007A0225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2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vara </w:t>
      </w:r>
      <w:r w:rsidR="00252115">
        <w:rPr>
          <w:rFonts w:asciiTheme="minorHAnsi" w:hAnsiTheme="minorHAnsi"/>
          <w:i/>
          <w:color w:val="7F7F7F" w:themeColor="text1" w:themeTint="80"/>
          <w:sz w:val="20"/>
        </w:rPr>
        <w:t>bekräftade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ha saklig grund.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77F0CFBB" w14:textId="5E3E20E5" w:rsidR="00F4676B" w:rsidRPr="001C24CA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043909B" w14:textId="77777777" w:rsidR="00F53A5C" w:rsidRPr="001C24CA" w:rsidRDefault="00F53A5C" w:rsidP="00B76D10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1BAC1EE7" w14:textId="1C0A8F19" w:rsidR="007B6540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675080">
        <w:rPr>
          <w:rFonts w:asciiTheme="minorHAnsi" w:hAnsiTheme="minorHAnsi"/>
          <w:i/>
          <w:color w:val="7F7F7F" w:themeColor="text1" w:themeTint="80"/>
          <w:sz w:val="20"/>
        </w:rPr>
        <w:t xml:space="preserve">hur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1B6CB4"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 w:rsidR="00F1772A"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 w:rsidRPr="33A31F27">
        <w:rPr>
          <w:rFonts w:asciiTheme="minorHAnsi" w:hAnsiTheme="minorHAnsi" w:cs="Times New Roman"/>
          <w:sz w:val="28"/>
          <w:szCs w:val="28"/>
        </w:rPr>
        <w:t xml:space="preserve">2. </w:t>
      </w:r>
      <w:r w:rsidR="00D47E0F" w:rsidRPr="33A31F27">
        <w:rPr>
          <w:rFonts w:asciiTheme="minorHAnsi" w:hAnsiTheme="minorHAnsi" w:cs="Times New Roman"/>
          <w:sz w:val="28"/>
          <w:szCs w:val="28"/>
        </w:rPr>
        <w:t>S</w:t>
      </w:r>
      <w:r w:rsidR="00C044E9" w:rsidRPr="33A31F27">
        <w:rPr>
          <w:rFonts w:asciiTheme="minorHAnsi" w:hAnsiTheme="minorHAnsi" w:cs="Times New Roman"/>
          <w:sz w:val="28"/>
          <w:szCs w:val="28"/>
        </w:rPr>
        <w:t>yfte</w:t>
      </w:r>
      <w:r w:rsidR="00163067" w:rsidRPr="33A31F27">
        <w:rPr>
          <w:rFonts w:asciiTheme="minorHAnsi" w:hAnsiTheme="minorHAnsi" w:cs="Times New Roman"/>
          <w:sz w:val="28"/>
          <w:szCs w:val="28"/>
        </w:rPr>
        <w:t xml:space="preserve"> och mål</w:t>
      </w:r>
    </w:p>
    <w:p w14:paraId="7DD6819B" w14:textId="50C567B8" w:rsidR="007A0225" w:rsidRDefault="007A4A73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P</w:t>
      </w:r>
      <w:r w:rsidR="007A0225">
        <w:rPr>
          <w:rFonts w:asciiTheme="minorHAnsi" w:hAnsiTheme="minorHAnsi"/>
          <w:i/>
          <w:color w:val="7F7F7F" w:themeColor="text1" w:themeTint="80"/>
          <w:sz w:val="20"/>
        </w:rPr>
        <w:t xml:space="preserve">recisera projektets startpunkt </w:t>
      </w:r>
      <w:r w:rsidR="002A0ACF">
        <w:rPr>
          <w:rFonts w:asciiTheme="minorHAnsi" w:hAnsiTheme="minorHAnsi"/>
          <w:i/>
          <w:color w:val="7F7F7F" w:themeColor="text1" w:themeTint="80"/>
          <w:sz w:val="20"/>
        </w:rPr>
        <w:t xml:space="preserve">och </w:t>
      </w:r>
      <w:r w:rsidR="007A0225">
        <w:rPr>
          <w:rFonts w:asciiTheme="minorHAnsi" w:hAnsiTheme="minorHAnsi"/>
          <w:i/>
          <w:color w:val="7F7F7F" w:themeColor="text1" w:themeTint="80"/>
          <w:sz w:val="20"/>
        </w:rPr>
        <w:t>planerade målpunkt i TRL, MRL och SRL</w:t>
      </w:r>
      <w:r w:rsidR="00125D2C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 w:rsidR="007A0225"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Utlysningen syftar till </w:t>
      </w:r>
      <w:r w:rsidR="00030455">
        <w:rPr>
          <w:rFonts w:asciiTheme="minorHAnsi" w:hAnsiTheme="minorHAnsi"/>
          <w:i/>
          <w:color w:val="7F7F7F" w:themeColor="text1" w:themeTint="80"/>
          <w:sz w:val="20"/>
        </w:rPr>
        <w:t>en målnivå på mellan 4 och 7.</w:t>
      </w:r>
    </w:p>
    <w:p w14:paraId="2B6B6CFF" w14:textId="77777777" w:rsidR="0005272E" w:rsidRDefault="0005272E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7A0225" w:rsidRPr="00566626" w14:paraId="4E55739A" w14:textId="77777777">
        <w:tc>
          <w:tcPr>
            <w:tcW w:w="1384" w:type="dxa"/>
          </w:tcPr>
          <w:p w14:paraId="3EE48D10" w14:textId="77777777" w:rsidR="007A0225" w:rsidRPr="00566626" w:rsidRDefault="007A0225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61047162" w14:textId="77777777" w:rsidR="007A0225" w:rsidRPr="00346A78" w:rsidRDefault="007A0225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027E9CE3" w14:textId="77777777" w:rsidR="007A0225" w:rsidRPr="00346A78" w:rsidRDefault="007A0225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Mål</w:t>
            </w:r>
          </w:p>
        </w:tc>
      </w:tr>
      <w:tr w:rsidR="007A0225" w:rsidRPr="00566626" w14:paraId="25A1AE02" w14:textId="77777777">
        <w:tc>
          <w:tcPr>
            <w:tcW w:w="1384" w:type="dxa"/>
          </w:tcPr>
          <w:p w14:paraId="3F40AB32" w14:textId="77777777" w:rsidR="007A0225" w:rsidRPr="00346A78" w:rsidRDefault="007A0225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EF47C40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744F69FB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2CE1525C" w14:textId="77777777">
        <w:tc>
          <w:tcPr>
            <w:tcW w:w="1384" w:type="dxa"/>
          </w:tcPr>
          <w:p w14:paraId="469D44E3" w14:textId="77777777" w:rsidR="007A0225" w:rsidRPr="00346A78" w:rsidRDefault="007A0225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1A68A138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3AFD9246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0E90109A" w14:textId="77777777">
        <w:tc>
          <w:tcPr>
            <w:tcW w:w="1384" w:type="dxa"/>
          </w:tcPr>
          <w:p w14:paraId="5B215F79" w14:textId="77777777" w:rsidR="007A0225" w:rsidRPr="00346A78" w:rsidRDefault="007A0225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A588CCF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221EB199" w14:textId="77777777" w:rsidR="007A0225" w:rsidRPr="00566626" w:rsidRDefault="007A0225">
            <w:pPr>
              <w:jc w:val="center"/>
              <w:rPr>
                <w:sz w:val="20"/>
                <w:szCs w:val="28"/>
              </w:rPr>
            </w:pPr>
          </w:p>
        </w:tc>
      </w:tr>
    </w:tbl>
    <w:p w14:paraId="0B873157" w14:textId="77777777" w:rsidR="0005272E" w:rsidRDefault="0005272E" w:rsidP="33A31F27">
      <w:pPr>
        <w:rPr>
          <w:rFonts w:asciiTheme="minorHAnsi" w:hAnsiTheme="minorHAnsi"/>
          <w:i/>
          <w:iCs/>
          <w:color w:val="7F7F7F" w:themeColor="text1" w:themeTint="80"/>
          <w:sz w:val="20"/>
          <w:szCs w:val="20"/>
        </w:rPr>
      </w:pPr>
    </w:p>
    <w:p w14:paraId="452E34E8" w14:textId="77777777" w:rsidR="009B2E7E" w:rsidRDefault="009B2E7E" w:rsidP="009B2E7E">
      <w:pPr>
        <w:rPr>
          <w:rFonts w:asciiTheme="minorHAnsi" w:hAnsiTheme="minorHAnsi"/>
          <w:i/>
          <w:iCs/>
          <w:color w:val="7F7F7F" w:themeColor="text1" w:themeTint="80"/>
          <w:sz w:val="20"/>
          <w:szCs w:val="20"/>
        </w:rPr>
      </w:pPr>
    </w:p>
    <w:p w14:paraId="5F552E1E" w14:textId="6539E3B3" w:rsidR="002029D4" w:rsidRPr="001C24CA" w:rsidRDefault="004C27A7" w:rsidP="002029D4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Placera projektets aktiviteter i en av följande kategorier. </w:t>
      </w:r>
      <w:r w:rsidR="009B2E7E" w:rsidRPr="33A31F27">
        <w:rPr>
          <w:rFonts w:asciiTheme="minorHAnsi" w:hAnsiTheme="minorHAnsi"/>
          <w:i/>
          <w:iCs/>
          <w:color w:val="7F7F7F" w:themeColor="text1" w:themeTint="80"/>
          <w:sz w:val="20"/>
          <w:szCs w:val="20"/>
        </w:rPr>
        <w:t>Observera att tillåtna stödnivåer skiljer sig mellan de olika kategorierna, och att det är lägre TRL för industriell forskning och högre för experimentell utveckling</w:t>
      </w:r>
      <w:r w:rsidR="002029D4">
        <w:rPr>
          <w:rFonts w:asciiTheme="minorHAnsi" w:hAnsiTheme="minorHAnsi"/>
          <w:i/>
          <w:iCs/>
          <w:color w:val="7F7F7F" w:themeColor="text1" w:themeTint="80"/>
          <w:sz w:val="20"/>
          <w:szCs w:val="20"/>
        </w:rPr>
        <w:t xml:space="preserve">, </w:t>
      </w:r>
      <w:r w:rsidR="002029D4">
        <w:rPr>
          <w:rFonts w:asciiTheme="minorHAnsi" w:hAnsiTheme="minorHAnsi"/>
          <w:i/>
          <w:color w:val="7F7F7F" w:themeColor="text1" w:themeTint="80"/>
          <w:sz w:val="20"/>
        </w:rPr>
        <w:t>se utlysningstexten för vägledning.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</w:tblGrid>
      <w:tr w:rsidR="002029D4" w:rsidRPr="00566626" w14:paraId="2B0301D3" w14:textId="77777777" w:rsidTr="00B817DD">
        <w:tc>
          <w:tcPr>
            <w:tcW w:w="988" w:type="dxa"/>
          </w:tcPr>
          <w:p w14:paraId="61D71CBF" w14:textId="77777777" w:rsidR="002029D4" w:rsidRPr="00566626" w:rsidRDefault="002029D4" w:rsidP="00B817DD">
            <w:pPr>
              <w:rPr>
                <w:sz w:val="20"/>
                <w:szCs w:val="28"/>
              </w:rPr>
            </w:pPr>
            <w:r>
              <w:rPr>
                <w:i/>
                <w:color w:val="7F7F7F"/>
                <w:sz w:val="20"/>
                <w:szCs w:val="22"/>
              </w:rPr>
              <w:t>Kryssa en</w:t>
            </w:r>
          </w:p>
        </w:tc>
        <w:tc>
          <w:tcPr>
            <w:tcW w:w="2693" w:type="dxa"/>
          </w:tcPr>
          <w:p w14:paraId="1476C227" w14:textId="77777777" w:rsidR="002029D4" w:rsidRPr="00346A78" w:rsidRDefault="002029D4" w:rsidP="00B817DD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Kategori</w:t>
            </w:r>
          </w:p>
        </w:tc>
      </w:tr>
      <w:tr w:rsidR="002029D4" w:rsidRPr="00566626" w14:paraId="4470457B" w14:textId="77777777" w:rsidTr="00B817DD">
        <w:tc>
          <w:tcPr>
            <w:tcW w:w="988" w:type="dxa"/>
          </w:tcPr>
          <w:p w14:paraId="2D69C336" w14:textId="77777777" w:rsidR="002029D4" w:rsidRPr="00B24614" w:rsidRDefault="002029D4" w:rsidP="00B817DD">
            <w:pPr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2693" w:type="dxa"/>
          </w:tcPr>
          <w:p w14:paraId="4D72B400" w14:textId="77777777" w:rsidR="002029D4" w:rsidRPr="00566626" w:rsidRDefault="002029D4" w:rsidP="00B817DD">
            <w:pPr>
              <w:rPr>
                <w:sz w:val="20"/>
                <w:szCs w:val="28"/>
              </w:rPr>
            </w:pPr>
            <w:r w:rsidRPr="00B24614">
              <w:rPr>
                <w:sz w:val="20"/>
                <w:szCs w:val="28"/>
              </w:rPr>
              <w:t xml:space="preserve">Industriell forskning </w:t>
            </w:r>
          </w:p>
        </w:tc>
      </w:tr>
      <w:tr w:rsidR="002029D4" w:rsidRPr="00566626" w14:paraId="394B5D7B" w14:textId="77777777" w:rsidTr="00B817DD">
        <w:tc>
          <w:tcPr>
            <w:tcW w:w="988" w:type="dxa"/>
          </w:tcPr>
          <w:p w14:paraId="22266597" w14:textId="77777777" w:rsidR="002029D4" w:rsidRPr="00B24614" w:rsidRDefault="002029D4" w:rsidP="00B817DD">
            <w:pPr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2693" w:type="dxa"/>
          </w:tcPr>
          <w:p w14:paraId="36140688" w14:textId="77777777" w:rsidR="002029D4" w:rsidRPr="00566626" w:rsidRDefault="002029D4" w:rsidP="00B817DD">
            <w:pPr>
              <w:rPr>
                <w:sz w:val="20"/>
                <w:szCs w:val="28"/>
              </w:rPr>
            </w:pPr>
            <w:r w:rsidRPr="00B24614">
              <w:rPr>
                <w:sz w:val="20"/>
                <w:szCs w:val="28"/>
              </w:rPr>
              <w:t>Experimentell utveckling</w:t>
            </w:r>
          </w:p>
        </w:tc>
      </w:tr>
      <w:tr w:rsidR="002029D4" w:rsidRPr="00566626" w14:paraId="0BFF5200" w14:textId="77777777" w:rsidTr="00B817DD">
        <w:tc>
          <w:tcPr>
            <w:tcW w:w="988" w:type="dxa"/>
          </w:tcPr>
          <w:p w14:paraId="1B4E1BDE" w14:textId="77777777" w:rsidR="002029D4" w:rsidRPr="00B24614" w:rsidRDefault="002029D4" w:rsidP="00B817DD">
            <w:pPr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2693" w:type="dxa"/>
          </w:tcPr>
          <w:p w14:paraId="1E8FC182" w14:textId="77777777" w:rsidR="002029D4" w:rsidRPr="00566626" w:rsidRDefault="002029D4" w:rsidP="00B817DD">
            <w:pPr>
              <w:rPr>
                <w:sz w:val="20"/>
                <w:szCs w:val="28"/>
              </w:rPr>
            </w:pPr>
            <w:r w:rsidRPr="00B24614">
              <w:rPr>
                <w:sz w:val="20"/>
                <w:szCs w:val="28"/>
              </w:rPr>
              <w:t>Genomförbarhetsstudier</w:t>
            </w:r>
          </w:p>
        </w:tc>
      </w:tr>
    </w:tbl>
    <w:p w14:paraId="000EBFD1" w14:textId="77777777" w:rsidR="0096795C" w:rsidRDefault="0096795C" w:rsidP="009C1C84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036E1C28" w14:textId="0FCB29C9" w:rsidR="009C1C84" w:rsidRPr="001C24CA" w:rsidRDefault="009C1C84" w:rsidP="009C1C84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lastRenderedPageBreak/>
        <w:t xml:space="preserve">Precisera hur projektet förhåller sig till State </w:t>
      </w:r>
      <w:proofErr w:type="spellStart"/>
      <w:r>
        <w:rPr>
          <w:rFonts w:asciiTheme="minorHAnsi" w:hAnsiTheme="minorHAnsi"/>
          <w:i/>
          <w:color w:val="7F7F7F" w:themeColor="text1" w:themeTint="80"/>
          <w:sz w:val="20"/>
        </w:rPr>
        <w:t>of</w:t>
      </w:r>
      <w:proofErr w:type="spellEnd"/>
      <w:r>
        <w:rPr>
          <w:rFonts w:asciiTheme="minorHAnsi" w:hAnsiTheme="minorHAnsi"/>
          <w:i/>
          <w:color w:val="7F7F7F" w:themeColor="text1" w:themeTint="80"/>
          <w:sz w:val="20"/>
        </w:rPr>
        <w:t xml:space="preserve"> the Art eller existerande lösningar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23AE9EC" w14:textId="77777777" w:rsidR="009C1C84" w:rsidRPr="00566626" w:rsidRDefault="009C1C84" w:rsidP="009C1C84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den värdekedja som projektet adresserar, samt vilka förändringar (tekniklösningar, samverkan, råvaror, kundbeteenden </w:t>
      </w:r>
      <w:proofErr w:type="gramStart"/>
      <w:r w:rsidRPr="001C24CA">
        <w:rPr>
          <w:rFonts w:asciiTheme="minorHAnsi" w:hAnsiTheme="minorHAnsi"/>
          <w:i/>
          <w:color w:val="7F7F7F" w:themeColor="text1" w:themeTint="80"/>
          <w:sz w:val="20"/>
        </w:rPr>
        <w:t>etc.</w:t>
      </w:r>
      <w:proofErr w:type="gramEnd"/>
      <w:r w:rsidRPr="001C24CA">
        <w:rPr>
          <w:rFonts w:asciiTheme="minorHAnsi" w:hAnsiTheme="minorHAnsi"/>
          <w:i/>
          <w:color w:val="7F7F7F" w:themeColor="text1" w:themeTint="80"/>
          <w:sz w:val="20"/>
        </w:rPr>
        <w:t>) som innovationen förväntas leda till.</w:t>
      </w:r>
    </w:p>
    <w:p w14:paraId="192414FD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vilka politiska förutsättningar som är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relevanta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för projektet (</w:t>
      </w:r>
      <w:proofErr w:type="gramStart"/>
      <w:r w:rsidRPr="001C24CA">
        <w:rPr>
          <w:rFonts w:asciiTheme="minorHAnsi" w:hAnsiTheme="minorHAnsi"/>
          <w:i/>
          <w:color w:val="7F7F7F" w:themeColor="text1" w:themeTint="80"/>
          <w:sz w:val="20"/>
        </w:rPr>
        <w:t>t.ex.</w:t>
      </w:r>
      <w:proofErr w:type="gramEnd"/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skatter, regleringar, styrmedel etc.)</w:t>
      </w:r>
    </w:p>
    <w:p w14:paraId="60F63683" w14:textId="77777777" w:rsidR="00952908" w:rsidRPr="001C24CA" w:rsidRDefault="00952908" w:rsidP="00952908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6206E495" w14:textId="77777777" w:rsidR="00563838" w:rsidRDefault="00563838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vilka aktörer som </w:t>
      </w:r>
      <w:r>
        <w:rPr>
          <w:rFonts w:asciiTheme="minorHAnsi" w:hAnsiTheme="minorHAnsi"/>
          <w:i/>
          <w:color w:val="7F7F7F" w:themeColor="text1" w:themeTint="80"/>
          <w:sz w:val="20"/>
        </w:rPr>
        <w:t>kan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ta resultaten till marknad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efter projektets slut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4525C8E5" w14:textId="77777777" w:rsidR="00A8249F" w:rsidRPr="001C24CA" w:rsidRDefault="00A8249F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20D48C22" w:rsidR="00621E7C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F1772A">
        <w:rPr>
          <w:rFonts w:asciiTheme="minorHAnsi" w:hAnsiTheme="minorHAnsi" w:cs="Times New Roman"/>
          <w:sz w:val="28"/>
        </w:rPr>
        <w:t>Innehåll och genomförande</w:t>
      </w:r>
    </w:p>
    <w:p w14:paraId="5E5E8765" w14:textId="77777777" w:rsidR="00A8249F" w:rsidRPr="001C24CA" w:rsidRDefault="00A8249F" w:rsidP="00A8249F">
      <w:pPr>
        <w:pStyle w:val="Rubrik2"/>
      </w:pPr>
      <w:r>
        <w:t>4.1 Angreppssätt</w:t>
      </w:r>
    </w:p>
    <w:p w14:paraId="3712398C" w14:textId="74E4189A" w:rsidR="002A4DD3" w:rsidRDefault="00F4676B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utrustning och metoder för varje aktivitet</w:t>
      </w:r>
      <w:r w:rsidR="00035307">
        <w:rPr>
          <w:rFonts w:asciiTheme="minorHAnsi" w:hAnsiTheme="minorHAnsi"/>
          <w:i/>
          <w:color w:val="7F7F7F" w:themeColor="text1" w:themeTint="80"/>
          <w:sz w:val="20"/>
        </w:rPr>
        <w:t>/arbetspaket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i projektet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68D50EE" w14:textId="77777777" w:rsidR="002A4DD3" w:rsidRPr="001C24CA" w:rsidRDefault="002A4DD3" w:rsidP="002A4DD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8110EC1" w14:textId="2D277DF8" w:rsidR="00F4676B" w:rsidRDefault="002A4DD3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Beskriv hur aktiviteterna/arbetspaketen gemensamt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överbryggar TRL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>-, MRL- och SRL-gapen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mellan start- och </w:t>
      </w:r>
      <w:r w:rsidR="00566626">
        <w:rPr>
          <w:rFonts w:asciiTheme="minorHAnsi" w:hAnsiTheme="minorHAnsi"/>
          <w:i/>
          <w:color w:val="7F7F7F" w:themeColor="text1" w:themeTint="80"/>
          <w:sz w:val="20"/>
        </w:rPr>
        <w:t>mål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>punkt.</w:t>
      </w:r>
    </w:p>
    <w:p w14:paraId="0FD8707D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B7D0BB9" w14:textId="497EA0EC" w:rsidR="00A8249F" w:rsidRPr="001C24CA" w:rsidRDefault="00A8249F" w:rsidP="00A8249F">
      <w:pPr>
        <w:pStyle w:val="Rubrik2"/>
      </w:pPr>
      <w:r>
        <w:t>4.2 Tidplan och kontrollpunkter</w:t>
      </w:r>
    </w:p>
    <w:p w14:paraId="7A5572F2" w14:textId="544EA69B" w:rsidR="00346A78" w:rsidRDefault="00346A78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en tabell för varje aktivitet/arbetspaket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346A78" w:rsidRPr="00566626" w14:paraId="53D4E08D" w14:textId="77777777" w:rsidTr="00346A78">
        <w:tc>
          <w:tcPr>
            <w:tcW w:w="2263" w:type="dxa"/>
          </w:tcPr>
          <w:p w14:paraId="539B5F44" w14:textId="02290C6A" w:rsidR="00346A78" w:rsidRPr="00346A78" w:rsidRDefault="00346A78" w:rsidP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Aktivitet/arbetspaket</w:t>
            </w:r>
          </w:p>
        </w:tc>
        <w:tc>
          <w:tcPr>
            <w:tcW w:w="6096" w:type="dxa"/>
          </w:tcPr>
          <w:p w14:paraId="0AA2A479" w14:textId="1D2C88B8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&lt;Titel&gt;</w:t>
            </w:r>
          </w:p>
        </w:tc>
      </w:tr>
      <w:tr w:rsidR="00346A78" w:rsidRPr="00566626" w14:paraId="34B87A16" w14:textId="77777777" w:rsidTr="00346A78">
        <w:tc>
          <w:tcPr>
            <w:tcW w:w="2263" w:type="dxa"/>
          </w:tcPr>
          <w:p w14:paraId="28B7755D" w14:textId="59AD27B9" w:rsidR="00346A78" w:rsidRPr="00346A78" w:rsidRDefault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Startdatum</w:t>
            </w:r>
          </w:p>
        </w:tc>
        <w:tc>
          <w:tcPr>
            <w:tcW w:w="6096" w:type="dxa"/>
          </w:tcPr>
          <w:p w14:paraId="211E3918" w14:textId="359B4292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346A78" w:rsidRPr="00566626" w14:paraId="4892ADBA" w14:textId="77777777" w:rsidTr="00346A78">
        <w:tc>
          <w:tcPr>
            <w:tcW w:w="2263" w:type="dxa"/>
          </w:tcPr>
          <w:p w14:paraId="24306148" w14:textId="2CACCF18" w:rsidR="00346A78" w:rsidRPr="00346A78" w:rsidRDefault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Slutdatum</w:t>
            </w:r>
          </w:p>
        </w:tc>
        <w:tc>
          <w:tcPr>
            <w:tcW w:w="6096" w:type="dxa"/>
          </w:tcPr>
          <w:p w14:paraId="6F10BEFA" w14:textId="4A668FED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2A4DD3" w:rsidRPr="00566626" w14:paraId="49642D63" w14:textId="77777777" w:rsidTr="00346A78">
        <w:tc>
          <w:tcPr>
            <w:tcW w:w="2263" w:type="dxa"/>
          </w:tcPr>
          <w:p w14:paraId="17A956A5" w14:textId="321836B7" w:rsidR="002A4DD3" w:rsidRPr="00346A78" w:rsidRDefault="002A4DD3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Omfattning</w:t>
            </w:r>
          </w:p>
        </w:tc>
        <w:tc>
          <w:tcPr>
            <w:tcW w:w="6096" w:type="dxa"/>
          </w:tcPr>
          <w:p w14:paraId="566DB276" w14:textId="329BE232" w:rsidR="002A4DD3" w:rsidRDefault="002A4DD3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&lt;X&gt; personmånader</w:t>
            </w:r>
          </w:p>
        </w:tc>
      </w:tr>
      <w:tr w:rsidR="00346A78" w:rsidRPr="00566626" w14:paraId="60941C70" w14:textId="77777777" w:rsidTr="00346A78">
        <w:tc>
          <w:tcPr>
            <w:tcW w:w="2263" w:type="dxa"/>
          </w:tcPr>
          <w:p w14:paraId="2F494473" w14:textId="1BBD46A6" w:rsidR="00346A78" w:rsidRPr="00346A78" w:rsidRDefault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Ansvarig part</w:t>
            </w:r>
          </w:p>
        </w:tc>
        <w:tc>
          <w:tcPr>
            <w:tcW w:w="6096" w:type="dxa"/>
          </w:tcPr>
          <w:p w14:paraId="28D3CE0A" w14:textId="6A45E2A9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>&gt;</w:t>
            </w:r>
          </w:p>
        </w:tc>
      </w:tr>
      <w:tr w:rsidR="00346A78" w:rsidRPr="00566626" w14:paraId="5D7C907A" w14:textId="77777777" w:rsidTr="00346A78">
        <w:tc>
          <w:tcPr>
            <w:tcW w:w="2263" w:type="dxa"/>
          </w:tcPr>
          <w:p w14:paraId="4197FA50" w14:textId="5229A826" w:rsidR="00346A78" w:rsidRPr="00346A78" w:rsidRDefault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Deltagande parter</w:t>
            </w:r>
          </w:p>
        </w:tc>
        <w:tc>
          <w:tcPr>
            <w:tcW w:w="6096" w:type="dxa"/>
          </w:tcPr>
          <w:p w14:paraId="33355719" w14:textId="53F2455A" w:rsid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 xml:space="preserve"> A&gt;</w:t>
            </w:r>
          </w:p>
          <w:p w14:paraId="7E6AAD05" w14:textId="20FF9261" w:rsidR="00346A78" w:rsidRP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r w:rsidR="002A4DD3">
              <w:rPr>
                <w:sz w:val="20"/>
                <w:szCs w:val="28"/>
              </w:rPr>
              <w:t>Organisation</w:t>
            </w:r>
            <w:r>
              <w:rPr>
                <w:sz w:val="20"/>
                <w:szCs w:val="28"/>
              </w:rPr>
              <w:t xml:space="preserve"> B&gt;</w:t>
            </w:r>
          </w:p>
        </w:tc>
      </w:tr>
      <w:tr w:rsidR="00346A78" w:rsidRPr="00566626" w14:paraId="79F15095" w14:textId="77777777" w:rsidTr="00346A78">
        <w:tc>
          <w:tcPr>
            <w:tcW w:w="2263" w:type="dxa"/>
          </w:tcPr>
          <w:p w14:paraId="142B4A60" w14:textId="43C1E0D2" w:rsidR="00346A78" w:rsidRPr="00346A78" w:rsidRDefault="00346A78">
            <w:pPr>
              <w:rPr>
                <w:b/>
                <w:sz w:val="20"/>
                <w:szCs w:val="28"/>
              </w:rPr>
            </w:pPr>
            <w:proofErr w:type="spellStart"/>
            <w:r w:rsidRPr="00346A78">
              <w:rPr>
                <w:b/>
                <w:sz w:val="20"/>
                <w:szCs w:val="28"/>
              </w:rPr>
              <w:t>Leverabler</w:t>
            </w:r>
            <w:proofErr w:type="spellEnd"/>
          </w:p>
        </w:tc>
        <w:tc>
          <w:tcPr>
            <w:tcW w:w="6096" w:type="dxa"/>
          </w:tcPr>
          <w:p w14:paraId="637A6230" w14:textId="2602AA8C" w:rsid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proofErr w:type="spellStart"/>
            <w:r>
              <w:rPr>
                <w:sz w:val="20"/>
                <w:szCs w:val="28"/>
              </w:rPr>
              <w:t>Leverabel</w:t>
            </w:r>
            <w:proofErr w:type="spellEnd"/>
            <w:r>
              <w:rPr>
                <w:sz w:val="20"/>
                <w:szCs w:val="28"/>
              </w:rPr>
              <w:t xml:space="preserve"> X&gt;</w:t>
            </w:r>
          </w:p>
          <w:p w14:paraId="5BD0F26E" w14:textId="22EF8867" w:rsidR="00346A78" w:rsidRP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proofErr w:type="spellStart"/>
            <w:r>
              <w:rPr>
                <w:sz w:val="20"/>
                <w:szCs w:val="28"/>
              </w:rPr>
              <w:t>Leverabel</w:t>
            </w:r>
            <w:proofErr w:type="spellEnd"/>
            <w:r>
              <w:rPr>
                <w:sz w:val="20"/>
                <w:szCs w:val="28"/>
              </w:rPr>
              <w:t xml:space="preserve"> Y&gt;</w:t>
            </w:r>
          </w:p>
        </w:tc>
      </w:tr>
    </w:tbl>
    <w:p w14:paraId="2CFA0CA3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8A40984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tydliga </w:t>
      </w:r>
      <w:r>
        <w:rPr>
          <w:rFonts w:asciiTheme="minorHAnsi" w:hAnsiTheme="minorHAnsi"/>
          <w:i/>
          <w:color w:val="7F7F7F" w:themeColor="text1" w:themeTint="80"/>
          <w:sz w:val="20"/>
        </w:rPr>
        <w:t>milstolpar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– åtminstone årligen – för att fortsätta, ändra riktning eller avsluta projektet.</w:t>
      </w:r>
    </w:p>
    <w:p w14:paraId="33222C08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80DD6FB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plan för kunskapsspridning och nyttiggörande.</w:t>
      </w:r>
    </w:p>
    <w:p w14:paraId="75FD46B4" w14:textId="0F6B9C74" w:rsidR="00A8249F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B06218" w14:textId="633CE65E" w:rsidR="009F2C51" w:rsidRDefault="009F2C51" w:rsidP="009F2C51">
      <w:pPr>
        <w:pStyle w:val="Rubrik2"/>
      </w:pPr>
      <w:r>
        <w:t>4.3 Riskanalys</w:t>
      </w:r>
    </w:p>
    <w:p w14:paraId="3642B625" w14:textId="79607217" w:rsidR="009F2C51" w:rsidRDefault="009F2C51" w:rsidP="009F2C5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tabellen för projektets 2-4 största risker – se BioInnovations ansökningsguide för anvisningar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873"/>
        <w:gridCol w:w="4507"/>
      </w:tblGrid>
      <w:tr w:rsidR="002F70F0" w:rsidRPr="009F2C51" w14:paraId="3364E7DC" w14:textId="77777777" w:rsidTr="002F70F0">
        <w:tc>
          <w:tcPr>
            <w:tcW w:w="4248" w:type="dxa"/>
          </w:tcPr>
          <w:p w14:paraId="60EBAE30" w14:textId="31D48C92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Riskbeskrivning</w:t>
            </w:r>
          </w:p>
        </w:tc>
        <w:tc>
          <w:tcPr>
            <w:tcW w:w="873" w:type="dxa"/>
          </w:tcPr>
          <w:p w14:paraId="567A5E58" w14:textId="6178ED34" w:rsidR="002F70F0" w:rsidRPr="009F2C51" w:rsidRDefault="002F70F0" w:rsidP="009C1C84">
            <w:pPr>
              <w:pStyle w:val="Rubrik2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9C1C84">
              <w:rPr>
                <w:sz w:val="20"/>
              </w:rPr>
              <w:t xml:space="preserve"> x</w:t>
            </w:r>
            <w:r>
              <w:rPr>
                <w:sz w:val="20"/>
              </w:rPr>
              <w:t>, K</w:t>
            </w:r>
            <w:r w:rsidR="009C1C84">
              <w:rPr>
                <w:sz w:val="20"/>
              </w:rPr>
              <w:t xml:space="preserve"> x</w:t>
            </w:r>
          </w:p>
        </w:tc>
        <w:tc>
          <w:tcPr>
            <w:tcW w:w="4507" w:type="dxa"/>
          </w:tcPr>
          <w:p w14:paraId="2F824384" w14:textId="2CD99671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Riskminskningsåtgärder</w:t>
            </w:r>
          </w:p>
        </w:tc>
      </w:tr>
      <w:tr w:rsidR="002F70F0" w:rsidRPr="002F70F0" w14:paraId="5CB8A004" w14:textId="77777777" w:rsidTr="002F70F0">
        <w:tc>
          <w:tcPr>
            <w:tcW w:w="4248" w:type="dxa"/>
          </w:tcPr>
          <w:p w14:paraId="77DD30ED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697C1382" w14:textId="2B0917F4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580541C2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1B253B7D" w14:textId="77777777" w:rsidTr="002F70F0">
        <w:tc>
          <w:tcPr>
            <w:tcW w:w="4248" w:type="dxa"/>
          </w:tcPr>
          <w:p w14:paraId="4BC9C4F5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095473A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07E5EF97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38D7B678" w14:textId="77777777" w:rsidTr="002F70F0">
        <w:tc>
          <w:tcPr>
            <w:tcW w:w="4248" w:type="dxa"/>
          </w:tcPr>
          <w:p w14:paraId="47F63EAF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55AA2D3F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C969B7B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64C36855" w14:textId="77777777" w:rsidTr="002F70F0">
        <w:tc>
          <w:tcPr>
            <w:tcW w:w="4248" w:type="dxa"/>
          </w:tcPr>
          <w:p w14:paraId="0C0499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74A4C81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09D7C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</w:tbl>
    <w:p w14:paraId="2E5DD998" w14:textId="77777777" w:rsidR="009F2C51" w:rsidRPr="001C24CA" w:rsidRDefault="009F2C51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D545AC8" w14:textId="365AD880" w:rsidR="00F1772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>5. Budget</w:t>
      </w:r>
    </w:p>
    <w:p w14:paraId="7D9C2A5C" w14:textId="7965347F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B90E17">
        <w:rPr>
          <w:rFonts w:asciiTheme="minorHAnsi" w:hAnsiTheme="minorHAnsi"/>
          <w:i/>
          <w:color w:val="7F7F7F" w:themeColor="text1" w:themeTint="80"/>
          <w:sz w:val="20"/>
        </w:rPr>
        <w:t>Ge en kort kommentar om projektet som helhet vad gäller tänkt budget och bidrag från Vinnova, exempelvis vad respektive arbetspaket förväntas kosta och hur lönekostnader beräknats.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96732">
        <w:rPr>
          <w:rFonts w:asciiTheme="minorHAnsi" w:hAnsiTheme="minorHAnsi"/>
          <w:i/>
          <w:color w:val="7F7F7F" w:themeColor="text1" w:themeTint="80"/>
          <w:sz w:val="20"/>
        </w:rPr>
        <w:t xml:space="preserve">Beskriv vad eventuella konsultkostnader avser. 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 xml:space="preserve">Budgeten i detalj anges i </w:t>
      </w:r>
      <w:proofErr w:type="spellStart"/>
      <w:r w:rsidR="00EC674E">
        <w:rPr>
          <w:rFonts w:asciiTheme="minorHAnsi" w:hAnsiTheme="minorHAnsi"/>
          <w:i/>
          <w:color w:val="7F7F7F" w:themeColor="text1" w:themeTint="80"/>
          <w:sz w:val="20"/>
        </w:rPr>
        <w:t>Vinnovas</w:t>
      </w:r>
      <w:proofErr w:type="spellEnd"/>
      <w:r w:rsidR="00EC674E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CD2E56">
        <w:rPr>
          <w:rFonts w:asciiTheme="minorHAnsi" w:hAnsiTheme="minorHAnsi"/>
          <w:i/>
          <w:color w:val="7F7F7F" w:themeColor="text1" w:themeTint="80"/>
          <w:sz w:val="20"/>
        </w:rPr>
        <w:t>e-tjänst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>.</w:t>
      </w:r>
      <w:r w:rsidR="00CD2E56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CD2E56" w:rsidRPr="00CD2E56">
        <w:rPr>
          <w:rFonts w:asciiTheme="minorHAnsi" w:hAnsiTheme="minorHAnsi"/>
          <w:i/>
          <w:color w:val="7F7F7F" w:themeColor="text1" w:themeTint="80"/>
          <w:sz w:val="20"/>
        </w:rPr>
        <w:t xml:space="preserve">Den sammanlagda finansieringen från </w:t>
      </w:r>
      <w:proofErr w:type="spellStart"/>
      <w:r w:rsidR="00CD2E56" w:rsidRPr="00CD2E56">
        <w:rPr>
          <w:rFonts w:asciiTheme="minorHAnsi" w:hAnsiTheme="minorHAnsi"/>
          <w:i/>
          <w:color w:val="7F7F7F" w:themeColor="text1" w:themeTint="80"/>
          <w:sz w:val="20"/>
        </w:rPr>
        <w:t>företagsparter</w:t>
      </w:r>
      <w:proofErr w:type="spellEnd"/>
      <w:r w:rsidR="00CD2E56" w:rsidRPr="00CD2E56">
        <w:rPr>
          <w:rFonts w:asciiTheme="minorHAnsi" w:hAnsiTheme="minorHAnsi"/>
          <w:i/>
          <w:color w:val="7F7F7F" w:themeColor="text1" w:themeTint="80"/>
          <w:sz w:val="20"/>
        </w:rPr>
        <w:t xml:space="preserve"> ska vara minst lika stor som </w:t>
      </w:r>
      <w:proofErr w:type="spellStart"/>
      <w:r w:rsidR="00CD2E56" w:rsidRPr="00CD2E56">
        <w:rPr>
          <w:rFonts w:asciiTheme="minorHAnsi" w:hAnsiTheme="minorHAnsi"/>
          <w:i/>
          <w:color w:val="7F7F7F" w:themeColor="text1" w:themeTint="80"/>
          <w:sz w:val="20"/>
        </w:rPr>
        <w:t>Vinnovas</w:t>
      </w:r>
      <w:proofErr w:type="spellEnd"/>
      <w:r w:rsidR="00CD2E56" w:rsidRPr="00CD2E56">
        <w:rPr>
          <w:rFonts w:asciiTheme="minorHAnsi" w:hAnsiTheme="minorHAnsi"/>
          <w:i/>
          <w:color w:val="7F7F7F" w:themeColor="text1" w:themeTint="80"/>
          <w:sz w:val="20"/>
        </w:rPr>
        <w:t xml:space="preserve"> bidrag</w:t>
      </w:r>
      <w:r w:rsidR="00CD2E56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1A43031D" w14:textId="2F29814E" w:rsidR="00F1772A" w:rsidRPr="001C24CA" w:rsidRDefault="00F1772A" w:rsidP="00F1772A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4D4836D9" w:rsidR="006A6DC0" w:rsidRPr="001C24C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6</w:t>
      </w:r>
      <w:r w:rsidR="00675080">
        <w:rPr>
          <w:rFonts w:asciiTheme="minorHAnsi" w:hAnsiTheme="minorHAnsi" w:cs="Times New Roman"/>
          <w:sz w:val="28"/>
        </w:rPr>
        <w:t xml:space="preserve">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47C1642F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612D3EE8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 för ledning och genomförande av projektet.</w:t>
      </w:r>
    </w:p>
    <w:p w14:paraId="1FD33056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hur avtal för IP och projektets genomförande kommer att hanteras.</w:t>
      </w:r>
    </w:p>
    <w:p w14:paraId="03F215DC" w14:textId="0189883B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FE12BC">
        <w:rPr>
          <w:rFonts w:asciiTheme="minorHAnsi" w:hAnsiTheme="minorHAnsi"/>
          <w:i/>
          <w:color w:val="7F7F7F" w:themeColor="text1" w:themeTint="80"/>
          <w:sz w:val="20"/>
        </w:rPr>
        <w:t xml:space="preserve">Föreslå relevanta arbetssätt för att hantera jämställdhet i projektet om fördelningen </w:t>
      </w:r>
      <w:r>
        <w:rPr>
          <w:rFonts w:asciiTheme="minorHAnsi" w:hAnsiTheme="minorHAnsi"/>
          <w:i/>
          <w:color w:val="7F7F7F" w:themeColor="text1" w:themeTint="80"/>
          <w:sz w:val="20"/>
        </w:rPr>
        <w:t>inte är minst 60 % / 40 %.</w:t>
      </w:r>
    </w:p>
    <w:p w14:paraId="793D3863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F1772A" w:rsidRPr="00194EB0" w14:paraId="732F1F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CA93942" w14:textId="77777777" w:rsidR="00F1772A" w:rsidRPr="00194EB0" w:rsidRDefault="00F1772A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4306663A" w14:textId="77777777" w:rsidR="00F1772A" w:rsidRPr="00194EB0" w:rsidRDefault="00F17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678CA353" w14:textId="77777777" w:rsidR="00F1772A" w:rsidRPr="00194EB0" w:rsidRDefault="00F17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19628258" w14:textId="77777777" w:rsidR="00F1772A" w:rsidRPr="00194EB0" w:rsidRDefault="00F17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F1772A" w:rsidRPr="00194EB0" w14:paraId="343E3D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1DCCC55" w14:textId="77777777" w:rsidR="00F1772A" w:rsidRPr="00194EB0" w:rsidRDefault="00F1772A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3E97D449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61B7D4A7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6465E63A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21D73C7F" w14:textId="7777777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2DA746E" w14:textId="77777777" w:rsidR="00F1772A" w:rsidRPr="00194EB0" w:rsidRDefault="00F1772A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21B176CE" w14:textId="77777777" w:rsidR="00F1772A" w:rsidRPr="00194EB0" w:rsidRDefault="00F177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0278452" w14:textId="77777777" w:rsidR="00F1772A" w:rsidRPr="00194EB0" w:rsidRDefault="00F177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70BFC34" w14:textId="77777777" w:rsidR="00F1772A" w:rsidRPr="00194EB0" w:rsidRDefault="00F177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3A2E6E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938934D" w14:textId="77777777" w:rsidR="00F1772A" w:rsidRPr="00194EB0" w:rsidRDefault="00F1772A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6A77CF88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11617717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6322694C" w14:textId="77777777" w:rsidR="00F1772A" w:rsidRPr="00194EB0" w:rsidRDefault="00F177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3E358EA0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1B6C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00" w:right="113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A741" w14:textId="77777777" w:rsidR="005D64D2" w:rsidRDefault="005D64D2">
      <w:r>
        <w:separator/>
      </w:r>
    </w:p>
  </w:endnote>
  <w:endnote w:type="continuationSeparator" w:id="0">
    <w:p w14:paraId="6D6F7438" w14:textId="77777777" w:rsidR="005D64D2" w:rsidRDefault="005D64D2">
      <w:r>
        <w:continuationSeparator/>
      </w:r>
    </w:p>
  </w:endnote>
  <w:endnote w:type="continuationNotice" w:id="1">
    <w:p w14:paraId="5F471BA4" w14:textId="77777777" w:rsidR="005D64D2" w:rsidRDefault="005D6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1CE8" w14:textId="11DF744B" w:rsidR="003727F2" w:rsidRDefault="001B6CB4" w:rsidP="00EC4499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840BDFC" wp14:editId="16C55BBE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2C5D50C8" wp14:editId="12F0CA72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D0FDA" w14:textId="001E1721" w:rsidR="00C01BA5" w:rsidRDefault="00C01BA5" w:rsidP="00C01BA5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DA718A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4B95" w14:textId="77777777" w:rsidR="005D64D2" w:rsidRDefault="005D64D2">
      <w:r>
        <w:separator/>
      </w:r>
    </w:p>
  </w:footnote>
  <w:footnote w:type="continuationSeparator" w:id="0">
    <w:p w14:paraId="1FBD276C" w14:textId="77777777" w:rsidR="005D64D2" w:rsidRDefault="005D64D2">
      <w:r>
        <w:continuationSeparator/>
      </w:r>
    </w:p>
  </w:footnote>
  <w:footnote w:type="continuationNotice" w:id="1">
    <w:p w14:paraId="68E56C43" w14:textId="77777777" w:rsidR="005D64D2" w:rsidRDefault="005D64D2"/>
  </w:footnote>
  <w:footnote w:id="2">
    <w:p w14:paraId="0EDF7827" w14:textId="6B8B523A" w:rsidR="007A0225" w:rsidRDefault="007A0225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6A6C" w14:textId="77777777" w:rsidR="00E5306D" w:rsidRDefault="00946023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58241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objekt 13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13A78"/>
    <w:multiLevelType w:val="hybridMultilevel"/>
    <w:tmpl w:val="957EB0B0"/>
    <w:lvl w:ilvl="0" w:tplc="E904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66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4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8B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1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8C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4E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CE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42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770848">
    <w:abstractNumId w:val="17"/>
  </w:num>
  <w:num w:numId="2" w16cid:durableId="1689216030">
    <w:abstractNumId w:val="0"/>
  </w:num>
  <w:num w:numId="3" w16cid:durableId="1588542568">
    <w:abstractNumId w:val="25"/>
  </w:num>
  <w:num w:numId="4" w16cid:durableId="96020638">
    <w:abstractNumId w:val="10"/>
  </w:num>
  <w:num w:numId="5" w16cid:durableId="925764833">
    <w:abstractNumId w:val="28"/>
  </w:num>
  <w:num w:numId="6" w16cid:durableId="258219228">
    <w:abstractNumId w:val="9"/>
  </w:num>
  <w:num w:numId="7" w16cid:durableId="1515025867">
    <w:abstractNumId w:val="21"/>
  </w:num>
  <w:num w:numId="8" w16cid:durableId="764378953">
    <w:abstractNumId w:val="22"/>
  </w:num>
  <w:num w:numId="9" w16cid:durableId="887254387">
    <w:abstractNumId w:val="1"/>
  </w:num>
  <w:num w:numId="10" w16cid:durableId="1308247655">
    <w:abstractNumId w:val="15"/>
  </w:num>
  <w:num w:numId="11" w16cid:durableId="2129741970">
    <w:abstractNumId w:val="33"/>
  </w:num>
  <w:num w:numId="12" w16cid:durableId="14503164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9728049">
    <w:abstractNumId w:val="19"/>
  </w:num>
  <w:num w:numId="14" w16cid:durableId="289629014">
    <w:abstractNumId w:val="31"/>
  </w:num>
  <w:num w:numId="15" w16cid:durableId="1794445039">
    <w:abstractNumId w:val="14"/>
  </w:num>
  <w:num w:numId="16" w16cid:durableId="1440679449">
    <w:abstractNumId w:val="11"/>
  </w:num>
  <w:num w:numId="17" w16cid:durableId="431051195">
    <w:abstractNumId w:val="8"/>
  </w:num>
  <w:num w:numId="18" w16cid:durableId="168251716">
    <w:abstractNumId w:val="3"/>
  </w:num>
  <w:num w:numId="19" w16cid:durableId="525599905">
    <w:abstractNumId w:val="5"/>
  </w:num>
  <w:num w:numId="20" w16cid:durableId="868954712">
    <w:abstractNumId w:val="6"/>
  </w:num>
  <w:num w:numId="21" w16cid:durableId="782460871">
    <w:abstractNumId w:val="27"/>
  </w:num>
  <w:num w:numId="22" w16cid:durableId="966738050">
    <w:abstractNumId w:val="24"/>
  </w:num>
  <w:num w:numId="23" w16cid:durableId="911502935">
    <w:abstractNumId w:val="16"/>
  </w:num>
  <w:num w:numId="24" w16cid:durableId="1609652986">
    <w:abstractNumId w:val="7"/>
  </w:num>
  <w:num w:numId="25" w16cid:durableId="1086262992">
    <w:abstractNumId w:val="20"/>
  </w:num>
  <w:num w:numId="26" w16cid:durableId="1283850567">
    <w:abstractNumId w:val="18"/>
  </w:num>
  <w:num w:numId="27" w16cid:durableId="512842319">
    <w:abstractNumId w:val="30"/>
  </w:num>
  <w:num w:numId="28" w16cid:durableId="255091250">
    <w:abstractNumId w:val="13"/>
  </w:num>
  <w:num w:numId="29" w16cid:durableId="992488760">
    <w:abstractNumId w:val="29"/>
  </w:num>
  <w:num w:numId="30" w16cid:durableId="1814329147">
    <w:abstractNumId w:val="12"/>
  </w:num>
  <w:num w:numId="31" w16cid:durableId="1987052022">
    <w:abstractNumId w:val="10"/>
  </w:num>
  <w:num w:numId="32" w16cid:durableId="1674263992">
    <w:abstractNumId w:val="4"/>
  </w:num>
  <w:num w:numId="33" w16cid:durableId="24523767">
    <w:abstractNumId w:val="2"/>
  </w:num>
  <w:num w:numId="34" w16cid:durableId="397442310">
    <w:abstractNumId w:val="23"/>
  </w:num>
  <w:num w:numId="35" w16cid:durableId="894201677">
    <w:abstractNumId w:val="26"/>
  </w:num>
  <w:num w:numId="36" w16cid:durableId="13093566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0455"/>
    <w:rsid w:val="000329F6"/>
    <w:rsid w:val="0003486F"/>
    <w:rsid w:val="00035307"/>
    <w:rsid w:val="00037C3A"/>
    <w:rsid w:val="00041F5C"/>
    <w:rsid w:val="0005272E"/>
    <w:rsid w:val="00063553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3A4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25D2C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83365"/>
    <w:rsid w:val="001B3F4A"/>
    <w:rsid w:val="001B6CB4"/>
    <w:rsid w:val="001C24CA"/>
    <w:rsid w:val="001C7B48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029D4"/>
    <w:rsid w:val="00203916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2115"/>
    <w:rsid w:val="00254D77"/>
    <w:rsid w:val="002557B2"/>
    <w:rsid w:val="00256E4A"/>
    <w:rsid w:val="002572F8"/>
    <w:rsid w:val="0026310B"/>
    <w:rsid w:val="00274196"/>
    <w:rsid w:val="00274398"/>
    <w:rsid w:val="0027578C"/>
    <w:rsid w:val="00290BF4"/>
    <w:rsid w:val="00296018"/>
    <w:rsid w:val="00297AA4"/>
    <w:rsid w:val="002A0ACF"/>
    <w:rsid w:val="002A4DD3"/>
    <w:rsid w:val="002A56DD"/>
    <w:rsid w:val="002A7D86"/>
    <w:rsid w:val="002B06C1"/>
    <w:rsid w:val="002D2A83"/>
    <w:rsid w:val="002E2982"/>
    <w:rsid w:val="002E500D"/>
    <w:rsid w:val="002F07BB"/>
    <w:rsid w:val="002F0D25"/>
    <w:rsid w:val="002F70F0"/>
    <w:rsid w:val="002F78D9"/>
    <w:rsid w:val="00300635"/>
    <w:rsid w:val="00301A59"/>
    <w:rsid w:val="00303813"/>
    <w:rsid w:val="00305097"/>
    <w:rsid w:val="00307F1F"/>
    <w:rsid w:val="00311DF6"/>
    <w:rsid w:val="00324E07"/>
    <w:rsid w:val="00341684"/>
    <w:rsid w:val="003451EF"/>
    <w:rsid w:val="00346A78"/>
    <w:rsid w:val="00355439"/>
    <w:rsid w:val="0036467A"/>
    <w:rsid w:val="003650B8"/>
    <w:rsid w:val="00365540"/>
    <w:rsid w:val="00370DEA"/>
    <w:rsid w:val="003727F2"/>
    <w:rsid w:val="00373CF1"/>
    <w:rsid w:val="0037473E"/>
    <w:rsid w:val="0038119E"/>
    <w:rsid w:val="00393898"/>
    <w:rsid w:val="0039395E"/>
    <w:rsid w:val="003A428E"/>
    <w:rsid w:val="003A6EB0"/>
    <w:rsid w:val="003C169E"/>
    <w:rsid w:val="003D1B52"/>
    <w:rsid w:val="003D7181"/>
    <w:rsid w:val="003F3759"/>
    <w:rsid w:val="003F65A7"/>
    <w:rsid w:val="00400E5B"/>
    <w:rsid w:val="00404C12"/>
    <w:rsid w:val="00411139"/>
    <w:rsid w:val="00416184"/>
    <w:rsid w:val="00424CF1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C27A7"/>
    <w:rsid w:val="004D1379"/>
    <w:rsid w:val="004E2AFA"/>
    <w:rsid w:val="004E493A"/>
    <w:rsid w:val="004F3AF4"/>
    <w:rsid w:val="004F6AEA"/>
    <w:rsid w:val="00502125"/>
    <w:rsid w:val="0050225C"/>
    <w:rsid w:val="0051322C"/>
    <w:rsid w:val="0051534D"/>
    <w:rsid w:val="0052177C"/>
    <w:rsid w:val="00526FB8"/>
    <w:rsid w:val="005358D2"/>
    <w:rsid w:val="005476F8"/>
    <w:rsid w:val="00552780"/>
    <w:rsid w:val="00554C9D"/>
    <w:rsid w:val="0055611E"/>
    <w:rsid w:val="00563838"/>
    <w:rsid w:val="00563F1C"/>
    <w:rsid w:val="00564984"/>
    <w:rsid w:val="00564B67"/>
    <w:rsid w:val="00566626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33C"/>
    <w:rsid w:val="005C7A9B"/>
    <w:rsid w:val="005D01B5"/>
    <w:rsid w:val="005D583B"/>
    <w:rsid w:val="005D64D2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225"/>
    <w:rsid w:val="007A0B32"/>
    <w:rsid w:val="007A1A42"/>
    <w:rsid w:val="007A4A73"/>
    <w:rsid w:val="007A507F"/>
    <w:rsid w:val="007A5197"/>
    <w:rsid w:val="007B0558"/>
    <w:rsid w:val="007B1AF1"/>
    <w:rsid w:val="007B25B4"/>
    <w:rsid w:val="007B6540"/>
    <w:rsid w:val="007B6837"/>
    <w:rsid w:val="007C5BFE"/>
    <w:rsid w:val="007E0121"/>
    <w:rsid w:val="007F3C85"/>
    <w:rsid w:val="00804D4C"/>
    <w:rsid w:val="00804FEA"/>
    <w:rsid w:val="0080720F"/>
    <w:rsid w:val="00810347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52908"/>
    <w:rsid w:val="00966D5E"/>
    <w:rsid w:val="0096795C"/>
    <w:rsid w:val="00974476"/>
    <w:rsid w:val="009762E3"/>
    <w:rsid w:val="009767B5"/>
    <w:rsid w:val="00980EBC"/>
    <w:rsid w:val="00982EB9"/>
    <w:rsid w:val="009833E1"/>
    <w:rsid w:val="0098520F"/>
    <w:rsid w:val="009A1B42"/>
    <w:rsid w:val="009A23CB"/>
    <w:rsid w:val="009A6866"/>
    <w:rsid w:val="009B0323"/>
    <w:rsid w:val="009B2E7E"/>
    <w:rsid w:val="009B3320"/>
    <w:rsid w:val="009B3608"/>
    <w:rsid w:val="009B406A"/>
    <w:rsid w:val="009B4914"/>
    <w:rsid w:val="009C1C84"/>
    <w:rsid w:val="009C7872"/>
    <w:rsid w:val="009D2EB6"/>
    <w:rsid w:val="009F2C51"/>
    <w:rsid w:val="009F51FB"/>
    <w:rsid w:val="00A02E4D"/>
    <w:rsid w:val="00A057B7"/>
    <w:rsid w:val="00A062DD"/>
    <w:rsid w:val="00A248F9"/>
    <w:rsid w:val="00A34904"/>
    <w:rsid w:val="00A4227F"/>
    <w:rsid w:val="00A51FED"/>
    <w:rsid w:val="00A53750"/>
    <w:rsid w:val="00A55A6B"/>
    <w:rsid w:val="00A56265"/>
    <w:rsid w:val="00A613A6"/>
    <w:rsid w:val="00A67445"/>
    <w:rsid w:val="00A8249F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0C3B"/>
    <w:rsid w:val="00B73509"/>
    <w:rsid w:val="00B7374E"/>
    <w:rsid w:val="00B75CBC"/>
    <w:rsid w:val="00B76D10"/>
    <w:rsid w:val="00B81395"/>
    <w:rsid w:val="00B827EB"/>
    <w:rsid w:val="00B91AF6"/>
    <w:rsid w:val="00B93B49"/>
    <w:rsid w:val="00BA4AC1"/>
    <w:rsid w:val="00BC3777"/>
    <w:rsid w:val="00BC6197"/>
    <w:rsid w:val="00BC7FA5"/>
    <w:rsid w:val="00BD21E2"/>
    <w:rsid w:val="00BD6A87"/>
    <w:rsid w:val="00BD789A"/>
    <w:rsid w:val="00BE3882"/>
    <w:rsid w:val="00BF0A18"/>
    <w:rsid w:val="00BF6294"/>
    <w:rsid w:val="00C01BA5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310C"/>
    <w:rsid w:val="00CB6483"/>
    <w:rsid w:val="00CC32F2"/>
    <w:rsid w:val="00CC4826"/>
    <w:rsid w:val="00CC5170"/>
    <w:rsid w:val="00CC5993"/>
    <w:rsid w:val="00CC77BD"/>
    <w:rsid w:val="00CD2E56"/>
    <w:rsid w:val="00CD44D2"/>
    <w:rsid w:val="00CD603A"/>
    <w:rsid w:val="00CD67D7"/>
    <w:rsid w:val="00CF2906"/>
    <w:rsid w:val="00CF4135"/>
    <w:rsid w:val="00CF6140"/>
    <w:rsid w:val="00CF79DB"/>
    <w:rsid w:val="00D01284"/>
    <w:rsid w:val="00D016ED"/>
    <w:rsid w:val="00D060B4"/>
    <w:rsid w:val="00D0763C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1EA1"/>
    <w:rsid w:val="00DA447F"/>
    <w:rsid w:val="00DA4933"/>
    <w:rsid w:val="00DA4E7E"/>
    <w:rsid w:val="00DA548C"/>
    <w:rsid w:val="00DA54EE"/>
    <w:rsid w:val="00DB4F1B"/>
    <w:rsid w:val="00DC4E7E"/>
    <w:rsid w:val="00DE3C2E"/>
    <w:rsid w:val="00DE4DAD"/>
    <w:rsid w:val="00DF1321"/>
    <w:rsid w:val="00DF717E"/>
    <w:rsid w:val="00E01A6D"/>
    <w:rsid w:val="00E05EB0"/>
    <w:rsid w:val="00E12654"/>
    <w:rsid w:val="00E17D83"/>
    <w:rsid w:val="00E20149"/>
    <w:rsid w:val="00E25374"/>
    <w:rsid w:val="00E333D1"/>
    <w:rsid w:val="00E419AA"/>
    <w:rsid w:val="00E43156"/>
    <w:rsid w:val="00E43B7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C674E"/>
    <w:rsid w:val="00ED4DEB"/>
    <w:rsid w:val="00EE1FDB"/>
    <w:rsid w:val="00EE476B"/>
    <w:rsid w:val="00F030F8"/>
    <w:rsid w:val="00F053CC"/>
    <w:rsid w:val="00F06AEE"/>
    <w:rsid w:val="00F11E3E"/>
    <w:rsid w:val="00F16CE4"/>
    <w:rsid w:val="00F1772A"/>
    <w:rsid w:val="00F17E0E"/>
    <w:rsid w:val="00F217EA"/>
    <w:rsid w:val="00F25151"/>
    <w:rsid w:val="00F266D4"/>
    <w:rsid w:val="00F4078A"/>
    <w:rsid w:val="00F4306E"/>
    <w:rsid w:val="00F4676B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732"/>
    <w:rsid w:val="00F9684B"/>
    <w:rsid w:val="00FA0E23"/>
    <w:rsid w:val="00FB34AB"/>
    <w:rsid w:val="00FB4185"/>
    <w:rsid w:val="00FC4A48"/>
    <w:rsid w:val="00FD37C7"/>
    <w:rsid w:val="00FD49EB"/>
    <w:rsid w:val="00FD6A4C"/>
    <w:rsid w:val="00FD7F33"/>
    <w:rsid w:val="00FE12BC"/>
    <w:rsid w:val="00FE5EB7"/>
    <w:rsid w:val="00FF297E"/>
    <w:rsid w:val="00FF2BDC"/>
    <w:rsid w:val="00FF438B"/>
    <w:rsid w:val="070535EC"/>
    <w:rsid w:val="0DE1F437"/>
    <w:rsid w:val="33A31F27"/>
    <w:rsid w:val="3AFCD881"/>
    <w:rsid w:val="43C13077"/>
    <w:rsid w:val="4EC4B3EB"/>
    <w:rsid w:val="57AD7E0E"/>
    <w:rsid w:val="5888CD10"/>
    <w:rsid w:val="5B21305B"/>
    <w:rsid w:val="5E58D11D"/>
    <w:rsid w:val="6F3FF4D7"/>
    <w:rsid w:val="7D84C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A8249F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8249F"/>
    <w:pPr>
      <w:keepNext/>
      <w:spacing w:after="120"/>
      <w:outlineLvl w:val="1"/>
    </w:pPr>
    <w:rPr>
      <w:rFonts w:ascii="Calibri" w:hAnsi="Calibr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A8249F"/>
    <w:rPr>
      <w:rFonts w:ascii="Calibri" w:hAnsi="Calibr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5666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2" ma:contentTypeDescription="Create a new document." ma:contentTypeScope="" ma:versionID="79363d563a62ba945becbd38687b296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e7d917430617a3a04508c08d9ce5f0f9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99958-3661-4328-AB12-5B8AE9F5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E0E6F-B92E-4BDD-9389-8145A08C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55AF4-871D-431D-8FF3-F3F51AFBF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89A25-2CFD-43C0-A210-20E0F0E8E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3685</Characters>
  <Application>Microsoft Office Word</Application>
  <DocSecurity>0</DocSecurity>
  <Lines>87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2023-11-06T14:24:00Z</dcterms:created>
  <dcterms:modified xsi:type="dcterms:W3CDTF">2023-11-06T14:24:00Z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