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E113A8" w:rsidR="00DC2484" w:rsidRPr="00622315" w:rsidRDefault="002F6374" w:rsidP="2A103840">
      <w:pPr>
        <w:rPr>
          <w:rFonts w:ascii="Nunito Sans" w:eastAsia="Nunito Sans" w:hAnsi="Nunito Sans" w:cs="Nunito Sans"/>
          <w:b/>
          <w:bCs/>
          <w:color w:val="161949"/>
          <w:sz w:val="32"/>
          <w:szCs w:val="32"/>
        </w:rPr>
      </w:pPr>
      <w:r w:rsidRPr="6B8B9D4C">
        <w:rPr>
          <w:rFonts w:ascii="Nunito Sans" w:eastAsia="Nunito Sans" w:hAnsi="Nunito Sans" w:cs="Nunito Sans"/>
          <w:b/>
          <w:bCs/>
          <w:color w:val="161949"/>
          <w:sz w:val="32"/>
          <w:szCs w:val="32"/>
        </w:rPr>
        <w:t>Foodtech</w:t>
      </w:r>
      <w:r w:rsidR="74A36A60" w:rsidRPr="6B8B9D4C">
        <w:rPr>
          <w:rFonts w:ascii="Nunito Sans" w:eastAsia="Nunito Sans" w:hAnsi="Nunito Sans" w:cs="Nunito Sans"/>
          <w:b/>
          <w:bCs/>
          <w:color w:val="161949"/>
          <w:sz w:val="32"/>
          <w:szCs w:val="32"/>
        </w:rPr>
        <w:t>-</w:t>
      </w:r>
      <w:r w:rsidRPr="6B8B9D4C">
        <w:rPr>
          <w:rFonts w:ascii="Nunito Sans" w:eastAsia="Nunito Sans" w:hAnsi="Nunito Sans" w:cs="Nunito Sans"/>
          <w:b/>
          <w:bCs/>
          <w:color w:val="161949"/>
          <w:sz w:val="32"/>
          <w:szCs w:val="32"/>
        </w:rPr>
        <w:t>utlysning inom alternativa proteiner for R&amp;D&amp;I-projekt mellan Sverige, Israel</w:t>
      </w:r>
      <w:r w:rsidR="00741577">
        <w:rPr>
          <w:rFonts w:ascii="Nunito Sans" w:eastAsia="Nunito Sans" w:hAnsi="Nunito Sans" w:cs="Nunito Sans"/>
          <w:b/>
          <w:bCs/>
          <w:color w:val="161949"/>
          <w:sz w:val="32"/>
          <w:szCs w:val="32"/>
        </w:rPr>
        <w:t xml:space="preserve">, </w:t>
      </w:r>
      <w:r w:rsidRPr="6B8B9D4C">
        <w:rPr>
          <w:rFonts w:ascii="Nunito Sans" w:eastAsia="Nunito Sans" w:hAnsi="Nunito Sans" w:cs="Nunito Sans"/>
          <w:b/>
          <w:bCs/>
          <w:color w:val="161949"/>
          <w:sz w:val="32"/>
          <w:szCs w:val="32"/>
        </w:rPr>
        <w:t>Schweiz</w:t>
      </w:r>
      <w:r w:rsidR="13AD2384" w:rsidRPr="6B8B9D4C">
        <w:rPr>
          <w:rFonts w:ascii="Nunito Sans" w:eastAsia="Nunito Sans" w:hAnsi="Nunito Sans" w:cs="Nunito Sans"/>
          <w:b/>
          <w:bCs/>
          <w:color w:val="161949"/>
          <w:sz w:val="32"/>
          <w:szCs w:val="32"/>
        </w:rPr>
        <w:t xml:space="preserve"> </w:t>
      </w:r>
      <w:r w:rsidR="00741577">
        <w:rPr>
          <w:rFonts w:ascii="Nunito Sans" w:eastAsia="Nunito Sans" w:hAnsi="Nunito Sans" w:cs="Nunito Sans"/>
          <w:b/>
          <w:bCs/>
          <w:color w:val="161949"/>
          <w:sz w:val="32"/>
          <w:szCs w:val="32"/>
        </w:rPr>
        <w:t>och Singapore</w:t>
      </w:r>
    </w:p>
    <w:tbl>
      <w:tblPr>
        <w:tblW w:w="9015" w:type="dxa"/>
        <w:tblLayout w:type="fixed"/>
        <w:tblCellMar>
          <w:left w:w="115" w:type="dxa"/>
          <w:right w:w="115" w:type="dxa"/>
        </w:tblCellMar>
        <w:tblLook w:val="0400" w:firstRow="0" w:lastRow="0" w:firstColumn="0" w:lastColumn="0" w:noHBand="0" w:noVBand="1"/>
      </w:tblPr>
      <w:tblGrid>
        <w:gridCol w:w="4672"/>
        <w:gridCol w:w="4343"/>
      </w:tblGrid>
      <w:tr w:rsidR="00DC2484" w14:paraId="0A040FFA"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00000005" w14:textId="5FA067EB" w:rsidR="00DC2484" w:rsidRDefault="077AC80C" w:rsidP="0AD4624C">
            <w:pPr>
              <w:spacing w:after="0"/>
              <w:ind w:left="606" w:hanging="606"/>
              <w:jc w:val="center"/>
              <w:rPr>
                <w:b/>
                <w:bCs/>
                <w:color w:val="000000" w:themeColor="text1"/>
              </w:rPr>
            </w:pPr>
            <w:r w:rsidRPr="2522BBF3">
              <w:rPr>
                <w:b/>
                <w:bCs/>
                <w:color w:val="000000" w:themeColor="text1"/>
              </w:rPr>
              <w:t>Utlysningen öppnar</w:t>
            </w:r>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00000006" w14:textId="4C28F608" w:rsidR="00DC2484" w:rsidRDefault="3FC24D3A" w:rsidP="0AD4624C">
            <w:pPr>
              <w:jc w:val="center"/>
              <w:rPr>
                <w:color w:val="000000"/>
              </w:rPr>
            </w:pPr>
            <w:r w:rsidRPr="2522BBF3">
              <w:rPr>
                <w:color w:val="000000" w:themeColor="text1"/>
              </w:rPr>
              <w:t xml:space="preserve">11 </w:t>
            </w:r>
            <w:r w:rsidR="341851BD" w:rsidRPr="2522BBF3">
              <w:rPr>
                <w:color w:val="000000" w:themeColor="text1"/>
              </w:rPr>
              <w:t>september</w:t>
            </w:r>
            <w:r w:rsidRPr="2522BBF3">
              <w:rPr>
                <w:color w:val="000000" w:themeColor="text1"/>
              </w:rPr>
              <w:t xml:space="preserve"> 2023</w:t>
            </w:r>
          </w:p>
        </w:tc>
      </w:tr>
      <w:tr w:rsidR="00DC2484" w14:paraId="58E5913B"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00000007" w14:textId="06420E9A" w:rsidR="00DC2484" w:rsidRDefault="3C46BAE6" w:rsidP="0AD4624C">
            <w:pPr>
              <w:jc w:val="center"/>
              <w:rPr>
                <w:b/>
                <w:bCs/>
                <w:color w:val="000000" w:themeColor="text1"/>
              </w:rPr>
            </w:pPr>
            <w:r w:rsidRPr="2BFE9973">
              <w:rPr>
                <w:b/>
                <w:bCs/>
                <w:color w:val="000000" w:themeColor="text1"/>
              </w:rPr>
              <w:t xml:space="preserve">Sista ansökningsdag </w:t>
            </w:r>
            <w:r w:rsidR="00391947">
              <w:rPr>
                <w:b/>
                <w:bCs/>
                <w:color w:val="000000" w:themeColor="text1"/>
              </w:rPr>
              <w:t>(</w:t>
            </w:r>
            <w:r w:rsidRPr="2BFE9973">
              <w:rPr>
                <w:b/>
                <w:bCs/>
                <w:color w:val="000000" w:themeColor="text1"/>
              </w:rPr>
              <w:t>Eureka</w:t>
            </w:r>
            <w:r w:rsidR="00391947">
              <w:rPr>
                <w:b/>
                <w:bCs/>
                <w:color w:val="000000" w:themeColor="text1"/>
              </w:rPr>
              <w:t>)</w:t>
            </w:r>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00000008" w14:textId="489060B3" w:rsidR="00DC2484" w:rsidRDefault="00664B0C" w:rsidP="0AD4624C">
            <w:pPr>
              <w:jc w:val="center"/>
              <w:rPr>
                <w:color w:val="000000" w:themeColor="text1"/>
              </w:rPr>
            </w:pPr>
            <w:r>
              <w:rPr>
                <w:color w:val="000000" w:themeColor="text1"/>
              </w:rPr>
              <w:t xml:space="preserve">15 </w:t>
            </w:r>
            <w:r w:rsidR="00785FFE">
              <w:rPr>
                <w:color w:val="000000" w:themeColor="text1"/>
              </w:rPr>
              <w:t>maj</w:t>
            </w:r>
            <w:r w:rsidR="3FC24D3A" w:rsidRPr="2522BBF3">
              <w:rPr>
                <w:color w:val="000000" w:themeColor="text1"/>
              </w:rPr>
              <w:t xml:space="preserve"> 2024</w:t>
            </w:r>
          </w:p>
        </w:tc>
      </w:tr>
      <w:tr w:rsidR="00031DE9" w14:paraId="1A3F945D"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2BBE24FD" w14:textId="56D26AB4" w:rsidR="00031DE9" w:rsidRPr="2BFE9973" w:rsidRDefault="4344A399" w:rsidP="00031DE9">
            <w:pPr>
              <w:jc w:val="center"/>
              <w:rPr>
                <w:b/>
                <w:bCs/>
                <w:color w:val="000000" w:themeColor="text1"/>
              </w:rPr>
            </w:pPr>
            <w:r w:rsidRPr="50DA3B7A">
              <w:rPr>
                <w:b/>
                <w:bCs/>
                <w:color w:val="000000" w:themeColor="text1"/>
              </w:rPr>
              <w:t xml:space="preserve">Sista dag </w:t>
            </w:r>
            <w:r w:rsidR="10821BC4" w:rsidRPr="50DA3B7A">
              <w:rPr>
                <w:b/>
                <w:bCs/>
                <w:color w:val="000000" w:themeColor="text1"/>
              </w:rPr>
              <w:t xml:space="preserve">för </w:t>
            </w:r>
            <w:r w:rsidRPr="50DA3B7A">
              <w:rPr>
                <w:b/>
                <w:bCs/>
                <w:color w:val="000000" w:themeColor="text1"/>
              </w:rPr>
              <w:t>ansökan</w:t>
            </w:r>
            <w:r w:rsidR="61BD4A67" w:rsidRPr="50DA3B7A">
              <w:rPr>
                <w:b/>
                <w:bCs/>
                <w:color w:val="000000" w:themeColor="text1"/>
              </w:rPr>
              <w:t xml:space="preserve"> </w:t>
            </w:r>
            <w:r w:rsidRPr="50DA3B7A">
              <w:rPr>
                <w:b/>
                <w:bCs/>
                <w:color w:val="000000" w:themeColor="text1"/>
              </w:rPr>
              <w:t>till Vinnova</w:t>
            </w:r>
            <w:r w:rsidR="007867F8">
              <w:rPr>
                <w:b/>
                <w:bCs/>
                <w:color w:val="000000" w:themeColor="text1"/>
              </w:rPr>
              <w:t xml:space="preserve"> för svenska deltagare</w:t>
            </w:r>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389DD6A0" w14:textId="3EE3B6DA" w:rsidR="00031DE9" w:rsidRPr="2522BBF3" w:rsidRDefault="00664B0C" w:rsidP="00031DE9">
            <w:pPr>
              <w:jc w:val="center"/>
              <w:rPr>
                <w:color w:val="000000" w:themeColor="text1"/>
              </w:rPr>
            </w:pPr>
            <w:r>
              <w:rPr>
                <w:color w:val="000000" w:themeColor="text1"/>
              </w:rPr>
              <w:t xml:space="preserve">17 </w:t>
            </w:r>
            <w:r w:rsidR="00785FFE">
              <w:rPr>
                <w:color w:val="000000" w:themeColor="text1"/>
              </w:rPr>
              <w:t>maj</w:t>
            </w:r>
            <w:r w:rsidR="00EB5710" w:rsidRPr="2522BBF3">
              <w:rPr>
                <w:color w:val="000000" w:themeColor="text1"/>
              </w:rPr>
              <w:t xml:space="preserve"> 2024</w:t>
            </w:r>
          </w:p>
        </w:tc>
      </w:tr>
      <w:tr w:rsidR="00031DE9" w14:paraId="7A017319"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00000009" w14:textId="79D040FB" w:rsidR="00031DE9" w:rsidRDefault="00031DE9" w:rsidP="00031DE9">
            <w:pPr>
              <w:spacing w:after="0"/>
              <w:ind w:left="606" w:hanging="606"/>
              <w:jc w:val="center"/>
              <w:rPr>
                <w:b/>
                <w:bCs/>
                <w:color w:val="000000" w:themeColor="text1"/>
              </w:rPr>
            </w:pPr>
            <w:r w:rsidRPr="2522BBF3">
              <w:rPr>
                <w:b/>
                <w:bCs/>
                <w:color w:val="000000" w:themeColor="text1"/>
              </w:rPr>
              <w:t>Bedömningsmöte mellan finansiärerna</w:t>
            </w:r>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0000000A" w14:textId="0EC5B4C3" w:rsidR="00031DE9" w:rsidRDefault="00526D82" w:rsidP="00031DE9">
            <w:pPr>
              <w:jc w:val="center"/>
              <w:rPr>
                <w:color w:val="000000"/>
              </w:rPr>
            </w:pPr>
            <w:r>
              <w:rPr>
                <w:color w:val="000000" w:themeColor="text1"/>
              </w:rPr>
              <w:t>A</w:t>
            </w:r>
            <w:r w:rsidR="00664B0C">
              <w:rPr>
                <w:color w:val="000000" w:themeColor="text1"/>
              </w:rPr>
              <w:t>ugusti</w:t>
            </w:r>
            <w:r w:rsidR="00031DE9" w:rsidRPr="2522BBF3">
              <w:rPr>
                <w:color w:val="000000" w:themeColor="text1"/>
              </w:rPr>
              <w:t xml:space="preserve"> 2024</w:t>
            </w:r>
          </w:p>
        </w:tc>
      </w:tr>
      <w:tr w:rsidR="00031DE9" w14:paraId="24A99127"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0000000B" w14:textId="00F763A2" w:rsidR="00031DE9" w:rsidRDefault="00031DE9" w:rsidP="00031DE9">
            <w:pPr>
              <w:ind w:left="606" w:hanging="606"/>
              <w:jc w:val="center"/>
              <w:rPr>
                <w:b/>
                <w:color w:val="000000" w:themeColor="text1"/>
                <w:highlight w:val="yellow"/>
              </w:rPr>
            </w:pPr>
            <w:r w:rsidRPr="2522BBF3">
              <w:rPr>
                <w:b/>
                <w:bCs/>
                <w:color w:val="000000" w:themeColor="text1"/>
              </w:rPr>
              <w:t xml:space="preserve">Finansieringsbeslut </w:t>
            </w:r>
            <w:r w:rsidRPr="16876523">
              <w:rPr>
                <w:b/>
                <w:bCs/>
                <w:color w:val="000000" w:themeColor="text1"/>
              </w:rPr>
              <w:t>och</w:t>
            </w:r>
            <w:r w:rsidRPr="16876523">
              <w:rPr>
                <w:b/>
                <w:color w:val="000000" w:themeColor="text1"/>
              </w:rPr>
              <w:t xml:space="preserve"> </w:t>
            </w:r>
            <w:proofErr w:type="spellStart"/>
            <w:r w:rsidRPr="16876523">
              <w:rPr>
                <w:b/>
                <w:color w:val="000000" w:themeColor="text1"/>
              </w:rPr>
              <w:t>Eureka</w:t>
            </w:r>
            <w:r w:rsidRPr="16876523">
              <w:rPr>
                <w:b/>
                <w:bCs/>
                <w:color w:val="000000" w:themeColor="text1"/>
              </w:rPr>
              <w:t>godkännande</w:t>
            </w:r>
            <w:proofErr w:type="spellEnd"/>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0000000C" w14:textId="3B9929D6" w:rsidR="00031DE9" w:rsidRDefault="00031DE9" w:rsidP="00031DE9">
            <w:pPr>
              <w:jc w:val="center"/>
              <w:rPr>
                <w:color w:val="000000"/>
              </w:rPr>
            </w:pPr>
            <w:r w:rsidRPr="2522BBF3">
              <w:rPr>
                <w:color w:val="000000" w:themeColor="text1"/>
              </w:rPr>
              <w:t xml:space="preserve">Från </w:t>
            </w:r>
            <w:r w:rsidR="000D6440">
              <w:rPr>
                <w:color w:val="000000" w:themeColor="text1"/>
              </w:rPr>
              <w:t>september</w:t>
            </w:r>
            <w:r w:rsidRPr="2522BBF3">
              <w:rPr>
                <w:color w:val="000000" w:themeColor="text1"/>
              </w:rPr>
              <w:t xml:space="preserve"> 2024</w:t>
            </w:r>
          </w:p>
        </w:tc>
      </w:tr>
      <w:tr w:rsidR="00031DE9" w14:paraId="18323D71" w14:textId="77777777" w:rsidTr="50DA3B7A">
        <w:trPr>
          <w:trHeight w:val="54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28" w:type="dxa"/>
              <w:left w:w="102" w:type="dxa"/>
              <w:bottom w:w="28" w:type="dxa"/>
              <w:right w:w="102" w:type="dxa"/>
            </w:tcMar>
            <w:vAlign w:val="center"/>
          </w:tcPr>
          <w:p w14:paraId="0000000D" w14:textId="4559E21B" w:rsidR="00031DE9" w:rsidRDefault="00031DE9" w:rsidP="00031DE9">
            <w:pPr>
              <w:ind w:left="606" w:hanging="606"/>
              <w:jc w:val="center"/>
              <w:rPr>
                <w:b/>
                <w:bCs/>
                <w:color w:val="000000" w:themeColor="text1"/>
              </w:rPr>
            </w:pPr>
            <w:r w:rsidRPr="2522BBF3">
              <w:rPr>
                <w:b/>
                <w:bCs/>
                <w:color w:val="000000" w:themeColor="text1"/>
              </w:rPr>
              <w:t>Projektstart</w:t>
            </w:r>
          </w:p>
        </w:tc>
        <w:tc>
          <w:tcPr>
            <w:tcW w:w="4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2" w:type="dxa"/>
              <w:bottom w:w="28" w:type="dxa"/>
              <w:right w:w="102" w:type="dxa"/>
            </w:tcMar>
            <w:vAlign w:val="center"/>
          </w:tcPr>
          <w:p w14:paraId="0000000E" w14:textId="52B49C47" w:rsidR="00031DE9" w:rsidRDefault="000D6440" w:rsidP="00031DE9">
            <w:pPr>
              <w:ind w:left="606" w:hanging="606"/>
              <w:jc w:val="center"/>
              <w:rPr>
                <w:color w:val="000000"/>
              </w:rPr>
            </w:pPr>
            <w:r>
              <w:rPr>
                <w:color w:val="000000" w:themeColor="text1"/>
              </w:rPr>
              <w:t>November</w:t>
            </w:r>
            <w:r w:rsidR="00031DE9" w:rsidRPr="2522BBF3">
              <w:rPr>
                <w:color w:val="000000" w:themeColor="text1"/>
              </w:rPr>
              <w:t xml:space="preserve"> 2024</w:t>
            </w:r>
          </w:p>
        </w:tc>
      </w:tr>
    </w:tbl>
    <w:p w14:paraId="0B51A244" w14:textId="77777777" w:rsidR="00D40B3D" w:rsidRDefault="00D40B3D" w:rsidP="2522BBF3">
      <w:pPr>
        <w:rPr>
          <w:rFonts w:ascii="Nunito Sans" w:eastAsia="Nunito Sans" w:hAnsi="Nunito Sans" w:cs="Nunito Sans"/>
          <w:b/>
          <w:bCs/>
          <w:color w:val="161949"/>
          <w:sz w:val="32"/>
          <w:szCs w:val="32"/>
        </w:rPr>
      </w:pPr>
    </w:p>
    <w:p w14:paraId="3AACD087" w14:textId="49563590" w:rsidR="00D40205" w:rsidRPr="00075FFB" w:rsidRDefault="00EF7438" w:rsidP="2522BBF3">
      <w:pPr>
        <w:rPr>
          <w:rFonts w:ascii="EB Garamond" w:eastAsia="Nunito Sans" w:hAnsi="EB Garamond" w:cs="Nunito Sans"/>
          <w:b/>
          <w:bCs/>
          <w:color w:val="161949"/>
        </w:rPr>
      </w:pPr>
      <w:r>
        <w:rPr>
          <w:rFonts w:ascii="Nunito Sans" w:eastAsia="Nunito Sans" w:hAnsi="Nunito Sans" w:cs="Nunito Sans"/>
          <w:b/>
          <w:bCs/>
          <w:color w:val="161949"/>
          <w:sz w:val="32"/>
          <w:szCs w:val="32"/>
        </w:rPr>
        <w:br/>
      </w:r>
      <w:r w:rsidR="009F3CBC" w:rsidRPr="00075FFB">
        <w:rPr>
          <w:rFonts w:ascii="EB Garamond" w:eastAsia="Nunito Sans" w:hAnsi="EB Garamond" w:cs="Nunito Sans"/>
          <w:b/>
          <w:bCs/>
          <w:color w:val="161949"/>
        </w:rPr>
        <w:t>Revisionshistorik</w:t>
      </w:r>
    </w:p>
    <w:tbl>
      <w:tblPr>
        <w:tblStyle w:val="Tabellrutnt"/>
        <w:tblW w:w="9067" w:type="dxa"/>
        <w:tblLook w:val="04A0" w:firstRow="1" w:lastRow="0" w:firstColumn="1" w:lastColumn="0" w:noHBand="0" w:noVBand="1"/>
      </w:tblPr>
      <w:tblGrid>
        <w:gridCol w:w="1413"/>
        <w:gridCol w:w="7654"/>
      </w:tblGrid>
      <w:tr w:rsidR="00075FFB" w:rsidRPr="00075FFB" w14:paraId="742917A4" w14:textId="77777777" w:rsidTr="007C2409">
        <w:tc>
          <w:tcPr>
            <w:tcW w:w="1413" w:type="dxa"/>
          </w:tcPr>
          <w:p w14:paraId="142A260B" w14:textId="4D958313" w:rsidR="00075FFB" w:rsidRPr="007C2409" w:rsidRDefault="00075FFB" w:rsidP="2522BBF3">
            <w:pPr>
              <w:rPr>
                <w:rFonts w:ascii="EB Garamond" w:eastAsia="Nunito Sans" w:hAnsi="EB Garamond" w:cs="Nunito Sans"/>
                <w:b/>
                <w:bCs/>
                <w:color w:val="161949"/>
                <w:sz w:val="20"/>
                <w:szCs w:val="20"/>
              </w:rPr>
            </w:pPr>
            <w:r w:rsidRPr="007C2409">
              <w:rPr>
                <w:rFonts w:ascii="EB Garamond" w:eastAsia="Nunito Sans" w:hAnsi="EB Garamond" w:cs="Nunito Sans"/>
                <w:b/>
                <w:bCs/>
                <w:color w:val="161949"/>
                <w:sz w:val="20"/>
                <w:szCs w:val="20"/>
              </w:rPr>
              <w:t>Datum</w:t>
            </w:r>
          </w:p>
        </w:tc>
        <w:tc>
          <w:tcPr>
            <w:tcW w:w="7654" w:type="dxa"/>
          </w:tcPr>
          <w:p w14:paraId="61D2EF09" w14:textId="5B2F0AB3" w:rsidR="00075FFB" w:rsidRPr="007C2409" w:rsidRDefault="00075FFB" w:rsidP="2522BBF3">
            <w:pPr>
              <w:rPr>
                <w:rFonts w:ascii="EB Garamond" w:eastAsia="Nunito Sans" w:hAnsi="EB Garamond" w:cs="Nunito Sans"/>
                <w:b/>
                <w:bCs/>
                <w:color w:val="161949"/>
                <w:sz w:val="20"/>
                <w:szCs w:val="20"/>
              </w:rPr>
            </w:pPr>
            <w:r w:rsidRPr="007C2409">
              <w:rPr>
                <w:rFonts w:ascii="EB Garamond" w:eastAsia="Nunito Sans" w:hAnsi="EB Garamond" w:cs="Nunito Sans"/>
                <w:b/>
                <w:bCs/>
                <w:color w:val="161949"/>
                <w:sz w:val="20"/>
                <w:szCs w:val="20"/>
              </w:rPr>
              <w:t>Ändring</w:t>
            </w:r>
          </w:p>
        </w:tc>
      </w:tr>
      <w:tr w:rsidR="00075FFB" w14:paraId="77CC6BE6" w14:textId="77777777" w:rsidTr="007C2409">
        <w:tc>
          <w:tcPr>
            <w:tcW w:w="1413" w:type="dxa"/>
          </w:tcPr>
          <w:p w14:paraId="677CD394" w14:textId="27AC5296" w:rsidR="00075FFB" w:rsidRPr="007C2409" w:rsidRDefault="007C2409" w:rsidP="2522BBF3">
            <w:pPr>
              <w:rPr>
                <w:rFonts w:ascii="EB Garamond" w:eastAsia="Nunito Sans" w:hAnsi="EB Garamond" w:cs="Nunito Sans"/>
                <w:color w:val="161949"/>
                <w:sz w:val="20"/>
                <w:szCs w:val="20"/>
              </w:rPr>
            </w:pPr>
            <w:r w:rsidRPr="007C2409">
              <w:rPr>
                <w:rFonts w:ascii="EB Garamond" w:eastAsia="Nunito Sans" w:hAnsi="EB Garamond" w:cs="Nunito Sans"/>
                <w:color w:val="161949"/>
                <w:sz w:val="20"/>
                <w:szCs w:val="20"/>
              </w:rPr>
              <w:t>2023</w:t>
            </w:r>
            <w:r w:rsidR="00D30720">
              <w:rPr>
                <w:rFonts w:ascii="EB Garamond" w:eastAsia="Nunito Sans" w:hAnsi="EB Garamond" w:cs="Nunito Sans"/>
                <w:color w:val="161949"/>
                <w:sz w:val="20"/>
                <w:szCs w:val="20"/>
              </w:rPr>
              <w:t>-</w:t>
            </w:r>
            <w:r w:rsidRPr="007C2409">
              <w:rPr>
                <w:rFonts w:ascii="EB Garamond" w:eastAsia="Nunito Sans" w:hAnsi="EB Garamond" w:cs="Nunito Sans"/>
                <w:color w:val="161949"/>
                <w:sz w:val="20"/>
                <w:szCs w:val="20"/>
              </w:rPr>
              <w:t>09</w:t>
            </w:r>
            <w:r w:rsidR="00D30720">
              <w:rPr>
                <w:rFonts w:ascii="EB Garamond" w:eastAsia="Nunito Sans" w:hAnsi="EB Garamond" w:cs="Nunito Sans"/>
                <w:color w:val="161949"/>
                <w:sz w:val="20"/>
                <w:szCs w:val="20"/>
              </w:rPr>
              <w:t>-</w:t>
            </w:r>
            <w:r w:rsidRPr="007C2409">
              <w:rPr>
                <w:rFonts w:ascii="EB Garamond" w:eastAsia="Nunito Sans" w:hAnsi="EB Garamond" w:cs="Nunito Sans"/>
                <w:color w:val="161949"/>
                <w:sz w:val="20"/>
                <w:szCs w:val="20"/>
              </w:rPr>
              <w:t>14</w:t>
            </w:r>
          </w:p>
        </w:tc>
        <w:tc>
          <w:tcPr>
            <w:tcW w:w="7654" w:type="dxa"/>
          </w:tcPr>
          <w:p w14:paraId="04958999" w14:textId="383F802D" w:rsidR="00075FFB" w:rsidRPr="00D30720" w:rsidRDefault="00BB488C" w:rsidP="2522BBF3">
            <w:pPr>
              <w:rPr>
                <w:rFonts w:ascii="EB Garamond" w:eastAsia="Nunito Sans" w:hAnsi="EB Garamond" w:cs="Nunito Sans"/>
                <w:color w:val="161949"/>
                <w:sz w:val="20"/>
                <w:szCs w:val="20"/>
              </w:rPr>
            </w:pPr>
            <w:r>
              <w:rPr>
                <w:rFonts w:ascii="EB Garamond" w:eastAsia="Nunito Sans" w:hAnsi="EB Garamond" w:cs="Nunito Sans"/>
                <w:color w:val="161949"/>
                <w:sz w:val="20"/>
                <w:szCs w:val="20"/>
              </w:rPr>
              <w:t>Singapore ansluter till utlysningen</w:t>
            </w:r>
          </w:p>
        </w:tc>
      </w:tr>
      <w:tr w:rsidR="00223BCD" w:rsidRPr="008F2CBC" w14:paraId="6346C04C" w14:textId="77777777" w:rsidTr="007C2409">
        <w:tc>
          <w:tcPr>
            <w:tcW w:w="1413" w:type="dxa"/>
          </w:tcPr>
          <w:p w14:paraId="652DDF7F" w14:textId="1321FA1A" w:rsidR="00223BCD" w:rsidRPr="007C2409" w:rsidRDefault="00223BCD" w:rsidP="00223BCD">
            <w:pPr>
              <w:rPr>
                <w:rFonts w:ascii="EB Garamond" w:eastAsia="Nunito Sans" w:hAnsi="EB Garamond" w:cs="Nunito Sans"/>
                <w:color w:val="161949"/>
                <w:sz w:val="20"/>
                <w:szCs w:val="20"/>
              </w:rPr>
            </w:pPr>
            <w:r>
              <w:rPr>
                <w:rFonts w:ascii="EB Garamond" w:eastAsia="Nunito Sans" w:hAnsi="EB Garamond" w:cs="Nunito Sans"/>
                <w:color w:val="161949"/>
                <w:sz w:val="20"/>
                <w:szCs w:val="20"/>
              </w:rPr>
              <w:t>2023-10-09</w:t>
            </w:r>
          </w:p>
        </w:tc>
        <w:tc>
          <w:tcPr>
            <w:tcW w:w="7654" w:type="dxa"/>
          </w:tcPr>
          <w:p w14:paraId="2BE3F550" w14:textId="19847471" w:rsidR="00223BCD" w:rsidRPr="00223BCD" w:rsidRDefault="00223BCD" w:rsidP="00223BCD">
            <w:pPr>
              <w:rPr>
                <w:rFonts w:ascii="EB Garamond" w:eastAsia="Nunito Sans" w:hAnsi="EB Garamond" w:cs="Nunito Sans"/>
                <w:color w:val="161949"/>
                <w:sz w:val="20"/>
                <w:szCs w:val="20"/>
                <w:lang w:val="en-US"/>
              </w:rPr>
            </w:pPr>
            <w:r w:rsidRPr="007A3555">
              <w:rPr>
                <w:rFonts w:ascii="EB Garamond" w:eastAsia="Nunito Sans" w:hAnsi="EB Garamond" w:cs="Nunito Sans"/>
                <w:color w:val="161949"/>
                <w:sz w:val="20"/>
                <w:szCs w:val="20"/>
                <w:lang w:val="en-US"/>
              </w:rPr>
              <w:t xml:space="preserve">The Connector matchmaking </w:t>
            </w:r>
            <w:proofErr w:type="spellStart"/>
            <w:r w:rsidRPr="007A3555">
              <w:rPr>
                <w:rFonts w:ascii="EB Garamond" w:eastAsia="Nunito Sans" w:hAnsi="EB Garamond" w:cs="Nunito Sans"/>
                <w:color w:val="161949"/>
                <w:sz w:val="20"/>
                <w:szCs w:val="20"/>
                <w:lang w:val="en-US"/>
              </w:rPr>
              <w:t>i</w:t>
            </w:r>
            <w:proofErr w:type="spellEnd"/>
            <w:r w:rsidRPr="007A3555">
              <w:rPr>
                <w:rFonts w:ascii="EB Garamond" w:eastAsia="Nunito Sans" w:hAnsi="EB Garamond" w:cs="Nunito Sans"/>
                <w:color w:val="161949"/>
                <w:sz w:val="20"/>
                <w:szCs w:val="20"/>
                <w:lang w:val="en-US"/>
              </w:rPr>
              <w:t xml:space="preserve"> Israel 13-14 </w:t>
            </w:r>
            <w:proofErr w:type="spellStart"/>
            <w:r w:rsidRPr="007A3555">
              <w:rPr>
                <w:rFonts w:ascii="EB Garamond" w:eastAsia="Nunito Sans" w:hAnsi="EB Garamond" w:cs="Nunito Sans"/>
                <w:color w:val="161949"/>
                <w:sz w:val="20"/>
                <w:szCs w:val="20"/>
                <w:lang w:val="en-US"/>
              </w:rPr>
              <w:t>november</w:t>
            </w:r>
            <w:proofErr w:type="spellEnd"/>
            <w:r w:rsidRPr="007A3555">
              <w:rPr>
                <w:rFonts w:ascii="EB Garamond" w:eastAsia="Nunito Sans" w:hAnsi="EB Garamond" w:cs="Nunito Sans"/>
                <w:color w:val="161949"/>
                <w:sz w:val="20"/>
                <w:szCs w:val="20"/>
                <w:lang w:val="en-US"/>
              </w:rPr>
              <w:t xml:space="preserve"> </w:t>
            </w:r>
            <w:r>
              <w:rPr>
                <w:rFonts w:ascii="EB Garamond" w:eastAsia="Nunito Sans" w:hAnsi="EB Garamond" w:cs="Nunito Sans"/>
                <w:color w:val="161949"/>
                <w:sz w:val="20"/>
                <w:szCs w:val="20"/>
                <w:lang w:val="en-US"/>
              </w:rPr>
              <w:t xml:space="preserve">2023 </w:t>
            </w:r>
            <w:proofErr w:type="spellStart"/>
            <w:r w:rsidRPr="007A3555">
              <w:rPr>
                <w:rFonts w:ascii="EB Garamond" w:eastAsia="Nunito Sans" w:hAnsi="EB Garamond" w:cs="Nunito Sans"/>
                <w:color w:val="161949"/>
                <w:sz w:val="20"/>
                <w:szCs w:val="20"/>
                <w:lang w:val="en-US"/>
              </w:rPr>
              <w:t>ställs</w:t>
            </w:r>
            <w:proofErr w:type="spellEnd"/>
            <w:r w:rsidRPr="007A3555">
              <w:rPr>
                <w:rFonts w:ascii="EB Garamond" w:eastAsia="Nunito Sans" w:hAnsi="EB Garamond" w:cs="Nunito Sans"/>
                <w:color w:val="161949"/>
                <w:sz w:val="20"/>
                <w:szCs w:val="20"/>
                <w:lang w:val="en-US"/>
              </w:rPr>
              <w:t xml:space="preserve"> in.</w:t>
            </w:r>
          </w:p>
        </w:tc>
      </w:tr>
      <w:tr w:rsidR="00223BCD" w:rsidRPr="00E15E07" w14:paraId="44F3DB09" w14:textId="77777777" w:rsidTr="00AA7082">
        <w:tc>
          <w:tcPr>
            <w:tcW w:w="1413" w:type="dxa"/>
          </w:tcPr>
          <w:p w14:paraId="24920E9A" w14:textId="72C477E4" w:rsidR="00223BCD" w:rsidRPr="00223BCD" w:rsidRDefault="00E15E07" w:rsidP="00223BCD">
            <w:pPr>
              <w:rPr>
                <w:rFonts w:ascii="EB Garamond" w:eastAsia="Nunito Sans" w:hAnsi="EB Garamond" w:cs="Nunito Sans"/>
                <w:color w:val="161949"/>
                <w:sz w:val="20"/>
                <w:szCs w:val="20"/>
                <w:lang w:val="en-US"/>
              </w:rPr>
            </w:pPr>
            <w:r w:rsidRPr="00E15E07">
              <w:rPr>
                <w:rFonts w:ascii="EB Garamond" w:eastAsia="Nunito Sans" w:hAnsi="EB Garamond" w:cs="Nunito Sans"/>
                <w:color w:val="161949"/>
                <w:sz w:val="20"/>
                <w:szCs w:val="20"/>
                <w:lang w:val="en-US"/>
              </w:rPr>
              <w:t>2023-11-</w:t>
            </w:r>
            <w:r w:rsidR="00AA7082">
              <w:rPr>
                <w:rFonts w:ascii="EB Garamond" w:eastAsia="Nunito Sans" w:hAnsi="EB Garamond" w:cs="Nunito Sans"/>
                <w:color w:val="161949"/>
                <w:sz w:val="20"/>
                <w:szCs w:val="20"/>
                <w:lang w:val="en-US"/>
              </w:rPr>
              <w:t>14</w:t>
            </w:r>
          </w:p>
        </w:tc>
        <w:tc>
          <w:tcPr>
            <w:tcW w:w="7654" w:type="dxa"/>
            <w:shd w:val="clear" w:color="auto" w:fill="auto"/>
          </w:tcPr>
          <w:p w14:paraId="1246E60A" w14:textId="3E9E7471" w:rsidR="00223BCD" w:rsidRPr="00E15E07" w:rsidRDefault="00E15E07" w:rsidP="00223BCD">
            <w:pPr>
              <w:rPr>
                <w:rFonts w:ascii="EB Garamond" w:eastAsia="Nunito Sans" w:hAnsi="EB Garamond" w:cs="Nunito Sans"/>
                <w:color w:val="161949"/>
                <w:sz w:val="20"/>
                <w:szCs w:val="20"/>
              </w:rPr>
            </w:pPr>
            <w:r w:rsidRPr="00E15E07">
              <w:rPr>
                <w:rFonts w:ascii="EB Garamond" w:eastAsia="Nunito Sans" w:hAnsi="EB Garamond" w:cs="Nunito Sans"/>
                <w:color w:val="161949"/>
                <w:sz w:val="20"/>
                <w:szCs w:val="20"/>
              </w:rPr>
              <w:t>Nya datum</w:t>
            </w:r>
            <w:r w:rsidR="00836C54">
              <w:rPr>
                <w:rFonts w:ascii="EB Garamond" w:eastAsia="Nunito Sans" w:hAnsi="EB Garamond" w:cs="Nunito Sans"/>
                <w:color w:val="161949"/>
                <w:sz w:val="20"/>
                <w:szCs w:val="20"/>
              </w:rPr>
              <w:t xml:space="preserve"> gällande:</w:t>
            </w:r>
            <w:r w:rsidRPr="00E15E07">
              <w:rPr>
                <w:rFonts w:ascii="EB Garamond" w:eastAsia="Nunito Sans" w:hAnsi="EB Garamond" w:cs="Nunito Sans"/>
                <w:color w:val="161949"/>
                <w:sz w:val="20"/>
                <w:szCs w:val="20"/>
              </w:rPr>
              <w:t xml:space="preserve"> sista a</w:t>
            </w:r>
            <w:r>
              <w:rPr>
                <w:rFonts w:ascii="EB Garamond" w:eastAsia="Nunito Sans" w:hAnsi="EB Garamond" w:cs="Nunito Sans"/>
                <w:color w:val="161949"/>
                <w:sz w:val="20"/>
                <w:szCs w:val="20"/>
              </w:rPr>
              <w:t xml:space="preserve">nsökningsdag </w:t>
            </w:r>
            <w:r w:rsidR="00D23FDE">
              <w:rPr>
                <w:rFonts w:ascii="EB Garamond" w:eastAsia="Nunito Sans" w:hAnsi="EB Garamond" w:cs="Nunito Sans"/>
                <w:color w:val="161949"/>
                <w:sz w:val="20"/>
                <w:szCs w:val="20"/>
              </w:rPr>
              <w:t>till Eureka och till Vinnova,</w:t>
            </w:r>
            <w:r w:rsidR="001133FC">
              <w:rPr>
                <w:rFonts w:ascii="EB Garamond" w:eastAsia="Nunito Sans" w:hAnsi="EB Garamond" w:cs="Nunito Sans"/>
                <w:color w:val="161949"/>
                <w:sz w:val="20"/>
                <w:szCs w:val="20"/>
              </w:rPr>
              <w:t xml:space="preserve"> bedömningsmöte mellan finansiärerna, </w:t>
            </w:r>
            <w:r w:rsidR="00007BF7">
              <w:rPr>
                <w:rFonts w:ascii="EB Garamond" w:eastAsia="Nunito Sans" w:hAnsi="EB Garamond" w:cs="Nunito Sans"/>
                <w:color w:val="161949"/>
                <w:sz w:val="20"/>
                <w:szCs w:val="20"/>
              </w:rPr>
              <w:t>f</w:t>
            </w:r>
            <w:r w:rsidR="001133FC" w:rsidRPr="001133FC">
              <w:rPr>
                <w:rFonts w:ascii="EB Garamond" w:eastAsia="Nunito Sans" w:hAnsi="EB Garamond" w:cs="Nunito Sans"/>
                <w:color w:val="161949"/>
                <w:sz w:val="20"/>
                <w:szCs w:val="20"/>
              </w:rPr>
              <w:t xml:space="preserve">inansieringsbeslut och </w:t>
            </w:r>
            <w:proofErr w:type="spellStart"/>
            <w:r w:rsidR="001133FC" w:rsidRPr="001133FC">
              <w:rPr>
                <w:rFonts w:ascii="EB Garamond" w:eastAsia="Nunito Sans" w:hAnsi="EB Garamond" w:cs="Nunito Sans"/>
                <w:color w:val="161949"/>
                <w:sz w:val="20"/>
                <w:szCs w:val="20"/>
              </w:rPr>
              <w:t>Eurekagodkännande</w:t>
            </w:r>
            <w:proofErr w:type="spellEnd"/>
            <w:r w:rsidR="001133FC">
              <w:rPr>
                <w:rFonts w:ascii="EB Garamond" w:eastAsia="Nunito Sans" w:hAnsi="EB Garamond" w:cs="Nunito Sans"/>
                <w:color w:val="161949"/>
                <w:sz w:val="20"/>
                <w:szCs w:val="20"/>
              </w:rPr>
              <w:t xml:space="preserve"> samt projektstart.</w:t>
            </w:r>
          </w:p>
        </w:tc>
      </w:tr>
      <w:tr w:rsidR="00223BCD" w14:paraId="66A2E1A7" w14:textId="77777777" w:rsidTr="00AA7082">
        <w:tc>
          <w:tcPr>
            <w:tcW w:w="1413" w:type="dxa"/>
          </w:tcPr>
          <w:p w14:paraId="6C9C3312" w14:textId="5A435B82" w:rsidR="00223BCD" w:rsidRDefault="00C0678B" w:rsidP="00223BCD">
            <w:pPr>
              <w:rPr>
                <w:rFonts w:ascii="EB Garamond" w:eastAsia="Nunito Sans" w:hAnsi="EB Garamond" w:cs="Nunito Sans"/>
                <w:color w:val="161949"/>
                <w:sz w:val="20"/>
                <w:szCs w:val="20"/>
              </w:rPr>
            </w:pPr>
            <w:r w:rsidRPr="00E15E07">
              <w:rPr>
                <w:rFonts w:ascii="EB Garamond" w:eastAsia="Nunito Sans" w:hAnsi="EB Garamond" w:cs="Nunito Sans"/>
                <w:color w:val="161949"/>
                <w:sz w:val="20"/>
                <w:szCs w:val="20"/>
                <w:lang w:val="en-US"/>
              </w:rPr>
              <w:t>2023-11-</w:t>
            </w:r>
            <w:r w:rsidR="00AA7082">
              <w:rPr>
                <w:rFonts w:ascii="EB Garamond" w:eastAsia="Nunito Sans" w:hAnsi="EB Garamond" w:cs="Nunito Sans"/>
                <w:color w:val="161949"/>
                <w:sz w:val="20"/>
                <w:szCs w:val="20"/>
                <w:lang w:val="en-US"/>
              </w:rPr>
              <w:t>14</w:t>
            </w:r>
          </w:p>
        </w:tc>
        <w:tc>
          <w:tcPr>
            <w:tcW w:w="7654" w:type="dxa"/>
            <w:shd w:val="clear" w:color="auto" w:fill="auto"/>
          </w:tcPr>
          <w:p w14:paraId="3F60261C" w14:textId="48558FF8" w:rsidR="00223BCD" w:rsidRDefault="00223BCD" w:rsidP="00223BCD">
            <w:pPr>
              <w:rPr>
                <w:rFonts w:ascii="EB Garamond" w:eastAsia="Nunito Sans" w:hAnsi="EB Garamond" w:cs="Nunito Sans"/>
                <w:color w:val="161949"/>
                <w:sz w:val="20"/>
                <w:szCs w:val="20"/>
              </w:rPr>
            </w:pPr>
            <w:r>
              <w:rPr>
                <w:rFonts w:ascii="EB Garamond" w:eastAsia="Nunito Sans" w:hAnsi="EB Garamond" w:cs="Nunito Sans"/>
                <w:color w:val="161949"/>
                <w:sz w:val="20"/>
                <w:szCs w:val="20"/>
              </w:rPr>
              <w:t xml:space="preserve">Tillägg av anmälningslänk till </w:t>
            </w:r>
            <w:proofErr w:type="spellStart"/>
            <w:r w:rsidRPr="006550D7">
              <w:rPr>
                <w:rFonts w:ascii="EB Garamond" w:eastAsia="Nunito Sans" w:hAnsi="EB Garamond" w:cs="Nunito Sans"/>
                <w:color w:val="161949"/>
                <w:sz w:val="20"/>
                <w:szCs w:val="20"/>
              </w:rPr>
              <w:t>webbinarium</w:t>
            </w:r>
            <w:proofErr w:type="spellEnd"/>
            <w:r w:rsidRPr="006550D7">
              <w:rPr>
                <w:rFonts w:ascii="EB Garamond" w:eastAsia="Nunito Sans" w:hAnsi="EB Garamond" w:cs="Nunito Sans"/>
                <w:color w:val="161949"/>
                <w:sz w:val="20"/>
                <w:szCs w:val="20"/>
              </w:rPr>
              <w:t xml:space="preserve"> med nätverkande</w:t>
            </w:r>
            <w:r>
              <w:rPr>
                <w:rFonts w:ascii="EB Garamond" w:eastAsia="Nunito Sans" w:hAnsi="EB Garamond" w:cs="Nunito Sans"/>
                <w:color w:val="161949"/>
                <w:sz w:val="20"/>
                <w:szCs w:val="20"/>
              </w:rPr>
              <w:t xml:space="preserve"> </w:t>
            </w:r>
            <w:r w:rsidRPr="00AA7082">
              <w:rPr>
                <w:rFonts w:ascii="EB Garamond" w:eastAsia="Nunito Sans" w:hAnsi="EB Garamond" w:cs="Nunito Sans"/>
                <w:color w:val="161949"/>
                <w:sz w:val="20"/>
                <w:szCs w:val="20"/>
              </w:rPr>
              <w:t>1</w:t>
            </w:r>
            <w:r w:rsidR="00C0678B" w:rsidRPr="00AA7082">
              <w:rPr>
                <w:rFonts w:ascii="EB Garamond" w:eastAsia="Nunito Sans" w:hAnsi="EB Garamond" w:cs="Nunito Sans"/>
                <w:color w:val="161949"/>
                <w:sz w:val="20"/>
                <w:szCs w:val="20"/>
              </w:rPr>
              <w:t>6 januari 2024.</w:t>
            </w:r>
          </w:p>
        </w:tc>
      </w:tr>
      <w:tr w:rsidR="00662967" w14:paraId="14C4A53C" w14:textId="77777777" w:rsidTr="00AA7082">
        <w:tc>
          <w:tcPr>
            <w:tcW w:w="1413" w:type="dxa"/>
          </w:tcPr>
          <w:p w14:paraId="5056827D" w14:textId="6A6DA8D4" w:rsidR="00662967" w:rsidRPr="00662967" w:rsidRDefault="00662967" w:rsidP="00223BCD">
            <w:pPr>
              <w:rPr>
                <w:rFonts w:ascii="EB Garamond" w:eastAsia="Nunito Sans" w:hAnsi="EB Garamond" w:cs="Nunito Sans"/>
                <w:color w:val="161949"/>
                <w:sz w:val="20"/>
                <w:szCs w:val="20"/>
              </w:rPr>
            </w:pPr>
            <w:r>
              <w:rPr>
                <w:rFonts w:ascii="EB Garamond" w:eastAsia="Nunito Sans" w:hAnsi="EB Garamond" w:cs="Nunito Sans"/>
                <w:color w:val="161949"/>
                <w:sz w:val="20"/>
                <w:szCs w:val="20"/>
              </w:rPr>
              <w:t>2023-12-14</w:t>
            </w:r>
          </w:p>
        </w:tc>
        <w:tc>
          <w:tcPr>
            <w:tcW w:w="7654" w:type="dxa"/>
            <w:shd w:val="clear" w:color="auto" w:fill="auto"/>
          </w:tcPr>
          <w:p w14:paraId="21D8C9DB" w14:textId="1229EFB4" w:rsidR="00662967" w:rsidRDefault="00075E8F" w:rsidP="00223BCD">
            <w:pPr>
              <w:rPr>
                <w:rFonts w:ascii="EB Garamond" w:eastAsia="Nunito Sans" w:hAnsi="EB Garamond" w:cs="Nunito Sans"/>
                <w:color w:val="161949"/>
                <w:sz w:val="20"/>
                <w:szCs w:val="20"/>
              </w:rPr>
            </w:pPr>
            <w:r>
              <w:rPr>
                <w:rFonts w:ascii="EB Garamond" w:eastAsia="Nunito Sans" w:hAnsi="EB Garamond" w:cs="Nunito Sans"/>
                <w:color w:val="161949"/>
                <w:sz w:val="20"/>
                <w:szCs w:val="20"/>
              </w:rPr>
              <w:t xml:space="preserve">Förtydligande </w:t>
            </w:r>
            <w:r w:rsidR="00596D04">
              <w:rPr>
                <w:rFonts w:ascii="EB Garamond" w:eastAsia="Nunito Sans" w:hAnsi="EB Garamond" w:cs="Nunito Sans"/>
                <w:color w:val="161949"/>
                <w:sz w:val="20"/>
                <w:szCs w:val="20"/>
              </w:rPr>
              <w:t xml:space="preserve">från </w:t>
            </w:r>
            <w:r w:rsidR="00596D04" w:rsidRPr="00596D04">
              <w:rPr>
                <w:rFonts w:ascii="EB Garamond" w:eastAsia="Nunito Sans" w:hAnsi="EB Garamond" w:cs="Nunito Sans"/>
                <w:color w:val="161949"/>
                <w:sz w:val="20"/>
                <w:szCs w:val="20"/>
              </w:rPr>
              <w:t>Innosuisse</w:t>
            </w:r>
            <w:r w:rsidR="00596D04">
              <w:rPr>
                <w:rFonts w:ascii="EB Garamond" w:eastAsia="Nunito Sans" w:hAnsi="EB Garamond" w:cs="Nunito Sans"/>
                <w:color w:val="161949"/>
                <w:sz w:val="20"/>
                <w:szCs w:val="20"/>
              </w:rPr>
              <w:t xml:space="preserve"> kring finansiering </w:t>
            </w:r>
            <w:r w:rsidR="00A368CA">
              <w:rPr>
                <w:rFonts w:ascii="EB Garamond" w:eastAsia="Nunito Sans" w:hAnsi="EB Garamond" w:cs="Nunito Sans"/>
                <w:color w:val="161949"/>
                <w:sz w:val="20"/>
                <w:szCs w:val="20"/>
              </w:rPr>
              <w:t>för n</w:t>
            </w:r>
            <w:r w:rsidR="00A368CA" w:rsidRPr="00A368CA">
              <w:rPr>
                <w:rFonts w:ascii="EB Garamond" w:eastAsia="Nunito Sans" w:hAnsi="EB Garamond" w:cs="Nunito Sans"/>
                <w:color w:val="161949"/>
                <w:sz w:val="20"/>
                <w:szCs w:val="20"/>
              </w:rPr>
              <w:t>ystartade företag</w:t>
            </w:r>
            <w:r w:rsidR="00A368CA">
              <w:rPr>
                <w:rFonts w:ascii="EB Garamond" w:eastAsia="Nunito Sans" w:hAnsi="EB Garamond" w:cs="Nunito Sans"/>
                <w:color w:val="161949"/>
                <w:sz w:val="20"/>
                <w:szCs w:val="20"/>
              </w:rPr>
              <w:t xml:space="preserve"> från Schweiz</w:t>
            </w:r>
          </w:p>
        </w:tc>
      </w:tr>
      <w:tr w:rsidR="00EC7AEE" w14:paraId="74D44DD5" w14:textId="77777777" w:rsidTr="00AA7082">
        <w:tc>
          <w:tcPr>
            <w:tcW w:w="1413" w:type="dxa"/>
          </w:tcPr>
          <w:p w14:paraId="50EC1226" w14:textId="450A917B" w:rsidR="00EC7AEE" w:rsidRDefault="00EC7AEE" w:rsidP="00EC7AEE">
            <w:pPr>
              <w:rPr>
                <w:rFonts w:ascii="EB Garamond" w:eastAsia="Nunito Sans" w:hAnsi="EB Garamond" w:cs="Nunito Sans"/>
                <w:color w:val="161949"/>
                <w:sz w:val="20"/>
                <w:szCs w:val="20"/>
              </w:rPr>
            </w:pPr>
            <w:r w:rsidRPr="00E15E07">
              <w:rPr>
                <w:rFonts w:ascii="EB Garamond" w:eastAsia="Nunito Sans" w:hAnsi="EB Garamond" w:cs="Nunito Sans"/>
                <w:color w:val="161949"/>
                <w:sz w:val="20"/>
                <w:szCs w:val="20"/>
                <w:lang w:val="en-US"/>
              </w:rPr>
              <w:t>2023-</w:t>
            </w:r>
            <w:r>
              <w:rPr>
                <w:rFonts w:ascii="EB Garamond" w:eastAsia="Nunito Sans" w:hAnsi="EB Garamond" w:cs="Nunito Sans"/>
                <w:color w:val="161949"/>
                <w:sz w:val="20"/>
                <w:szCs w:val="20"/>
                <w:lang w:val="en-US"/>
              </w:rPr>
              <w:t>03</w:t>
            </w:r>
            <w:r w:rsidRPr="00E15E07">
              <w:rPr>
                <w:rFonts w:ascii="EB Garamond" w:eastAsia="Nunito Sans" w:hAnsi="EB Garamond" w:cs="Nunito Sans"/>
                <w:color w:val="161949"/>
                <w:sz w:val="20"/>
                <w:szCs w:val="20"/>
                <w:lang w:val="en-US"/>
              </w:rPr>
              <w:t>-</w:t>
            </w:r>
            <w:r>
              <w:rPr>
                <w:rFonts w:ascii="EB Garamond" w:eastAsia="Nunito Sans" w:hAnsi="EB Garamond" w:cs="Nunito Sans"/>
                <w:color w:val="161949"/>
                <w:sz w:val="20"/>
                <w:szCs w:val="20"/>
                <w:lang w:val="en-US"/>
              </w:rPr>
              <w:t>28</w:t>
            </w:r>
          </w:p>
        </w:tc>
        <w:tc>
          <w:tcPr>
            <w:tcW w:w="7654" w:type="dxa"/>
            <w:shd w:val="clear" w:color="auto" w:fill="auto"/>
          </w:tcPr>
          <w:p w14:paraId="0B81277B" w14:textId="10C0D6FB" w:rsidR="00EC7AEE" w:rsidRDefault="00EC7AEE" w:rsidP="00EC7AEE">
            <w:pPr>
              <w:rPr>
                <w:rFonts w:ascii="EB Garamond" w:eastAsia="Nunito Sans" w:hAnsi="EB Garamond" w:cs="Nunito Sans"/>
                <w:color w:val="161949"/>
                <w:sz w:val="20"/>
                <w:szCs w:val="20"/>
              </w:rPr>
            </w:pPr>
            <w:r w:rsidRPr="00E15E07">
              <w:rPr>
                <w:rFonts w:ascii="EB Garamond" w:eastAsia="Nunito Sans" w:hAnsi="EB Garamond" w:cs="Nunito Sans"/>
                <w:color w:val="161949"/>
                <w:sz w:val="20"/>
                <w:szCs w:val="20"/>
              </w:rPr>
              <w:t>Nya datum</w:t>
            </w:r>
            <w:r>
              <w:rPr>
                <w:rFonts w:ascii="EB Garamond" w:eastAsia="Nunito Sans" w:hAnsi="EB Garamond" w:cs="Nunito Sans"/>
                <w:color w:val="161949"/>
                <w:sz w:val="20"/>
                <w:szCs w:val="20"/>
              </w:rPr>
              <w:t xml:space="preserve"> gällande </w:t>
            </w:r>
            <w:r w:rsidRPr="00E15E07">
              <w:rPr>
                <w:rFonts w:ascii="EB Garamond" w:eastAsia="Nunito Sans" w:hAnsi="EB Garamond" w:cs="Nunito Sans"/>
                <w:color w:val="161949"/>
                <w:sz w:val="20"/>
                <w:szCs w:val="20"/>
              </w:rPr>
              <w:t>sista a</w:t>
            </w:r>
            <w:r>
              <w:rPr>
                <w:rFonts w:ascii="EB Garamond" w:eastAsia="Nunito Sans" w:hAnsi="EB Garamond" w:cs="Nunito Sans"/>
                <w:color w:val="161949"/>
                <w:sz w:val="20"/>
                <w:szCs w:val="20"/>
              </w:rPr>
              <w:t>nsökningsdag till Eureka och till Vinnova.</w:t>
            </w:r>
          </w:p>
        </w:tc>
      </w:tr>
    </w:tbl>
    <w:p w14:paraId="0000000F" w14:textId="72121497" w:rsidR="00DC2484" w:rsidRDefault="00DC2484" w:rsidP="2522BBF3">
      <w:pPr>
        <w:rPr>
          <w:rFonts w:ascii="Nunito Sans" w:eastAsia="Nunito Sans" w:hAnsi="Nunito Sans" w:cs="Nunito Sans"/>
          <w:b/>
          <w:bCs/>
          <w:color w:val="161949"/>
          <w:sz w:val="32"/>
          <w:szCs w:val="32"/>
        </w:rPr>
      </w:pPr>
    </w:p>
    <w:p w14:paraId="6110B84D" w14:textId="77777777" w:rsidR="00D40B3D" w:rsidRPr="00C0678B" w:rsidRDefault="00D40B3D" w:rsidP="2522BBF3">
      <w:pPr>
        <w:rPr>
          <w:rFonts w:ascii="Nunito Sans" w:eastAsia="Nunito Sans" w:hAnsi="Nunito Sans" w:cs="Nunito Sans"/>
          <w:b/>
          <w:bCs/>
          <w:color w:val="161949"/>
          <w:sz w:val="32"/>
          <w:szCs w:val="32"/>
        </w:rPr>
      </w:pPr>
    </w:p>
    <w:p w14:paraId="00000010" w14:textId="5695C5D4" w:rsidR="00DC2484" w:rsidRPr="00D40B3D" w:rsidRDefault="3FC24D3A">
      <w:pPr>
        <w:rPr>
          <w:rFonts w:ascii="Inconsolata" w:eastAsia="Inconsolata" w:hAnsi="Inconsolata" w:cs="Inconsolata"/>
          <w:color w:val="71BD54"/>
          <w:sz w:val="24"/>
          <w:szCs w:val="24"/>
        </w:rPr>
      </w:pPr>
      <w:r w:rsidRPr="00D40B3D">
        <w:rPr>
          <w:rFonts w:ascii="Inconsolata" w:eastAsia="Inconsolata" w:hAnsi="Inconsolata" w:cs="Inconsolata"/>
          <w:color w:val="161949"/>
          <w:sz w:val="24"/>
          <w:szCs w:val="24"/>
        </w:rPr>
        <w:t>F</w:t>
      </w:r>
      <w:r w:rsidR="60C78D38" w:rsidRPr="00D40B3D">
        <w:rPr>
          <w:rFonts w:ascii="Inconsolata" w:eastAsia="Inconsolata" w:hAnsi="Inconsolata" w:cs="Inconsolata"/>
          <w:color w:val="161949"/>
          <w:sz w:val="24"/>
          <w:szCs w:val="24"/>
        </w:rPr>
        <w:t>RÅN</w:t>
      </w:r>
      <w:r w:rsidRPr="00D40B3D">
        <w:rPr>
          <w:rFonts w:ascii="Inconsolata" w:eastAsia="Inconsolata" w:hAnsi="Inconsolata" w:cs="Inconsolata"/>
          <w:color w:val="161949"/>
          <w:sz w:val="24"/>
          <w:szCs w:val="24"/>
        </w:rPr>
        <w:t xml:space="preserve"> </w:t>
      </w:r>
      <w:r w:rsidRPr="00F16D0C">
        <w:rPr>
          <w:rFonts w:ascii="Inconsolata" w:eastAsia="Inconsolata" w:hAnsi="Inconsolata" w:cs="Inconsolata"/>
          <w:color w:val="70AD47" w:themeColor="accent6"/>
          <w:sz w:val="24"/>
          <w:szCs w:val="24"/>
        </w:rPr>
        <w:t xml:space="preserve">11 SEPTEMBER 2023 </w:t>
      </w:r>
      <w:r w:rsidR="5EDA3A54" w:rsidRPr="00A326C7">
        <w:rPr>
          <w:rFonts w:ascii="Inconsolata" w:eastAsia="Inconsolata" w:hAnsi="Inconsolata" w:cs="Inconsolata"/>
          <w:sz w:val="24"/>
          <w:szCs w:val="24"/>
        </w:rPr>
        <w:t>TILL</w:t>
      </w:r>
      <w:r w:rsidRPr="00F16D0C">
        <w:rPr>
          <w:rFonts w:ascii="Inconsolata" w:eastAsia="Inconsolata" w:hAnsi="Inconsolata" w:cs="Inconsolata"/>
          <w:color w:val="70AD47" w:themeColor="accent6"/>
          <w:sz w:val="24"/>
          <w:szCs w:val="24"/>
        </w:rPr>
        <w:t xml:space="preserve"> </w:t>
      </w:r>
      <w:r w:rsidR="000D6440" w:rsidRPr="00F16D0C">
        <w:rPr>
          <w:rFonts w:ascii="Inconsolata" w:eastAsia="Inconsolata" w:hAnsi="Inconsolata" w:cs="Inconsolata"/>
          <w:color w:val="70AD47" w:themeColor="accent6"/>
          <w:sz w:val="24"/>
          <w:szCs w:val="24"/>
        </w:rPr>
        <w:t xml:space="preserve">15 </w:t>
      </w:r>
      <w:r w:rsidR="00EC7AEE">
        <w:rPr>
          <w:rFonts w:ascii="Inconsolata" w:eastAsia="Inconsolata" w:hAnsi="Inconsolata" w:cs="Inconsolata"/>
          <w:color w:val="70AD47" w:themeColor="accent6"/>
          <w:sz w:val="24"/>
          <w:szCs w:val="24"/>
        </w:rPr>
        <w:t>MAJ</w:t>
      </w:r>
      <w:r w:rsidR="000D6440" w:rsidRPr="00F16D0C">
        <w:rPr>
          <w:rFonts w:ascii="Inconsolata" w:eastAsia="Inconsolata" w:hAnsi="Inconsolata" w:cs="Inconsolata"/>
          <w:color w:val="70AD47" w:themeColor="accent6"/>
          <w:sz w:val="24"/>
          <w:szCs w:val="24"/>
        </w:rPr>
        <w:t xml:space="preserve"> </w:t>
      </w:r>
      <w:r w:rsidRPr="00F16D0C">
        <w:rPr>
          <w:rFonts w:ascii="Inconsolata" w:eastAsia="Inconsolata" w:hAnsi="Inconsolata" w:cs="Inconsolata"/>
          <w:color w:val="70AD47" w:themeColor="accent6"/>
          <w:sz w:val="24"/>
          <w:szCs w:val="24"/>
        </w:rPr>
        <w:t xml:space="preserve">2024 </w:t>
      </w:r>
    </w:p>
    <w:p w14:paraId="33D90809" w14:textId="6AD9D1C8" w:rsidR="1D8009F1" w:rsidRDefault="37AC4B42" w:rsidP="1D8009F1">
      <w:pPr>
        <w:rPr>
          <w:rFonts w:ascii="EB Garamond" w:eastAsia="EB Garamond" w:hAnsi="EB Garamond" w:cs="EB Garamond"/>
          <w:color w:val="161949"/>
        </w:rPr>
      </w:pPr>
      <w:r w:rsidRPr="74E2DA12">
        <w:rPr>
          <w:rFonts w:ascii="EB Garamond" w:eastAsia="EB Garamond" w:hAnsi="EB Garamond" w:cs="EB Garamond"/>
          <w:color w:val="161949"/>
        </w:rPr>
        <w:t>Eureka är världens största offentliga nätverk för internationellt samarbete inom forskning, utveckling och innovation (</w:t>
      </w:r>
      <w:proofErr w:type="spellStart"/>
      <w:r w:rsidRPr="74E2DA12">
        <w:rPr>
          <w:rFonts w:ascii="EB Garamond" w:eastAsia="EB Garamond" w:hAnsi="EB Garamond" w:cs="EB Garamond"/>
          <w:color w:val="161949"/>
        </w:rPr>
        <w:t>FoUoI</w:t>
      </w:r>
      <w:proofErr w:type="spellEnd"/>
      <w:r w:rsidRPr="74E2DA12">
        <w:rPr>
          <w:rFonts w:ascii="EB Garamond" w:eastAsia="EB Garamond" w:hAnsi="EB Garamond" w:cs="EB Garamond"/>
          <w:color w:val="161949"/>
        </w:rPr>
        <w:t xml:space="preserve">) och finns i över 45 länder. Det är en decentraliserad mellanstatlig organisation som syftar till att öka produktiviteten och konkurrenskraften för industrin genom att finansiera och stödja internationella </w:t>
      </w:r>
      <w:proofErr w:type="spellStart"/>
      <w:r w:rsidRPr="74E2DA12">
        <w:rPr>
          <w:rFonts w:ascii="EB Garamond" w:eastAsia="EB Garamond" w:hAnsi="EB Garamond" w:cs="EB Garamond"/>
          <w:color w:val="161949"/>
        </w:rPr>
        <w:t>FoUoI</w:t>
      </w:r>
      <w:proofErr w:type="spellEnd"/>
      <w:r w:rsidRPr="74E2DA12">
        <w:rPr>
          <w:rFonts w:ascii="EB Garamond" w:eastAsia="EB Garamond" w:hAnsi="EB Garamond" w:cs="EB Garamond"/>
          <w:color w:val="161949"/>
        </w:rPr>
        <w:t xml:space="preserve">-samarbetsprojekt nära marknaden. </w:t>
      </w:r>
    </w:p>
    <w:p w14:paraId="7218F849" w14:textId="5E4F3433" w:rsidR="00DC2484" w:rsidRPr="00540E20" w:rsidRDefault="4002B937" w:rsidP="41A384AC">
      <w:pPr>
        <w:rPr>
          <w:rFonts w:ascii="EB Garamond" w:eastAsia="EB Garamond" w:hAnsi="EB Garamond" w:cs="EB Garamond"/>
          <w:color w:val="161949"/>
        </w:rPr>
      </w:pPr>
      <w:r w:rsidRPr="2522BBF3">
        <w:rPr>
          <w:rFonts w:ascii="EB Garamond" w:eastAsia="EB Garamond" w:hAnsi="EB Garamond" w:cs="EB Garamond"/>
          <w:color w:val="161949"/>
        </w:rPr>
        <w:t xml:space="preserve">Denna utlysning är utformad enligt Eurekas ramverk och i samarbete med deltagarländerna. De nationella finansiärerna från </w:t>
      </w:r>
      <w:r w:rsidRPr="004A437C">
        <w:rPr>
          <w:rFonts w:ascii="EB Garamond" w:eastAsia="EB Garamond" w:hAnsi="EB Garamond" w:cs="EB Garamond"/>
          <w:color w:val="70AD47" w:themeColor="accent6"/>
        </w:rPr>
        <w:t>Sverige, Israel</w:t>
      </w:r>
      <w:r w:rsidR="003C0C7D" w:rsidRPr="004A437C">
        <w:rPr>
          <w:rFonts w:ascii="EB Garamond" w:eastAsia="EB Garamond" w:hAnsi="EB Garamond" w:cs="EB Garamond"/>
          <w:color w:val="70AD47" w:themeColor="accent6"/>
        </w:rPr>
        <w:t>,</w:t>
      </w:r>
      <w:r w:rsidR="000B6DDD" w:rsidRPr="004A437C">
        <w:rPr>
          <w:rFonts w:ascii="EB Garamond" w:eastAsia="EB Garamond" w:hAnsi="EB Garamond" w:cs="EB Garamond"/>
          <w:color w:val="70AD47" w:themeColor="accent6"/>
        </w:rPr>
        <w:t xml:space="preserve"> </w:t>
      </w:r>
      <w:r w:rsidRPr="004A437C">
        <w:rPr>
          <w:rFonts w:ascii="EB Garamond" w:eastAsia="EB Garamond" w:hAnsi="EB Garamond" w:cs="EB Garamond"/>
          <w:color w:val="70AD47" w:themeColor="accent6"/>
        </w:rPr>
        <w:t>Schweiz</w:t>
      </w:r>
      <w:r w:rsidR="003C0C7D" w:rsidRPr="004A437C">
        <w:rPr>
          <w:rFonts w:ascii="EB Garamond" w:eastAsia="EB Garamond" w:hAnsi="EB Garamond" w:cs="EB Garamond"/>
          <w:color w:val="70AD47" w:themeColor="accent6"/>
        </w:rPr>
        <w:t xml:space="preserve"> och Singapore</w:t>
      </w:r>
      <w:r w:rsidRPr="004A437C">
        <w:rPr>
          <w:rFonts w:ascii="EB Garamond" w:eastAsia="EB Garamond" w:hAnsi="EB Garamond" w:cs="EB Garamond"/>
          <w:color w:val="70AD47" w:themeColor="accent6"/>
        </w:rPr>
        <w:t xml:space="preserve"> </w:t>
      </w:r>
      <w:r w:rsidRPr="2522BBF3">
        <w:rPr>
          <w:rFonts w:ascii="EB Garamond" w:eastAsia="EB Garamond" w:hAnsi="EB Garamond" w:cs="EB Garamond"/>
          <w:color w:val="161949"/>
        </w:rPr>
        <w:t xml:space="preserve">har anslagit medel till organisationer som samarbetar i internationella </w:t>
      </w:r>
      <w:proofErr w:type="spellStart"/>
      <w:r w:rsidRPr="2522BBF3">
        <w:rPr>
          <w:rFonts w:ascii="EB Garamond" w:eastAsia="EB Garamond" w:hAnsi="EB Garamond" w:cs="EB Garamond"/>
          <w:color w:val="161949"/>
        </w:rPr>
        <w:t>FoUoI</w:t>
      </w:r>
      <w:proofErr w:type="spellEnd"/>
      <w:r w:rsidRPr="2522BBF3">
        <w:rPr>
          <w:rFonts w:ascii="EB Garamond" w:eastAsia="EB Garamond" w:hAnsi="EB Garamond" w:cs="EB Garamond"/>
          <w:color w:val="161949"/>
        </w:rPr>
        <w:t xml:space="preserve">-projekt </w:t>
      </w:r>
      <w:r w:rsidRPr="004A437C">
        <w:rPr>
          <w:rFonts w:ascii="EB Garamond" w:eastAsia="EB Garamond" w:hAnsi="EB Garamond" w:cs="EB Garamond"/>
          <w:color w:val="70AD47" w:themeColor="accent6"/>
        </w:rPr>
        <w:t>inom området alternativa proteiner</w:t>
      </w:r>
      <w:r w:rsidRPr="2522BBF3">
        <w:rPr>
          <w:rFonts w:ascii="EB Garamond" w:eastAsia="EB Garamond" w:hAnsi="EB Garamond" w:cs="EB Garamond"/>
          <w:color w:val="161949"/>
        </w:rPr>
        <w:t xml:space="preserve">. </w:t>
      </w:r>
    </w:p>
    <w:p w14:paraId="7580FF00" w14:textId="41E63B12" w:rsidR="00D40B3D" w:rsidRDefault="1A8276D1" w:rsidP="06BDF44E">
      <w:pPr>
        <w:rPr>
          <w:rFonts w:ascii="EB Garamond" w:eastAsia="EB Garamond" w:hAnsi="EB Garamond" w:cs="EB Garamond"/>
          <w:color w:val="161949"/>
        </w:rPr>
      </w:pPr>
      <w:r w:rsidRPr="2522BBF3">
        <w:rPr>
          <w:rFonts w:ascii="EB Garamond" w:eastAsia="EB Garamond" w:hAnsi="EB Garamond" w:cs="EB Garamond"/>
          <w:color w:val="161949"/>
        </w:rPr>
        <w:t xml:space="preserve">Du kan skicka in din </w:t>
      </w:r>
      <w:proofErr w:type="spellStart"/>
      <w:r w:rsidRPr="2522BBF3">
        <w:rPr>
          <w:rFonts w:ascii="EB Garamond" w:eastAsia="EB Garamond" w:hAnsi="EB Garamond" w:cs="EB Garamond"/>
          <w:color w:val="161949"/>
        </w:rPr>
        <w:t>FoU</w:t>
      </w:r>
      <w:r w:rsidR="0ACF7367" w:rsidRPr="2522BBF3">
        <w:rPr>
          <w:rFonts w:ascii="EB Garamond" w:eastAsia="EB Garamond" w:hAnsi="EB Garamond" w:cs="EB Garamond"/>
          <w:color w:val="161949"/>
        </w:rPr>
        <w:t>o</w:t>
      </w:r>
      <w:r w:rsidRPr="2522BBF3">
        <w:rPr>
          <w:rFonts w:ascii="EB Garamond" w:eastAsia="EB Garamond" w:hAnsi="EB Garamond" w:cs="EB Garamond"/>
          <w:color w:val="161949"/>
        </w:rPr>
        <w:t>I</w:t>
      </w:r>
      <w:proofErr w:type="spellEnd"/>
      <w:r w:rsidR="00CD3B76">
        <w:rPr>
          <w:rFonts w:ascii="EB Garamond" w:eastAsia="EB Garamond" w:hAnsi="EB Garamond" w:cs="EB Garamond"/>
          <w:color w:val="161949"/>
        </w:rPr>
        <w:t>-</w:t>
      </w:r>
      <w:r w:rsidRPr="2522BBF3">
        <w:rPr>
          <w:rFonts w:ascii="EB Garamond" w:eastAsia="EB Garamond" w:hAnsi="EB Garamond" w:cs="EB Garamond"/>
          <w:color w:val="161949"/>
        </w:rPr>
        <w:t xml:space="preserve">projektansökan i denna utlysning mellan den </w:t>
      </w:r>
      <w:r w:rsidRPr="00F16D0C">
        <w:rPr>
          <w:rFonts w:ascii="EB Garamond" w:eastAsia="EB Garamond" w:hAnsi="EB Garamond" w:cs="EB Garamond"/>
          <w:color w:val="70AD47" w:themeColor="accent6"/>
        </w:rPr>
        <w:t xml:space="preserve">11 september 2023 </w:t>
      </w:r>
      <w:r w:rsidRPr="004A437C">
        <w:rPr>
          <w:rFonts w:ascii="EB Garamond" w:eastAsia="EB Garamond" w:hAnsi="EB Garamond" w:cs="EB Garamond"/>
        </w:rPr>
        <w:t>och</w:t>
      </w:r>
      <w:r w:rsidRPr="00F16D0C">
        <w:rPr>
          <w:rFonts w:ascii="EB Garamond" w:eastAsia="EB Garamond" w:hAnsi="EB Garamond" w:cs="EB Garamond"/>
          <w:color w:val="70AD47" w:themeColor="accent6"/>
        </w:rPr>
        <w:t xml:space="preserve"> </w:t>
      </w:r>
      <w:r w:rsidR="00CB6521" w:rsidRPr="00F16D0C">
        <w:rPr>
          <w:rFonts w:ascii="EB Garamond" w:eastAsia="EB Garamond" w:hAnsi="EB Garamond" w:cs="EB Garamond"/>
          <w:color w:val="70AD47" w:themeColor="accent6"/>
        </w:rPr>
        <w:t xml:space="preserve">15 </w:t>
      </w:r>
      <w:r w:rsidR="00EC7AEE">
        <w:rPr>
          <w:rFonts w:ascii="EB Garamond" w:eastAsia="EB Garamond" w:hAnsi="EB Garamond" w:cs="EB Garamond"/>
          <w:color w:val="70AD47" w:themeColor="accent6"/>
        </w:rPr>
        <w:t>m</w:t>
      </w:r>
      <w:r w:rsidR="00CB6521" w:rsidRPr="00F16D0C">
        <w:rPr>
          <w:rFonts w:ascii="EB Garamond" w:eastAsia="EB Garamond" w:hAnsi="EB Garamond" w:cs="EB Garamond"/>
          <w:color w:val="70AD47" w:themeColor="accent6"/>
        </w:rPr>
        <w:t>a</w:t>
      </w:r>
      <w:r w:rsidR="00EC7AEE">
        <w:rPr>
          <w:rFonts w:ascii="EB Garamond" w:eastAsia="EB Garamond" w:hAnsi="EB Garamond" w:cs="EB Garamond"/>
          <w:color w:val="70AD47" w:themeColor="accent6"/>
        </w:rPr>
        <w:t>j</w:t>
      </w:r>
      <w:r w:rsidR="00CB6521" w:rsidRPr="00F16D0C">
        <w:rPr>
          <w:rFonts w:ascii="EB Garamond" w:eastAsia="EB Garamond" w:hAnsi="EB Garamond" w:cs="EB Garamond"/>
          <w:color w:val="70AD47" w:themeColor="accent6"/>
        </w:rPr>
        <w:t xml:space="preserve"> </w:t>
      </w:r>
      <w:r w:rsidRPr="00F16D0C">
        <w:rPr>
          <w:rFonts w:ascii="EB Garamond" w:eastAsia="EB Garamond" w:hAnsi="EB Garamond" w:cs="EB Garamond"/>
          <w:color w:val="70AD47" w:themeColor="accent6"/>
        </w:rPr>
        <w:t>2024</w:t>
      </w:r>
      <w:r w:rsidRPr="2522BBF3">
        <w:rPr>
          <w:rFonts w:ascii="EB Garamond" w:eastAsia="EB Garamond" w:hAnsi="EB Garamond" w:cs="EB Garamond"/>
          <w:color w:val="161949"/>
        </w:rPr>
        <w:t xml:space="preserve">. </w:t>
      </w:r>
    </w:p>
    <w:p w14:paraId="70E592CA" w14:textId="5AAB08DF" w:rsidR="71EBCFD1" w:rsidRPr="00CB6521" w:rsidRDefault="1A8276D1" w:rsidP="06BDF44E">
      <w:pPr>
        <w:rPr>
          <w:rFonts w:ascii="EB Garamond" w:eastAsia="EB Garamond" w:hAnsi="EB Garamond" w:cs="EB Garamond"/>
          <w:color w:val="161949"/>
        </w:rPr>
      </w:pPr>
      <w:r w:rsidRPr="2522BBF3">
        <w:rPr>
          <w:rFonts w:ascii="EB Garamond" w:eastAsia="EB Garamond" w:hAnsi="EB Garamond" w:cs="EB Garamond"/>
          <w:color w:val="161949"/>
        </w:rPr>
        <w:lastRenderedPageBreak/>
        <w:t xml:space="preserve">Ditt projektkonsortium måste innehålla: </w:t>
      </w:r>
    </w:p>
    <w:p w14:paraId="380AE95A" w14:textId="596CEE9D" w:rsidR="71EBCFD1" w:rsidRDefault="1A8276D1" w:rsidP="06BDF44E">
      <w:pPr>
        <w:pStyle w:val="Liststycke"/>
        <w:numPr>
          <w:ilvl w:val="0"/>
          <w:numId w:val="9"/>
        </w:numPr>
        <w:rPr>
          <w:rFonts w:ascii="EB Garamond" w:eastAsia="EB Garamond" w:hAnsi="EB Garamond" w:cs="EB Garamond"/>
          <w:color w:val="161949"/>
        </w:rPr>
      </w:pPr>
      <w:r w:rsidRPr="74E2DA12">
        <w:rPr>
          <w:rFonts w:ascii="EB Garamond" w:eastAsia="EB Garamond" w:hAnsi="EB Garamond" w:cs="EB Garamond"/>
          <w:color w:val="161949"/>
        </w:rPr>
        <w:t>Organisationer baserade i minst två av de länder som deltar i utlysningen</w:t>
      </w:r>
      <w:r w:rsidR="00B500D1">
        <w:rPr>
          <w:rStyle w:val="Fotnotsreferens"/>
          <w:rFonts w:ascii="EB Garamond" w:eastAsia="EB Garamond" w:hAnsi="EB Garamond" w:cs="EB Garamond"/>
          <w:color w:val="161949"/>
        </w:rPr>
        <w:footnoteReference w:id="2"/>
      </w:r>
      <w:r w:rsidR="005B3FAD">
        <w:rPr>
          <w:rFonts w:ascii="EB Garamond" w:eastAsia="EB Garamond" w:hAnsi="EB Garamond" w:cs="EB Garamond"/>
          <w:color w:val="161949"/>
        </w:rPr>
        <w:t xml:space="preserve">. </w:t>
      </w:r>
    </w:p>
    <w:p w14:paraId="5C927735" w14:textId="4647E7D1" w:rsidR="595B02F0" w:rsidRDefault="63CFC5E6" w:rsidP="06BDF44E">
      <w:pPr>
        <w:rPr>
          <w:rFonts w:ascii="EB Garamond" w:eastAsia="EB Garamond" w:hAnsi="EB Garamond" w:cs="EB Garamond"/>
          <w:color w:val="161949"/>
        </w:rPr>
      </w:pPr>
      <w:r w:rsidRPr="004A437C">
        <w:rPr>
          <w:rFonts w:ascii="EB Garamond" w:eastAsia="EB Garamond" w:hAnsi="EB Garamond" w:cs="EB Garamond"/>
          <w:color w:val="70AD47" w:themeColor="accent6"/>
        </w:rPr>
        <w:t>Dessa organisationer som anges ovan får inte vara närstående i förhållande till varandra (dvs. inga direkta eller indirekta ägarintressen mellan projektparter</w:t>
      </w:r>
      <w:r w:rsidR="3BBF5F7E" w:rsidRPr="004A437C">
        <w:rPr>
          <w:rFonts w:ascii="EB Garamond" w:eastAsia="EB Garamond" w:hAnsi="EB Garamond" w:cs="EB Garamond"/>
          <w:color w:val="70AD47" w:themeColor="accent6"/>
        </w:rPr>
        <w:t>na</w:t>
      </w:r>
      <w:r w:rsidRPr="004A437C">
        <w:rPr>
          <w:rFonts w:ascii="EB Garamond" w:eastAsia="EB Garamond" w:hAnsi="EB Garamond" w:cs="EB Garamond"/>
          <w:color w:val="70AD47" w:themeColor="accent6"/>
        </w:rPr>
        <w:t xml:space="preserve">). </w:t>
      </w:r>
      <w:r w:rsidRPr="2522BBF3">
        <w:rPr>
          <w:rFonts w:ascii="EB Garamond" w:eastAsia="EB Garamond" w:hAnsi="EB Garamond" w:cs="EB Garamond"/>
          <w:color w:val="161949"/>
        </w:rPr>
        <w:t>Multilaterala projekt med deltagare från flera av de länder som medverkar i denna utlysning välkomnas också. Universitet och forskningsinstitut kan delta enligt nationella finansieringsregler i vart och ett av de länder som deltar i utlysningen.</w:t>
      </w:r>
    </w:p>
    <w:p w14:paraId="00000017" w14:textId="3957B2AA" w:rsidR="00DC2484" w:rsidRDefault="3FC24D3A">
      <w:pPr>
        <w:rPr>
          <w:rFonts w:ascii="EB Garamond" w:eastAsia="EB Garamond" w:hAnsi="EB Garamond" w:cs="EB Garamond"/>
          <w:color w:val="71BD54"/>
          <w:sz w:val="24"/>
          <w:szCs w:val="24"/>
        </w:rPr>
      </w:pPr>
      <w:r w:rsidRPr="2522BBF3">
        <w:rPr>
          <w:rFonts w:ascii="EB Garamond" w:eastAsia="EB Garamond" w:hAnsi="EB Garamond" w:cs="EB Garamond"/>
          <w:b/>
          <w:bCs/>
          <w:color w:val="161949"/>
          <w:sz w:val="24"/>
          <w:szCs w:val="24"/>
        </w:rPr>
        <w:t>Eureka progra</w:t>
      </w:r>
      <w:r w:rsidR="43AC4237" w:rsidRPr="2522BBF3">
        <w:rPr>
          <w:rFonts w:ascii="EB Garamond" w:eastAsia="EB Garamond" w:hAnsi="EB Garamond" w:cs="EB Garamond"/>
          <w:b/>
          <w:bCs/>
          <w:color w:val="161949"/>
          <w:sz w:val="24"/>
          <w:szCs w:val="24"/>
        </w:rPr>
        <w:t>m</w:t>
      </w:r>
      <w:r w:rsidR="6AC30FD0" w:rsidRPr="2522BBF3">
        <w:rPr>
          <w:rFonts w:ascii="EB Garamond" w:eastAsia="EB Garamond" w:hAnsi="EB Garamond" w:cs="EB Garamond"/>
          <w:b/>
          <w:bCs/>
          <w:color w:val="161949"/>
          <w:sz w:val="24"/>
          <w:szCs w:val="24"/>
        </w:rPr>
        <w:t>:</w:t>
      </w:r>
      <w:r w:rsidRPr="2522BBF3">
        <w:rPr>
          <w:rFonts w:ascii="EB Garamond" w:eastAsia="EB Garamond" w:hAnsi="EB Garamond" w:cs="EB Garamond"/>
          <w:color w:val="161949"/>
          <w:sz w:val="24"/>
          <w:szCs w:val="24"/>
        </w:rPr>
        <w:t xml:space="preserve"> </w:t>
      </w:r>
      <w:r w:rsidRPr="2522BBF3">
        <w:rPr>
          <w:rFonts w:ascii="EB Garamond" w:eastAsia="EB Garamond" w:hAnsi="EB Garamond" w:cs="EB Garamond"/>
          <w:color w:val="71BD54"/>
          <w:sz w:val="24"/>
          <w:szCs w:val="24"/>
        </w:rPr>
        <w:t>N</w:t>
      </w:r>
      <w:r w:rsidR="7D052C0F" w:rsidRPr="2522BBF3">
        <w:rPr>
          <w:rFonts w:ascii="EB Garamond" w:eastAsia="EB Garamond" w:hAnsi="EB Garamond" w:cs="EB Garamond"/>
          <w:color w:val="71BD54"/>
          <w:sz w:val="24"/>
          <w:szCs w:val="24"/>
        </w:rPr>
        <w:t>ätverksprojekt</w:t>
      </w:r>
    </w:p>
    <w:p w14:paraId="00000019" w14:textId="1792BBA0" w:rsidR="00DC2484" w:rsidRDefault="4877263D" w:rsidP="3C192D1D">
      <w:pPr>
        <w:rPr>
          <w:rFonts w:ascii="Nunito Sans" w:eastAsia="Nunito Sans" w:hAnsi="Nunito Sans" w:cs="Nunito Sans"/>
          <w:b/>
          <w:bCs/>
          <w:color w:val="161949"/>
          <w:sz w:val="28"/>
          <w:szCs w:val="28"/>
          <w:highlight w:val="yellow"/>
        </w:rPr>
      </w:pPr>
      <w:r w:rsidRPr="2522BBF3">
        <w:rPr>
          <w:rFonts w:ascii="Nunito Sans" w:eastAsia="Nunito Sans" w:hAnsi="Nunito Sans" w:cs="Nunito Sans"/>
          <w:b/>
          <w:bCs/>
          <w:color w:val="161949"/>
          <w:sz w:val="28"/>
          <w:szCs w:val="28"/>
        </w:rPr>
        <w:t xml:space="preserve">Deltagarländer/ regioner </w:t>
      </w:r>
      <w:r w:rsidR="6E088275">
        <w:tab/>
      </w:r>
      <w:r w:rsidR="6E088275">
        <w:tab/>
      </w:r>
      <w:r w:rsidR="6E088275">
        <w:tab/>
      </w:r>
    </w:p>
    <w:p w14:paraId="1C0536DC" w14:textId="753C47B6" w:rsidR="00EE29F1" w:rsidRDefault="3FC24D3A" w:rsidP="3C192D1D">
      <w:pPr>
        <w:rPr>
          <w:rFonts w:ascii="Nunito Sans" w:eastAsia="Nunito Sans" w:hAnsi="Nunito Sans" w:cs="Nunito Sans"/>
          <w:b/>
          <w:bCs/>
          <w:color w:val="161949"/>
          <w:sz w:val="28"/>
          <w:szCs w:val="28"/>
        </w:rPr>
      </w:pPr>
      <w:r w:rsidRPr="2522BBF3">
        <w:rPr>
          <w:rFonts w:ascii="EB Garamond" w:eastAsia="EB Garamond" w:hAnsi="EB Garamond" w:cs="EB Garamond"/>
          <w:color w:val="71BD54"/>
        </w:rPr>
        <w:t>S</w:t>
      </w:r>
      <w:r w:rsidR="5E496AFE" w:rsidRPr="2522BBF3">
        <w:rPr>
          <w:rFonts w:ascii="EB Garamond" w:eastAsia="EB Garamond" w:hAnsi="EB Garamond" w:cs="EB Garamond"/>
          <w:color w:val="71BD54"/>
        </w:rPr>
        <w:t>verige</w:t>
      </w:r>
      <w:r w:rsidRPr="2522BBF3">
        <w:rPr>
          <w:rFonts w:ascii="EB Garamond" w:eastAsia="EB Garamond" w:hAnsi="EB Garamond" w:cs="EB Garamond"/>
          <w:color w:val="71BD54"/>
        </w:rPr>
        <w:t>, Israel</w:t>
      </w:r>
      <w:r w:rsidR="00C60296">
        <w:rPr>
          <w:rFonts w:ascii="EB Garamond" w:eastAsia="EB Garamond" w:hAnsi="EB Garamond" w:cs="EB Garamond"/>
          <w:color w:val="71BD54"/>
        </w:rPr>
        <w:t xml:space="preserve">, </w:t>
      </w:r>
      <w:r w:rsidRPr="2522BBF3">
        <w:rPr>
          <w:rFonts w:ascii="EB Garamond" w:eastAsia="EB Garamond" w:hAnsi="EB Garamond" w:cs="EB Garamond"/>
          <w:color w:val="71BD54"/>
        </w:rPr>
        <w:t>S</w:t>
      </w:r>
      <w:r w:rsidR="1199E607" w:rsidRPr="2522BBF3">
        <w:rPr>
          <w:rFonts w:ascii="EB Garamond" w:eastAsia="EB Garamond" w:hAnsi="EB Garamond" w:cs="EB Garamond"/>
          <w:color w:val="71BD54"/>
        </w:rPr>
        <w:t>chweiz</w:t>
      </w:r>
      <w:r w:rsidR="00C60296">
        <w:rPr>
          <w:rFonts w:ascii="EB Garamond" w:eastAsia="EB Garamond" w:hAnsi="EB Garamond" w:cs="EB Garamond"/>
          <w:color w:val="71BD54"/>
        </w:rPr>
        <w:t xml:space="preserve"> och Singapore</w:t>
      </w:r>
      <w:r w:rsidR="00E63B5D">
        <w:rPr>
          <w:rFonts w:ascii="EB Garamond" w:eastAsia="EB Garamond" w:hAnsi="EB Garamond" w:cs="EB Garamond"/>
          <w:color w:val="71BD54"/>
        </w:rPr>
        <w:t>.</w:t>
      </w:r>
      <w:r w:rsidR="004F0B5B">
        <w:tab/>
      </w:r>
    </w:p>
    <w:p w14:paraId="01DC1653" w14:textId="77777777" w:rsidR="00AA305F" w:rsidRDefault="00AA305F" w:rsidP="3C192D1D">
      <w:pPr>
        <w:rPr>
          <w:rFonts w:ascii="Nunito Sans" w:eastAsia="Nunito Sans" w:hAnsi="Nunito Sans" w:cs="Nunito Sans"/>
          <w:b/>
          <w:bCs/>
          <w:color w:val="161949"/>
          <w:sz w:val="28"/>
          <w:szCs w:val="28"/>
        </w:rPr>
      </w:pPr>
    </w:p>
    <w:p w14:paraId="03DB90B9" w14:textId="641B2EB7" w:rsidR="00DC2484" w:rsidRPr="004E2A41" w:rsidRDefault="00DA217D" w:rsidP="3C192D1D">
      <w:pPr>
        <w:rPr>
          <w:rFonts w:ascii="Nunito Sans" w:eastAsia="Nunito Sans" w:hAnsi="Nunito Sans" w:cs="Nunito Sans"/>
          <w:b/>
          <w:bCs/>
          <w:color w:val="161949"/>
          <w:sz w:val="28"/>
          <w:szCs w:val="28"/>
        </w:rPr>
      </w:pPr>
      <w:r w:rsidRPr="004E2A41">
        <w:rPr>
          <w:rFonts w:ascii="Nunito Sans" w:eastAsia="Nunito Sans" w:hAnsi="Nunito Sans" w:cs="Nunito Sans"/>
          <w:b/>
          <w:bCs/>
          <w:color w:val="161949"/>
          <w:sz w:val="28"/>
          <w:szCs w:val="28"/>
        </w:rPr>
        <w:t xml:space="preserve">Utlysningens omfattning </w:t>
      </w:r>
      <w:r w:rsidR="3FC24D3A" w:rsidRPr="004E2A41">
        <w:rPr>
          <w:rFonts w:ascii="Nunito Sans" w:eastAsia="Nunito Sans" w:hAnsi="Nunito Sans" w:cs="Nunito Sans"/>
          <w:b/>
          <w:bCs/>
          <w:color w:val="161949"/>
          <w:sz w:val="28"/>
          <w:szCs w:val="28"/>
        </w:rPr>
        <w:t xml:space="preserve"> </w:t>
      </w:r>
    </w:p>
    <w:p w14:paraId="673BBAFF" w14:textId="6C68AADA" w:rsidR="00DA217D" w:rsidRPr="00B50E1B" w:rsidRDefault="00B50E1B" w:rsidP="00DA217D">
      <w:pPr>
        <w:rPr>
          <w:rFonts w:ascii="Nunito Sans" w:eastAsia="Nunito Sans" w:hAnsi="Nunito Sans" w:cs="Nunito Sans"/>
          <w:b/>
          <w:color w:val="161949"/>
          <w:sz w:val="28"/>
          <w:szCs w:val="28"/>
        </w:rPr>
      </w:pPr>
      <w:r>
        <w:rPr>
          <w:rFonts w:ascii="EB Garamond" w:eastAsia="EB Garamond" w:hAnsi="EB Garamond" w:cs="EB Garamond"/>
          <w:color w:val="000000" w:themeColor="text1"/>
        </w:rPr>
        <w:t>D</w:t>
      </w:r>
      <w:r w:rsidR="00DA217D" w:rsidRPr="00DA217D">
        <w:rPr>
          <w:rFonts w:ascii="EB Garamond" w:eastAsia="EB Garamond" w:hAnsi="EB Garamond" w:cs="EB Garamond"/>
          <w:color w:val="000000" w:themeColor="text1"/>
        </w:rPr>
        <w:t xml:space="preserve">enna utlysning avser </w:t>
      </w:r>
      <w:proofErr w:type="spellStart"/>
      <w:r w:rsidR="00DA217D" w:rsidRPr="00DA217D">
        <w:rPr>
          <w:rFonts w:ascii="EB Garamond" w:eastAsia="EB Garamond" w:hAnsi="EB Garamond" w:cs="EB Garamond"/>
          <w:color w:val="000000" w:themeColor="text1"/>
        </w:rPr>
        <w:t>FoU</w:t>
      </w:r>
      <w:r w:rsidR="00F16533">
        <w:rPr>
          <w:rFonts w:ascii="EB Garamond" w:eastAsia="EB Garamond" w:hAnsi="EB Garamond" w:cs="EB Garamond"/>
          <w:color w:val="000000" w:themeColor="text1"/>
        </w:rPr>
        <w:t>oI</w:t>
      </w:r>
      <w:proofErr w:type="spellEnd"/>
      <w:r w:rsidR="00DA217D" w:rsidRPr="00DA217D">
        <w:rPr>
          <w:rFonts w:ascii="EB Garamond" w:eastAsia="EB Garamond" w:hAnsi="EB Garamond" w:cs="EB Garamond"/>
          <w:color w:val="000000" w:themeColor="text1"/>
        </w:rPr>
        <w:t>-projekt inom området alternativa proteiner</w:t>
      </w:r>
      <w:r w:rsidR="00543A85">
        <w:rPr>
          <w:rFonts w:ascii="EB Garamond" w:eastAsia="EB Garamond" w:hAnsi="EB Garamond" w:cs="EB Garamond"/>
          <w:color w:val="000000" w:themeColor="text1"/>
        </w:rPr>
        <w:t xml:space="preserve">. </w:t>
      </w:r>
      <w:r w:rsidR="00543A85" w:rsidRPr="00707058">
        <w:rPr>
          <w:rFonts w:ascii="EB Garamond" w:eastAsia="EB Garamond" w:hAnsi="EB Garamond" w:cs="EB Garamond"/>
          <w:color w:val="000000" w:themeColor="text1"/>
        </w:rPr>
        <w:t xml:space="preserve">Följande </w:t>
      </w:r>
      <w:r w:rsidR="00543A85">
        <w:rPr>
          <w:rFonts w:ascii="EB Garamond" w:eastAsia="EB Garamond" w:hAnsi="EB Garamond" w:cs="EB Garamond"/>
          <w:color w:val="000000" w:themeColor="text1"/>
        </w:rPr>
        <w:t>ämnes</w:t>
      </w:r>
      <w:r w:rsidR="00543A85" w:rsidRPr="00707058">
        <w:rPr>
          <w:rFonts w:ascii="EB Garamond" w:eastAsia="EB Garamond" w:hAnsi="EB Garamond" w:cs="EB Garamond"/>
          <w:color w:val="000000" w:themeColor="text1"/>
        </w:rPr>
        <w:t>områden prioriteras:</w:t>
      </w:r>
      <w:r w:rsidR="00543A85">
        <w:rPr>
          <w:rFonts w:ascii="EB Garamond" w:eastAsia="EB Garamond" w:hAnsi="EB Garamond" w:cs="EB Garamond"/>
          <w:color w:val="000000" w:themeColor="text1"/>
        </w:rPr>
        <w:t xml:space="preserve"> </w:t>
      </w:r>
      <w:r w:rsidR="004E212B">
        <w:rPr>
          <w:rFonts w:ascii="EB Garamond" w:eastAsia="EB Garamond" w:hAnsi="EB Garamond" w:cs="EB Garamond"/>
          <w:color w:val="000000" w:themeColor="text1"/>
        </w:rPr>
        <w:t>v</w:t>
      </w:r>
      <w:r w:rsidR="00F67226" w:rsidRPr="00F67226">
        <w:rPr>
          <w:rFonts w:ascii="EB Garamond" w:eastAsia="EB Garamond" w:hAnsi="EB Garamond" w:cs="EB Garamond"/>
          <w:color w:val="000000" w:themeColor="text1"/>
        </w:rPr>
        <w:t>äxtbaserade alternativ</w:t>
      </w:r>
      <w:r w:rsidR="00F67226">
        <w:rPr>
          <w:rFonts w:ascii="EB Garamond" w:eastAsia="EB Garamond" w:hAnsi="EB Garamond" w:cs="EB Garamond"/>
          <w:color w:val="000000" w:themeColor="text1"/>
        </w:rPr>
        <w:t xml:space="preserve">, </w:t>
      </w:r>
      <w:r w:rsidR="004E212B">
        <w:rPr>
          <w:rFonts w:ascii="EB Garamond" w:eastAsia="EB Garamond" w:hAnsi="EB Garamond" w:cs="EB Garamond"/>
          <w:color w:val="000000" w:themeColor="text1"/>
        </w:rPr>
        <w:t>a</w:t>
      </w:r>
      <w:r w:rsidR="00F67226" w:rsidRPr="00F67226">
        <w:rPr>
          <w:rFonts w:ascii="EB Garamond" w:eastAsia="EB Garamond" w:hAnsi="EB Garamond" w:cs="EB Garamond"/>
          <w:color w:val="000000" w:themeColor="text1"/>
        </w:rPr>
        <w:t>lternativ som härrör från fermentering</w:t>
      </w:r>
      <w:r w:rsidR="00A51E30">
        <w:rPr>
          <w:rFonts w:ascii="EB Garamond" w:eastAsia="EB Garamond" w:hAnsi="EB Garamond" w:cs="EB Garamond"/>
          <w:color w:val="000000" w:themeColor="text1"/>
        </w:rPr>
        <w:t xml:space="preserve">, </w:t>
      </w:r>
      <w:proofErr w:type="spellStart"/>
      <w:r w:rsidR="00A41922">
        <w:rPr>
          <w:rFonts w:ascii="EB Garamond" w:eastAsia="EB Garamond" w:hAnsi="EB Garamond" w:cs="EB Garamond"/>
          <w:color w:val="000000" w:themeColor="text1"/>
        </w:rPr>
        <w:t>c</w:t>
      </w:r>
      <w:r w:rsidR="00F67226" w:rsidRPr="00F67226">
        <w:rPr>
          <w:rFonts w:ascii="EB Garamond" w:eastAsia="EB Garamond" w:hAnsi="EB Garamond" w:cs="EB Garamond"/>
          <w:color w:val="000000" w:themeColor="text1"/>
        </w:rPr>
        <w:t>ellodlat</w:t>
      </w:r>
      <w:proofErr w:type="spellEnd"/>
      <w:r w:rsidR="00F67226" w:rsidRPr="00F67226">
        <w:rPr>
          <w:rFonts w:ascii="EB Garamond" w:eastAsia="EB Garamond" w:hAnsi="EB Garamond" w:cs="EB Garamond"/>
          <w:color w:val="000000" w:themeColor="text1"/>
        </w:rPr>
        <w:t xml:space="preserve"> kött/fisk/skaldjur</w:t>
      </w:r>
      <w:r w:rsidR="00A51E30">
        <w:rPr>
          <w:rFonts w:ascii="EB Garamond" w:eastAsia="EB Garamond" w:hAnsi="EB Garamond" w:cs="EB Garamond"/>
          <w:color w:val="000000" w:themeColor="text1"/>
        </w:rPr>
        <w:t xml:space="preserve"> samt h</w:t>
      </w:r>
      <w:r w:rsidR="00DA217D" w:rsidRPr="009D6337">
        <w:rPr>
          <w:rFonts w:ascii="EB Garamond" w:eastAsia="EB Garamond" w:hAnsi="EB Garamond" w:cs="EB Garamond"/>
          <w:color w:val="000000" w:themeColor="text1"/>
        </w:rPr>
        <w:t xml:space="preserve">ybridprodukter och möjliggörande </w:t>
      </w:r>
      <w:r w:rsidR="00D22F20" w:rsidRPr="009D6337">
        <w:rPr>
          <w:rFonts w:ascii="EB Garamond" w:eastAsia="EB Garamond" w:hAnsi="EB Garamond" w:cs="EB Garamond"/>
          <w:color w:val="000000" w:themeColor="text1"/>
        </w:rPr>
        <w:t>teknik</w:t>
      </w:r>
      <w:r w:rsidR="00D22F20">
        <w:rPr>
          <w:rFonts w:ascii="EB Garamond" w:eastAsia="EB Garamond" w:hAnsi="EB Garamond" w:cs="EB Garamond"/>
          <w:color w:val="000000" w:themeColor="text1"/>
        </w:rPr>
        <w:t>.</w:t>
      </w:r>
      <w:r w:rsidR="000A28E9" w:rsidRPr="009D6337">
        <w:rPr>
          <w:rFonts w:ascii="EB Garamond" w:eastAsia="EB Garamond" w:hAnsi="EB Garamond" w:cs="EB Garamond"/>
          <w:color w:val="000000" w:themeColor="text1"/>
        </w:rPr>
        <w:t xml:space="preserve"> </w:t>
      </w:r>
      <w:r w:rsidR="00DA217D" w:rsidRPr="009D6337">
        <w:rPr>
          <w:rFonts w:ascii="EB Garamond" w:eastAsia="EB Garamond" w:hAnsi="EB Garamond" w:cs="EB Garamond"/>
          <w:color w:val="000000" w:themeColor="text1"/>
        </w:rPr>
        <w:t>I korthet syftar utlysning</w:t>
      </w:r>
      <w:r w:rsidR="000A28E9" w:rsidRPr="009D6337">
        <w:rPr>
          <w:rFonts w:ascii="EB Garamond" w:eastAsia="EB Garamond" w:hAnsi="EB Garamond" w:cs="EB Garamond"/>
          <w:color w:val="000000" w:themeColor="text1"/>
        </w:rPr>
        <w:t>en</w:t>
      </w:r>
      <w:r w:rsidR="00DA217D" w:rsidRPr="009D6337">
        <w:rPr>
          <w:rFonts w:ascii="EB Garamond" w:eastAsia="EB Garamond" w:hAnsi="EB Garamond" w:cs="EB Garamond"/>
          <w:color w:val="000000" w:themeColor="text1"/>
        </w:rPr>
        <w:t xml:space="preserve"> till att främja </w:t>
      </w:r>
      <w:r w:rsidR="00B721A1">
        <w:rPr>
          <w:rFonts w:ascii="EB Garamond" w:eastAsia="EB Garamond" w:hAnsi="EB Garamond" w:cs="EB Garamond"/>
          <w:color w:val="000000" w:themeColor="text1"/>
        </w:rPr>
        <w:t xml:space="preserve">utveckling av </w:t>
      </w:r>
      <w:r w:rsidR="00DA217D" w:rsidRPr="009D6337">
        <w:rPr>
          <w:rFonts w:ascii="EB Garamond" w:eastAsia="EB Garamond" w:hAnsi="EB Garamond" w:cs="EB Garamond"/>
          <w:color w:val="000000" w:themeColor="text1"/>
        </w:rPr>
        <w:t>alternativ till protein från levande djur.</w:t>
      </w:r>
    </w:p>
    <w:p w14:paraId="0CE4C3B8" w14:textId="3CEBF2B1" w:rsidR="009073D5" w:rsidRPr="0080470B" w:rsidRDefault="0080470B" w:rsidP="4B734804">
      <w:pPr>
        <w:rPr>
          <w:rFonts w:ascii="EB Garamond" w:eastAsia="EB Garamond" w:hAnsi="EB Garamond" w:cs="EB Garamond"/>
          <w:color w:val="000000" w:themeColor="text1"/>
        </w:rPr>
      </w:pPr>
      <w:r w:rsidRPr="0080470B">
        <w:rPr>
          <w:rFonts w:ascii="EB Garamond" w:eastAsia="EB Garamond" w:hAnsi="EB Garamond" w:cs="EB Garamond"/>
          <w:color w:val="000000" w:themeColor="text1"/>
        </w:rPr>
        <w:t>Trendprognoser förutspår att efterfrågan på hälsosam och hållbar mat, inklusive alternativa proteiner, är på väg att öka. Forskning</w:t>
      </w:r>
      <w:r w:rsidR="00982340">
        <w:rPr>
          <w:rFonts w:ascii="EB Garamond" w:eastAsia="EB Garamond" w:hAnsi="EB Garamond" w:cs="EB Garamond"/>
          <w:color w:val="000000" w:themeColor="text1"/>
        </w:rPr>
        <w:t xml:space="preserve"> </w:t>
      </w:r>
      <w:r w:rsidR="006C048C">
        <w:rPr>
          <w:rFonts w:ascii="EB Garamond" w:eastAsia="EB Garamond" w:hAnsi="EB Garamond" w:cs="EB Garamond"/>
          <w:color w:val="000000" w:themeColor="text1"/>
        </w:rPr>
        <w:t xml:space="preserve">visar </w:t>
      </w:r>
      <w:r w:rsidRPr="0080470B">
        <w:rPr>
          <w:rFonts w:ascii="EB Garamond" w:eastAsia="EB Garamond" w:hAnsi="EB Garamond" w:cs="EB Garamond"/>
          <w:color w:val="000000" w:themeColor="text1"/>
        </w:rPr>
        <w:t xml:space="preserve">att </w:t>
      </w:r>
      <w:r w:rsidR="00487B4B">
        <w:rPr>
          <w:rFonts w:ascii="EB Garamond" w:eastAsia="EB Garamond" w:hAnsi="EB Garamond" w:cs="EB Garamond"/>
          <w:color w:val="000000" w:themeColor="text1"/>
        </w:rPr>
        <w:t>ändra våra</w:t>
      </w:r>
      <w:r w:rsidR="00927CAB">
        <w:rPr>
          <w:rFonts w:ascii="EB Garamond" w:eastAsia="EB Garamond" w:hAnsi="EB Garamond" w:cs="EB Garamond"/>
          <w:color w:val="000000" w:themeColor="text1"/>
        </w:rPr>
        <w:t xml:space="preserve"> matvanor </w:t>
      </w:r>
      <w:r w:rsidRPr="0080470B">
        <w:rPr>
          <w:rFonts w:ascii="EB Garamond" w:eastAsia="EB Garamond" w:hAnsi="EB Garamond" w:cs="EB Garamond"/>
          <w:color w:val="000000" w:themeColor="text1"/>
        </w:rPr>
        <w:t>är avgörande för att genomföra Agenda 2030.</w:t>
      </w:r>
      <w:r w:rsidR="002B3CB6">
        <w:rPr>
          <w:rFonts w:ascii="EB Garamond" w:eastAsia="EB Garamond" w:hAnsi="EB Garamond" w:cs="EB Garamond"/>
          <w:color w:val="000000" w:themeColor="text1"/>
        </w:rPr>
        <w:t xml:space="preserve"> </w:t>
      </w:r>
      <w:r w:rsidR="005A0E49">
        <w:rPr>
          <w:rFonts w:ascii="EB Garamond" w:eastAsia="EB Garamond" w:hAnsi="EB Garamond" w:cs="EB Garamond"/>
          <w:color w:val="000000" w:themeColor="text1"/>
        </w:rPr>
        <w:t>Transnationella sam</w:t>
      </w:r>
      <w:r w:rsidR="00DB12AD">
        <w:rPr>
          <w:rFonts w:ascii="EB Garamond" w:eastAsia="EB Garamond" w:hAnsi="EB Garamond" w:cs="EB Garamond"/>
          <w:color w:val="000000" w:themeColor="text1"/>
        </w:rPr>
        <w:t>arbeten kan e</w:t>
      </w:r>
      <w:r w:rsidR="002B3CB6" w:rsidRPr="002B3CB6">
        <w:rPr>
          <w:rFonts w:ascii="EB Garamond" w:eastAsia="EB Garamond" w:hAnsi="EB Garamond" w:cs="EB Garamond"/>
          <w:color w:val="000000" w:themeColor="text1"/>
        </w:rPr>
        <w:t xml:space="preserve">xempelvis </w:t>
      </w:r>
      <w:r w:rsidR="001B762F">
        <w:rPr>
          <w:rFonts w:ascii="EB Garamond" w:eastAsia="EB Garamond" w:hAnsi="EB Garamond" w:cs="EB Garamond"/>
          <w:color w:val="000000" w:themeColor="text1"/>
        </w:rPr>
        <w:t xml:space="preserve">bidra </w:t>
      </w:r>
      <w:r w:rsidR="00922976">
        <w:rPr>
          <w:rFonts w:ascii="EB Garamond" w:eastAsia="EB Garamond" w:hAnsi="EB Garamond" w:cs="EB Garamond"/>
          <w:color w:val="000000" w:themeColor="text1"/>
        </w:rPr>
        <w:t xml:space="preserve">genom att </w:t>
      </w:r>
      <w:r w:rsidR="00BE75F5">
        <w:rPr>
          <w:rFonts w:ascii="EB Garamond" w:eastAsia="EB Garamond" w:hAnsi="EB Garamond" w:cs="EB Garamond"/>
          <w:color w:val="000000" w:themeColor="text1"/>
        </w:rPr>
        <w:t>länka</w:t>
      </w:r>
      <w:r w:rsidR="002B3CB6" w:rsidRPr="002B3CB6">
        <w:rPr>
          <w:rFonts w:ascii="EB Garamond" w:eastAsia="EB Garamond" w:hAnsi="EB Garamond" w:cs="EB Garamond"/>
          <w:color w:val="000000" w:themeColor="text1"/>
        </w:rPr>
        <w:t xml:space="preserve"> samman ledande kompetens och viktig infrastruktur</w:t>
      </w:r>
      <w:r w:rsidR="13D9A341" w:rsidRPr="7E626A27">
        <w:rPr>
          <w:rFonts w:ascii="EB Garamond" w:eastAsia="EB Garamond" w:hAnsi="EB Garamond" w:cs="EB Garamond"/>
          <w:color w:val="000000" w:themeColor="text1"/>
        </w:rPr>
        <w:t>. V</w:t>
      </w:r>
      <w:r w:rsidR="6B329621" w:rsidRPr="7E626A27">
        <w:rPr>
          <w:rFonts w:ascii="EB Garamond" w:eastAsia="EB Garamond" w:hAnsi="EB Garamond" w:cs="EB Garamond"/>
          <w:color w:val="000000" w:themeColor="text1"/>
        </w:rPr>
        <w:t>ilket</w:t>
      </w:r>
      <w:r w:rsidR="00D71D1A">
        <w:rPr>
          <w:rFonts w:ascii="EB Garamond" w:eastAsia="EB Garamond" w:hAnsi="EB Garamond" w:cs="EB Garamond"/>
          <w:color w:val="000000" w:themeColor="text1"/>
        </w:rPr>
        <w:t xml:space="preserve"> </w:t>
      </w:r>
      <w:r w:rsidR="002B3CB6" w:rsidRPr="002B3CB6">
        <w:rPr>
          <w:rFonts w:ascii="EB Garamond" w:eastAsia="EB Garamond" w:hAnsi="EB Garamond" w:cs="EB Garamond"/>
          <w:color w:val="000000" w:themeColor="text1"/>
        </w:rPr>
        <w:t>i sin tur kan accelerera teknisk utveckling, vidga perspektiv och öka förståelsen för samhällsutvecklingen och marknadsmöjlighet</w:t>
      </w:r>
      <w:r w:rsidR="008362ED">
        <w:rPr>
          <w:rFonts w:ascii="EB Garamond" w:eastAsia="EB Garamond" w:hAnsi="EB Garamond" w:cs="EB Garamond"/>
          <w:color w:val="000000" w:themeColor="text1"/>
        </w:rPr>
        <w:t>er</w:t>
      </w:r>
      <w:r w:rsidR="002B3CB6" w:rsidRPr="002B3CB6">
        <w:rPr>
          <w:rFonts w:ascii="EB Garamond" w:eastAsia="EB Garamond" w:hAnsi="EB Garamond" w:cs="EB Garamond"/>
          <w:color w:val="000000" w:themeColor="text1"/>
        </w:rPr>
        <w:t>.</w:t>
      </w:r>
    </w:p>
    <w:p w14:paraId="16E55845" w14:textId="3A5D96E2" w:rsidR="0023061C" w:rsidRPr="004E2A41" w:rsidRDefault="0023061C" w:rsidP="0023061C">
      <w:pPr>
        <w:rPr>
          <w:rFonts w:ascii="EB Garamond" w:eastAsia="EB Garamond" w:hAnsi="EB Garamond" w:cs="EB Garamond"/>
          <w:color w:val="000000" w:themeColor="text1"/>
        </w:rPr>
      </w:pPr>
      <w:r w:rsidRPr="00015270">
        <w:rPr>
          <w:rFonts w:ascii="EB Garamond" w:eastAsia="EB Garamond" w:hAnsi="EB Garamond" w:cs="EB Garamond"/>
          <w:color w:val="000000" w:themeColor="text1"/>
        </w:rPr>
        <w:t xml:space="preserve">Samarbeten inom området alternativa proteiner kan öka hållbar livsmedelsproduktion, stärka företagens konkurrenskraft, ge nya arbetstillfällen och utveckla framtidens kompetensförsörjning. Det kan möjliggöra ökade exportmöjligheter samt en högre grad av självförsörjning, </w:t>
      </w:r>
      <w:proofErr w:type="spellStart"/>
      <w:r w:rsidR="00E601C5">
        <w:rPr>
          <w:rFonts w:ascii="EB Garamond" w:eastAsia="EB Garamond" w:hAnsi="EB Garamond" w:cs="EB Garamond"/>
          <w:color w:val="000000" w:themeColor="text1"/>
        </w:rPr>
        <w:t>resiliens</w:t>
      </w:r>
      <w:proofErr w:type="spellEnd"/>
      <w:r w:rsidR="00E601C5">
        <w:rPr>
          <w:rFonts w:ascii="EB Garamond" w:eastAsia="EB Garamond" w:hAnsi="EB Garamond" w:cs="EB Garamond"/>
          <w:color w:val="000000" w:themeColor="text1"/>
        </w:rPr>
        <w:t xml:space="preserve"> </w:t>
      </w:r>
      <w:r w:rsidRPr="00015270">
        <w:rPr>
          <w:rFonts w:ascii="EB Garamond" w:eastAsia="EB Garamond" w:hAnsi="EB Garamond" w:cs="EB Garamond"/>
          <w:color w:val="000000" w:themeColor="text1"/>
        </w:rPr>
        <w:t>och beredskap.</w:t>
      </w:r>
      <w:r w:rsidRPr="0023061C">
        <w:rPr>
          <w:rFonts w:ascii="EB Garamond" w:eastAsia="EB Garamond" w:hAnsi="EB Garamond" w:cs="EB Garamond"/>
          <w:color w:val="000000" w:themeColor="text1"/>
        </w:rPr>
        <w:t xml:space="preserve"> </w:t>
      </w:r>
    </w:p>
    <w:p w14:paraId="0995A4AA" w14:textId="20B2AF3F" w:rsidR="008F0B61" w:rsidRDefault="00FE5BF7" w:rsidP="0023061C">
      <w:pPr>
        <w:rPr>
          <w:rFonts w:ascii="EB Garamond" w:eastAsia="EB Garamond" w:hAnsi="EB Garamond" w:cs="EB Garamond"/>
          <w:color w:val="000000" w:themeColor="text1"/>
        </w:rPr>
      </w:pPr>
      <w:r>
        <w:rPr>
          <w:rFonts w:ascii="EB Garamond" w:eastAsia="EB Garamond" w:hAnsi="EB Garamond" w:cs="EB Garamond"/>
          <w:color w:val="000000" w:themeColor="text1"/>
        </w:rPr>
        <w:t>U</w:t>
      </w:r>
      <w:r w:rsidR="00E85D39">
        <w:rPr>
          <w:rFonts w:ascii="EB Garamond" w:eastAsia="EB Garamond" w:hAnsi="EB Garamond" w:cs="EB Garamond"/>
          <w:color w:val="000000" w:themeColor="text1"/>
        </w:rPr>
        <w:t>tlysning</w:t>
      </w:r>
      <w:r w:rsidR="006F1CFA">
        <w:rPr>
          <w:rFonts w:ascii="EB Garamond" w:eastAsia="EB Garamond" w:hAnsi="EB Garamond" w:cs="EB Garamond"/>
          <w:color w:val="000000" w:themeColor="text1"/>
        </w:rPr>
        <w:t>en</w:t>
      </w:r>
      <w:r w:rsidR="00E85D39">
        <w:rPr>
          <w:rFonts w:ascii="EB Garamond" w:eastAsia="EB Garamond" w:hAnsi="EB Garamond" w:cs="EB Garamond"/>
          <w:color w:val="000000" w:themeColor="text1"/>
        </w:rPr>
        <w:t xml:space="preserve"> </w:t>
      </w:r>
      <w:r w:rsidR="00577164">
        <w:rPr>
          <w:rFonts w:ascii="EB Garamond" w:eastAsia="EB Garamond" w:hAnsi="EB Garamond" w:cs="EB Garamond"/>
          <w:color w:val="000000" w:themeColor="text1"/>
        </w:rPr>
        <w:t>avser</w:t>
      </w:r>
      <w:r w:rsidR="0023061C" w:rsidRPr="0023061C">
        <w:rPr>
          <w:rFonts w:ascii="EB Garamond" w:eastAsia="EB Garamond" w:hAnsi="EB Garamond" w:cs="EB Garamond"/>
          <w:color w:val="000000" w:themeColor="text1"/>
        </w:rPr>
        <w:t xml:space="preserve"> alternativa protein</w:t>
      </w:r>
      <w:r w:rsidR="005F576B">
        <w:rPr>
          <w:rFonts w:ascii="EB Garamond" w:eastAsia="EB Garamond" w:hAnsi="EB Garamond" w:cs="EB Garamond"/>
          <w:color w:val="000000" w:themeColor="text1"/>
        </w:rPr>
        <w:t>källor</w:t>
      </w:r>
      <w:r w:rsidR="0023061C" w:rsidRPr="0023061C">
        <w:rPr>
          <w:rFonts w:ascii="EB Garamond" w:eastAsia="EB Garamond" w:hAnsi="EB Garamond" w:cs="EB Garamond"/>
          <w:color w:val="000000" w:themeColor="text1"/>
        </w:rPr>
        <w:t xml:space="preserve"> </w:t>
      </w:r>
      <w:r w:rsidR="00F67672">
        <w:rPr>
          <w:rFonts w:ascii="EB Garamond" w:eastAsia="EB Garamond" w:hAnsi="EB Garamond" w:cs="EB Garamond"/>
          <w:color w:val="000000" w:themeColor="text1"/>
        </w:rPr>
        <w:t xml:space="preserve">som </w:t>
      </w:r>
      <w:r w:rsidR="0023061C" w:rsidRPr="0023061C">
        <w:rPr>
          <w:rFonts w:ascii="EB Garamond" w:eastAsia="EB Garamond" w:hAnsi="EB Garamond" w:cs="EB Garamond"/>
          <w:color w:val="000000" w:themeColor="text1"/>
        </w:rPr>
        <w:t xml:space="preserve">livsmedel. </w:t>
      </w:r>
    </w:p>
    <w:p w14:paraId="79F02DDD" w14:textId="77777777" w:rsidR="001639EA" w:rsidRDefault="001639EA" w:rsidP="0023061C">
      <w:pPr>
        <w:rPr>
          <w:rFonts w:ascii="EB Garamond" w:eastAsia="EB Garamond" w:hAnsi="EB Garamond" w:cs="EB Garamond"/>
          <w:color w:val="000000" w:themeColor="text1"/>
        </w:rPr>
      </w:pPr>
    </w:p>
    <w:p w14:paraId="7D303494" w14:textId="43460391" w:rsidR="68EEC2D8" w:rsidRPr="00B15BDB" w:rsidRDefault="0023061C" w:rsidP="0023061C">
      <w:pPr>
        <w:rPr>
          <w:rFonts w:ascii="EB Garamond" w:eastAsia="EB Garamond" w:hAnsi="EB Garamond" w:cs="EB Garamond"/>
          <w:b/>
          <w:bCs/>
          <w:color w:val="000000" w:themeColor="text1"/>
        </w:rPr>
      </w:pPr>
      <w:r w:rsidRPr="00B15BDB">
        <w:rPr>
          <w:rFonts w:ascii="EB Garamond" w:eastAsia="EB Garamond" w:hAnsi="EB Garamond" w:cs="EB Garamond"/>
          <w:b/>
          <w:bCs/>
          <w:color w:val="000000" w:themeColor="text1"/>
        </w:rPr>
        <w:t xml:space="preserve">Följande </w:t>
      </w:r>
      <w:r w:rsidR="002023B5" w:rsidRPr="00B15BDB">
        <w:rPr>
          <w:rFonts w:ascii="EB Garamond" w:eastAsia="EB Garamond" w:hAnsi="EB Garamond" w:cs="EB Garamond"/>
          <w:b/>
          <w:bCs/>
          <w:color w:val="000000" w:themeColor="text1"/>
        </w:rPr>
        <w:t>ämnes</w:t>
      </w:r>
      <w:r w:rsidRPr="00B15BDB">
        <w:rPr>
          <w:rFonts w:ascii="EB Garamond" w:eastAsia="EB Garamond" w:hAnsi="EB Garamond" w:cs="EB Garamond"/>
          <w:b/>
          <w:bCs/>
          <w:color w:val="000000" w:themeColor="text1"/>
        </w:rPr>
        <w:t>områden prioriteras:</w:t>
      </w:r>
    </w:p>
    <w:p w14:paraId="2D7C7F1E" w14:textId="199B0882" w:rsidR="00271B1C" w:rsidRPr="002E2470" w:rsidRDefault="00A56DF3" w:rsidP="2522BBF3">
      <w:pPr>
        <w:rPr>
          <w:rFonts w:ascii="EB Garamond" w:eastAsia="EB Garamond" w:hAnsi="EB Garamond" w:cs="EB Garamond"/>
          <w:b/>
          <w:bCs/>
          <w:color w:val="000000"/>
        </w:rPr>
      </w:pPr>
      <w:r w:rsidRPr="002E2470">
        <w:rPr>
          <w:rFonts w:ascii="EB Garamond" w:eastAsia="EB Garamond" w:hAnsi="EB Garamond" w:cs="EB Garamond"/>
          <w:b/>
          <w:bCs/>
          <w:color w:val="000000" w:themeColor="text1"/>
        </w:rPr>
        <w:t xml:space="preserve">Växtbaserade </w:t>
      </w:r>
      <w:r w:rsidR="0A9B9E26" w:rsidRPr="002E2470">
        <w:rPr>
          <w:rFonts w:ascii="EB Garamond" w:eastAsia="EB Garamond" w:hAnsi="EB Garamond" w:cs="EB Garamond"/>
          <w:b/>
          <w:bCs/>
          <w:color w:val="000000" w:themeColor="text1"/>
        </w:rPr>
        <w:t>alternativ</w:t>
      </w:r>
    </w:p>
    <w:p w14:paraId="3946864E" w14:textId="35BFD200" w:rsidR="00E26B84" w:rsidRPr="00C26ADE" w:rsidRDefault="00E26B84" w:rsidP="00E26B84">
      <w:pPr>
        <w:rPr>
          <w:rFonts w:ascii="EB Garamond" w:eastAsia="EB Garamond" w:hAnsi="EB Garamond" w:cs="EB Garamond"/>
          <w:b/>
          <w:color w:val="000000"/>
        </w:rPr>
      </w:pPr>
      <w:r w:rsidRPr="00E26B84">
        <w:rPr>
          <w:rFonts w:ascii="EB Garamond" w:eastAsia="EB Garamond" w:hAnsi="EB Garamond" w:cs="EB Garamond"/>
          <w:color w:val="000000" w:themeColor="text1"/>
        </w:rPr>
        <w:t xml:space="preserve">Växtbaserad </w:t>
      </w:r>
      <w:r w:rsidR="001A1764">
        <w:rPr>
          <w:rFonts w:ascii="EB Garamond" w:eastAsia="EB Garamond" w:hAnsi="EB Garamond" w:cs="EB Garamond"/>
          <w:color w:val="000000" w:themeColor="text1"/>
        </w:rPr>
        <w:t>mat</w:t>
      </w:r>
      <w:r w:rsidRPr="00E26B84">
        <w:rPr>
          <w:rFonts w:ascii="EB Garamond" w:eastAsia="EB Garamond" w:hAnsi="EB Garamond" w:cs="EB Garamond"/>
          <w:color w:val="000000" w:themeColor="text1"/>
        </w:rPr>
        <w:t xml:space="preserve"> spelar en nyckelroll för att förbättra folkhälsan och </w:t>
      </w:r>
      <w:r w:rsidR="004E2A41" w:rsidRPr="004E2A41">
        <w:rPr>
          <w:rFonts w:ascii="EB Garamond" w:eastAsia="EB Garamond" w:hAnsi="EB Garamond" w:cs="EB Garamond"/>
          <w:color w:val="000000" w:themeColor="text1"/>
        </w:rPr>
        <w:t>minska matens miljöpåverkan</w:t>
      </w:r>
      <w:r w:rsidR="498230BC" w:rsidRPr="7E626A27">
        <w:rPr>
          <w:rFonts w:ascii="EB Garamond" w:eastAsia="EB Garamond" w:hAnsi="EB Garamond" w:cs="EB Garamond"/>
          <w:color w:val="000000" w:themeColor="text1"/>
        </w:rPr>
        <w:t>. S</w:t>
      </w:r>
      <w:r w:rsidR="0E51AD9E" w:rsidRPr="7E626A27">
        <w:rPr>
          <w:rFonts w:ascii="EB Garamond" w:eastAsia="EB Garamond" w:hAnsi="EB Garamond" w:cs="EB Garamond"/>
          <w:color w:val="000000" w:themeColor="text1"/>
        </w:rPr>
        <w:t>ärskilt</w:t>
      </w:r>
      <w:r w:rsidR="002D74F8">
        <w:rPr>
          <w:rFonts w:ascii="EB Garamond" w:eastAsia="EB Garamond" w:hAnsi="EB Garamond" w:cs="EB Garamond"/>
          <w:color w:val="000000" w:themeColor="text1"/>
        </w:rPr>
        <w:t xml:space="preserve"> vid användning av </w:t>
      </w:r>
      <w:r w:rsidRPr="00E26B84">
        <w:rPr>
          <w:rFonts w:ascii="EB Garamond" w:eastAsia="EB Garamond" w:hAnsi="EB Garamond" w:cs="EB Garamond"/>
          <w:color w:val="000000" w:themeColor="text1"/>
        </w:rPr>
        <w:t xml:space="preserve">ett brett utbud av växtbaserade </w:t>
      </w:r>
      <w:r w:rsidR="009A7571">
        <w:rPr>
          <w:rFonts w:ascii="EB Garamond" w:eastAsia="EB Garamond" w:hAnsi="EB Garamond" w:cs="EB Garamond"/>
          <w:color w:val="000000" w:themeColor="text1"/>
        </w:rPr>
        <w:t>råvaror</w:t>
      </w:r>
      <w:r w:rsidR="00615EBA">
        <w:rPr>
          <w:rFonts w:ascii="EB Garamond" w:eastAsia="EB Garamond" w:hAnsi="EB Garamond" w:cs="EB Garamond"/>
          <w:color w:val="000000" w:themeColor="text1"/>
        </w:rPr>
        <w:t xml:space="preserve"> </w:t>
      </w:r>
      <w:r w:rsidRPr="00E26B84">
        <w:rPr>
          <w:rFonts w:ascii="EB Garamond" w:eastAsia="EB Garamond" w:hAnsi="EB Garamond" w:cs="EB Garamond"/>
          <w:color w:val="000000" w:themeColor="text1"/>
        </w:rPr>
        <w:t xml:space="preserve">som bönor, ärtor, linser, </w:t>
      </w:r>
      <w:r w:rsidR="00B571C9">
        <w:rPr>
          <w:rFonts w:ascii="EB Garamond" w:eastAsia="EB Garamond" w:hAnsi="EB Garamond" w:cs="EB Garamond"/>
          <w:color w:val="000000" w:themeColor="text1"/>
        </w:rPr>
        <w:t>spannmål</w:t>
      </w:r>
      <w:r w:rsidRPr="00E26B84">
        <w:rPr>
          <w:rFonts w:ascii="EB Garamond" w:eastAsia="EB Garamond" w:hAnsi="EB Garamond" w:cs="EB Garamond"/>
          <w:color w:val="000000" w:themeColor="text1"/>
        </w:rPr>
        <w:t xml:space="preserve">, nötter, frön, alger och </w:t>
      </w:r>
      <w:r w:rsidR="005D5F4B">
        <w:rPr>
          <w:rFonts w:ascii="EB Garamond" w:eastAsia="EB Garamond" w:hAnsi="EB Garamond" w:cs="EB Garamond"/>
          <w:color w:val="000000" w:themeColor="text1"/>
        </w:rPr>
        <w:t>mat</w:t>
      </w:r>
      <w:r w:rsidRPr="00E26B84">
        <w:rPr>
          <w:rFonts w:ascii="EB Garamond" w:eastAsia="EB Garamond" w:hAnsi="EB Garamond" w:cs="EB Garamond"/>
          <w:color w:val="000000" w:themeColor="text1"/>
        </w:rPr>
        <w:t xml:space="preserve">svampar. </w:t>
      </w:r>
    </w:p>
    <w:p w14:paraId="619B43A3" w14:textId="0FE64E4E" w:rsidR="00E26B84" w:rsidRPr="00E26B84" w:rsidRDefault="00E26B84" w:rsidP="00E26B84">
      <w:pPr>
        <w:rPr>
          <w:rFonts w:ascii="EB Garamond" w:eastAsia="EB Garamond" w:hAnsi="EB Garamond" w:cs="EB Garamond"/>
          <w:color w:val="000000" w:themeColor="text1"/>
        </w:rPr>
      </w:pPr>
      <w:r w:rsidRPr="00E26B84">
        <w:rPr>
          <w:rFonts w:ascii="EB Garamond" w:eastAsia="EB Garamond" w:hAnsi="EB Garamond" w:cs="EB Garamond"/>
          <w:color w:val="000000" w:themeColor="text1"/>
        </w:rPr>
        <w:t xml:space="preserve">Projekt kan rikta </w:t>
      </w:r>
      <w:r w:rsidR="004E057E">
        <w:rPr>
          <w:rFonts w:ascii="EB Garamond" w:eastAsia="EB Garamond" w:hAnsi="EB Garamond" w:cs="EB Garamond"/>
          <w:color w:val="000000" w:themeColor="text1"/>
        </w:rPr>
        <w:t xml:space="preserve">in sig på </w:t>
      </w:r>
      <w:r w:rsidRPr="00E26B84">
        <w:rPr>
          <w:rFonts w:ascii="EB Garamond" w:eastAsia="EB Garamond" w:hAnsi="EB Garamond" w:cs="EB Garamond"/>
          <w:color w:val="000000" w:themeColor="text1"/>
        </w:rPr>
        <w:t xml:space="preserve">olika utmaningar som hämmar ytterligare tillväxt av den växtbaserade sektorn, </w:t>
      </w:r>
      <w:r w:rsidR="00B27DC8">
        <w:rPr>
          <w:rFonts w:ascii="EB Garamond" w:eastAsia="EB Garamond" w:hAnsi="EB Garamond" w:cs="EB Garamond"/>
          <w:color w:val="000000" w:themeColor="text1"/>
        </w:rPr>
        <w:t xml:space="preserve">som </w:t>
      </w:r>
      <w:r w:rsidRPr="00E26B84">
        <w:rPr>
          <w:rFonts w:ascii="EB Garamond" w:eastAsia="EB Garamond" w:hAnsi="EB Garamond" w:cs="EB Garamond"/>
          <w:color w:val="000000" w:themeColor="text1"/>
        </w:rPr>
        <w:t xml:space="preserve">smak, konsistens, biotillgänglighet </w:t>
      </w:r>
      <w:r w:rsidR="00474BF5">
        <w:rPr>
          <w:rFonts w:ascii="EB Garamond" w:eastAsia="EB Garamond" w:hAnsi="EB Garamond" w:cs="EB Garamond"/>
          <w:color w:val="000000" w:themeColor="text1"/>
        </w:rPr>
        <w:t xml:space="preserve">av näringsämnen </w:t>
      </w:r>
      <w:r w:rsidRPr="00E26B84">
        <w:rPr>
          <w:rFonts w:ascii="EB Garamond" w:eastAsia="EB Garamond" w:hAnsi="EB Garamond" w:cs="EB Garamond"/>
          <w:color w:val="000000" w:themeColor="text1"/>
        </w:rPr>
        <w:t xml:space="preserve">och pris. </w:t>
      </w:r>
    </w:p>
    <w:p w14:paraId="4B72C0F9" w14:textId="441A8C68" w:rsidR="00A56DF3" w:rsidRPr="00A56DF3" w:rsidRDefault="00A56DF3" w:rsidP="00A56DF3">
      <w:pPr>
        <w:rPr>
          <w:rFonts w:ascii="EB Garamond" w:eastAsia="EB Garamond" w:hAnsi="EB Garamond" w:cs="EB Garamond"/>
          <w:color w:val="000000" w:themeColor="text1"/>
        </w:rPr>
      </w:pPr>
      <w:r w:rsidRPr="00A56DF3">
        <w:rPr>
          <w:rFonts w:ascii="EB Garamond" w:eastAsia="EB Garamond" w:hAnsi="EB Garamond" w:cs="EB Garamond"/>
          <w:color w:val="000000" w:themeColor="text1"/>
        </w:rPr>
        <w:lastRenderedPageBreak/>
        <w:t xml:space="preserve">Det krävs insatser för att åtgärda brister i hela den växtbaserade värdekedjan – från odling, via </w:t>
      </w:r>
      <w:r w:rsidR="00D26CD9">
        <w:rPr>
          <w:rFonts w:ascii="EB Garamond" w:eastAsia="EB Garamond" w:hAnsi="EB Garamond" w:cs="EB Garamond"/>
          <w:color w:val="000000" w:themeColor="text1"/>
        </w:rPr>
        <w:t>bearbetning</w:t>
      </w:r>
      <w:r w:rsidR="00882A22">
        <w:rPr>
          <w:rFonts w:ascii="EB Garamond" w:eastAsia="EB Garamond" w:hAnsi="EB Garamond" w:cs="EB Garamond"/>
          <w:color w:val="000000" w:themeColor="text1"/>
        </w:rPr>
        <w:t xml:space="preserve"> (</w:t>
      </w:r>
      <w:r w:rsidR="00D26CD9">
        <w:rPr>
          <w:rFonts w:ascii="EB Garamond" w:eastAsia="EB Garamond" w:hAnsi="EB Garamond" w:cs="EB Garamond"/>
          <w:color w:val="000000" w:themeColor="text1"/>
        </w:rPr>
        <w:t>förädling</w:t>
      </w:r>
      <w:r w:rsidR="008469B3">
        <w:rPr>
          <w:rFonts w:ascii="EB Garamond" w:eastAsia="EB Garamond" w:hAnsi="EB Garamond" w:cs="EB Garamond"/>
          <w:color w:val="000000" w:themeColor="text1"/>
        </w:rPr>
        <w:t xml:space="preserve">, </w:t>
      </w:r>
      <w:proofErr w:type="spellStart"/>
      <w:r w:rsidR="0063143D">
        <w:rPr>
          <w:rFonts w:ascii="EB Garamond" w:eastAsia="EB Garamond" w:hAnsi="EB Garamond" w:cs="EB Garamond"/>
          <w:color w:val="000000" w:themeColor="text1"/>
        </w:rPr>
        <w:t>processning</w:t>
      </w:r>
      <w:proofErr w:type="spellEnd"/>
      <w:r w:rsidR="00882A22">
        <w:rPr>
          <w:rFonts w:ascii="EB Garamond" w:eastAsia="EB Garamond" w:hAnsi="EB Garamond" w:cs="EB Garamond"/>
          <w:color w:val="000000" w:themeColor="text1"/>
        </w:rPr>
        <w:t>)</w:t>
      </w:r>
      <w:r w:rsidRPr="00A56DF3">
        <w:rPr>
          <w:rFonts w:ascii="EB Garamond" w:eastAsia="EB Garamond" w:hAnsi="EB Garamond" w:cs="EB Garamond"/>
          <w:color w:val="000000" w:themeColor="text1"/>
        </w:rPr>
        <w:t xml:space="preserve">, till handel och konsumenter. </w:t>
      </w:r>
      <w:r w:rsidR="4C437F67" w:rsidRPr="7E626A27">
        <w:rPr>
          <w:rFonts w:ascii="EB Garamond" w:eastAsia="EB Garamond" w:hAnsi="EB Garamond" w:cs="EB Garamond"/>
          <w:color w:val="000000" w:themeColor="text1"/>
        </w:rPr>
        <w:t>Exempelvis</w:t>
      </w:r>
      <w:r w:rsidRPr="00A56DF3">
        <w:rPr>
          <w:rFonts w:ascii="EB Garamond" w:eastAsia="EB Garamond" w:hAnsi="EB Garamond" w:cs="EB Garamond"/>
          <w:color w:val="000000" w:themeColor="text1"/>
        </w:rPr>
        <w:t xml:space="preserve">, för att förbättra smak, konsistens och </w:t>
      </w:r>
      <w:r w:rsidR="00A841A1" w:rsidRPr="00E26B84">
        <w:rPr>
          <w:rFonts w:ascii="EB Garamond" w:eastAsia="EB Garamond" w:hAnsi="EB Garamond" w:cs="EB Garamond"/>
          <w:color w:val="000000" w:themeColor="text1"/>
        </w:rPr>
        <w:t xml:space="preserve">biotillgänglighet </w:t>
      </w:r>
      <w:r w:rsidR="00A841A1">
        <w:rPr>
          <w:rFonts w:ascii="EB Garamond" w:eastAsia="EB Garamond" w:hAnsi="EB Garamond" w:cs="EB Garamond"/>
          <w:color w:val="000000" w:themeColor="text1"/>
        </w:rPr>
        <w:t xml:space="preserve">av näringsämnen </w:t>
      </w:r>
      <w:r w:rsidR="002D4E2D">
        <w:rPr>
          <w:rFonts w:ascii="EB Garamond" w:eastAsia="EB Garamond" w:hAnsi="EB Garamond" w:cs="EB Garamond"/>
          <w:color w:val="000000" w:themeColor="text1"/>
        </w:rPr>
        <w:t xml:space="preserve">från </w:t>
      </w:r>
      <w:r w:rsidRPr="00A56DF3">
        <w:rPr>
          <w:rFonts w:ascii="EB Garamond" w:eastAsia="EB Garamond" w:hAnsi="EB Garamond" w:cs="EB Garamond"/>
          <w:color w:val="000000" w:themeColor="text1"/>
        </w:rPr>
        <w:t>växtbaserade produkter kan nya</w:t>
      </w:r>
      <w:r w:rsidR="005A11F6">
        <w:rPr>
          <w:rFonts w:ascii="EB Garamond" w:eastAsia="EB Garamond" w:hAnsi="EB Garamond" w:cs="EB Garamond"/>
          <w:color w:val="000000" w:themeColor="text1"/>
        </w:rPr>
        <w:t>re</w:t>
      </w:r>
      <w:r w:rsidRPr="00A56DF3">
        <w:rPr>
          <w:rFonts w:ascii="EB Garamond" w:eastAsia="EB Garamond" w:hAnsi="EB Garamond" w:cs="EB Garamond"/>
          <w:color w:val="000000" w:themeColor="text1"/>
        </w:rPr>
        <w:t xml:space="preserve"> </w:t>
      </w:r>
      <w:r w:rsidRPr="1D0AAD98">
        <w:rPr>
          <w:rFonts w:ascii="EB Garamond" w:eastAsia="EB Garamond" w:hAnsi="EB Garamond" w:cs="EB Garamond"/>
          <w:color w:val="000000" w:themeColor="text1"/>
        </w:rPr>
        <w:t xml:space="preserve">bearbetningstekniker </w:t>
      </w:r>
      <w:r w:rsidRPr="00A56DF3">
        <w:rPr>
          <w:rFonts w:ascii="EB Garamond" w:eastAsia="EB Garamond" w:hAnsi="EB Garamond" w:cs="EB Garamond"/>
          <w:color w:val="000000" w:themeColor="text1"/>
        </w:rPr>
        <w:t xml:space="preserve">kombineras med </w:t>
      </w:r>
      <w:r w:rsidR="006E11AF">
        <w:rPr>
          <w:rFonts w:ascii="EB Garamond" w:eastAsia="EB Garamond" w:hAnsi="EB Garamond" w:cs="EB Garamond"/>
          <w:color w:val="000000" w:themeColor="text1"/>
        </w:rPr>
        <w:t xml:space="preserve">mogna </w:t>
      </w:r>
      <w:r w:rsidRPr="00A56DF3">
        <w:rPr>
          <w:rFonts w:ascii="EB Garamond" w:eastAsia="EB Garamond" w:hAnsi="EB Garamond" w:cs="EB Garamond"/>
          <w:color w:val="000000" w:themeColor="text1"/>
        </w:rPr>
        <w:t xml:space="preserve">bearbetningstekniker (som traditionell </w:t>
      </w:r>
      <w:r w:rsidR="00F011BF">
        <w:rPr>
          <w:rFonts w:ascii="EB Garamond" w:eastAsia="EB Garamond" w:hAnsi="EB Garamond" w:cs="EB Garamond"/>
          <w:color w:val="000000" w:themeColor="text1"/>
        </w:rPr>
        <w:t>fermentering</w:t>
      </w:r>
      <w:r w:rsidRPr="00A56DF3">
        <w:rPr>
          <w:rFonts w:ascii="EB Garamond" w:eastAsia="EB Garamond" w:hAnsi="EB Garamond" w:cs="EB Garamond"/>
          <w:color w:val="000000" w:themeColor="text1"/>
        </w:rPr>
        <w:t>).</w:t>
      </w:r>
    </w:p>
    <w:p w14:paraId="07CEB255" w14:textId="77777777" w:rsidR="00AB1D33" w:rsidRDefault="00AB1D33" w:rsidP="007C1368">
      <w:pPr>
        <w:rPr>
          <w:rFonts w:ascii="EB Garamond" w:eastAsia="EB Garamond" w:hAnsi="EB Garamond" w:cs="EB Garamond"/>
          <w:b/>
          <w:bCs/>
          <w:color w:val="000000"/>
        </w:rPr>
      </w:pPr>
    </w:p>
    <w:p w14:paraId="1FC5CCDD" w14:textId="688D1796" w:rsidR="007C1368" w:rsidRPr="00A53BC1" w:rsidRDefault="007C1368" w:rsidP="007C1368">
      <w:pPr>
        <w:rPr>
          <w:rFonts w:ascii="EB Garamond" w:eastAsia="EB Garamond" w:hAnsi="EB Garamond" w:cs="EB Garamond"/>
          <w:b/>
          <w:bCs/>
          <w:color w:val="000000"/>
        </w:rPr>
      </w:pPr>
      <w:r w:rsidRPr="00A53BC1">
        <w:rPr>
          <w:rFonts w:ascii="EB Garamond" w:eastAsia="EB Garamond" w:hAnsi="EB Garamond" w:cs="EB Garamond"/>
          <w:b/>
          <w:bCs/>
          <w:color w:val="000000"/>
        </w:rPr>
        <w:t xml:space="preserve">Alternativ som härrör från fermentering </w:t>
      </w:r>
    </w:p>
    <w:p w14:paraId="0251079E" w14:textId="1C729920" w:rsidR="007C1368" w:rsidRPr="007C1368" w:rsidRDefault="005139A8" w:rsidP="007C1368">
      <w:pPr>
        <w:rPr>
          <w:rFonts w:ascii="EB Garamond" w:eastAsia="EB Garamond" w:hAnsi="EB Garamond" w:cs="EB Garamond"/>
          <w:color w:val="000000"/>
        </w:rPr>
      </w:pPr>
      <w:r w:rsidRPr="005139A8">
        <w:rPr>
          <w:rFonts w:ascii="EB Garamond" w:eastAsia="EB Garamond" w:hAnsi="EB Garamond" w:cs="EB Garamond"/>
          <w:color w:val="000000"/>
        </w:rPr>
        <w:t xml:space="preserve">Mat som har framställts genom </w:t>
      </w:r>
      <w:r w:rsidR="00483D8C" w:rsidRPr="005139A8">
        <w:rPr>
          <w:rFonts w:ascii="EB Garamond" w:eastAsia="EB Garamond" w:hAnsi="EB Garamond" w:cs="EB Garamond"/>
          <w:color w:val="000000"/>
        </w:rPr>
        <w:t>mikroorganismer</w:t>
      </w:r>
      <w:r w:rsidRPr="005139A8">
        <w:rPr>
          <w:rFonts w:ascii="EB Garamond" w:eastAsia="EB Garamond" w:hAnsi="EB Garamond" w:cs="EB Garamond"/>
          <w:color w:val="000000"/>
        </w:rPr>
        <w:t xml:space="preserve"> som bas i en fermenteringsprocess. Exempel på organismer är svamp, alger, jäst och bakterier.</w:t>
      </w:r>
      <w:r>
        <w:rPr>
          <w:rFonts w:ascii="EB Garamond" w:eastAsia="EB Garamond" w:hAnsi="EB Garamond" w:cs="EB Garamond"/>
          <w:color w:val="000000"/>
        </w:rPr>
        <w:t xml:space="preserve"> B</w:t>
      </w:r>
      <w:r w:rsidR="007C1368" w:rsidRPr="007C1368">
        <w:rPr>
          <w:rFonts w:ascii="EB Garamond" w:eastAsia="EB Garamond" w:hAnsi="EB Garamond" w:cs="EB Garamond"/>
          <w:color w:val="000000"/>
        </w:rPr>
        <w:t>iomassafermentering och precisionsfermentering är exempel på nya</w:t>
      </w:r>
      <w:r w:rsidR="00C827E8">
        <w:rPr>
          <w:rFonts w:ascii="EB Garamond" w:eastAsia="EB Garamond" w:hAnsi="EB Garamond" w:cs="EB Garamond"/>
          <w:color w:val="000000"/>
        </w:rPr>
        <w:t>re</w:t>
      </w:r>
      <w:r w:rsidR="007C1368" w:rsidRPr="007C1368">
        <w:rPr>
          <w:rFonts w:ascii="EB Garamond" w:eastAsia="EB Garamond" w:hAnsi="EB Garamond" w:cs="EB Garamond"/>
          <w:color w:val="000000"/>
        </w:rPr>
        <w:t xml:space="preserve"> fermenteringstekniker för </w:t>
      </w:r>
      <w:r w:rsidR="009F5E24">
        <w:rPr>
          <w:rFonts w:ascii="EB Garamond" w:eastAsia="EB Garamond" w:hAnsi="EB Garamond" w:cs="EB Garamond"/>
          <w:color w:val="000000"/>
        </w:rPr>
        <w:t>framtagning</w:t>
      </w:r>
      <w:r w:rsidR="00ED2CCB">
        <w:rPr>
          <w:rFonts w:ascii="EB Garamond" w:eastAsia="EB Garamond" w:hAnsi="EB Garamond" w:cs="EB Garamond"/>
          <w:color w:val="000000"/>
        </w:rPr>
        <w:t xml:space="preserve"> </w:t>
      </w:r>
      <w:r w:rsidR="007C1368" w:rsidRPr="007C1368">
        <w:rPr>
          <w:rFonts w:ascii="EB Garamond" w:eastAsia="EB Garamond" w:hAnsi="EB Garamond" w:cs="EB Garamond"/>
          <w:color w:val="000000"/>
        </w:rPr>
        <w:t xml:space="preserve">av alternativa proteiner. </w:t>
      </w:r>
    </w:p>
    <w:p w14:paraId="42A09169" w14:textId="601522C3" w:rsidR="00251511" w:rsidRPr="00A536F2" w:rsidRDefault="009210E7" w:rsidP="0086792C">
      <w:pPr>
        <w:rPr>
          <w:rFonts w:ascii="EB Garamond" w:eastAsia="EB Garamond" w:hAnsi="EB Garamond" w:cs="EB Garamond"/>
          <w:color w:val="000000"/>
        </w:rPr>
      </w:pPr>
      <w:r>
        <w:rPr>
          <w:rFonts w:ascii="EB Garamond" w:eastAsia="EB Garamond" w:hAnsi="EB Garamond" w:cs="EB Garamond"/>
          <w:color w:val="000000"/>
        </w:rPr>
        <w:t>S</w:t>
      </w:r>
      <w:r w:rsidR="007C1368" w:rsidRPr="007C1368">
        <w:rPr>
          <w:rFonts w:ascii="EB Garamond" w:eastAsia="EB Garamond" w:hAnsi="EB Garamond" w:cs="EB Garamond"/>
          <w:color w:val="000000"/>
        </w:rPr>
        <w:t>vampprotein</w:t>
      </w:r>
      <w:r w:rsidR="00AE711A">
        <w:rPr>
          <w:rFonts w:ascii="EB Garamond" w:eastAsia="EB Garamond" w:hAnsi="EB Garamond" w:cs="EB Garamond"/>
          <w:color w:val="000000"/>
        </w:rPr>
        <w:t xml:space="preserve"> kan</w:t>
      </w:r>
      <w:r w:rsidR="007C1368" w:rsidRPr="007C1368">
        <w:rPr>
          <w:rFonts w:ascii="EB Garamond" w:eastAsia="EB Garamond" w:hAnsi="EB Garamond" w:cs="EB Garamond"/>
          <w:color w:val="000000"/>
        </w:rPr>
        <w:t xml:space="preserve"> </w:t>
      </w:r>
      <w:r w:rsidR="00DC4F18">
        <w:rPr>
          <w:rFonts w:ascii="EB Garamond" w:eastAsia="EB Garamond" w:hAnsi="EB Garamond" w:cs="EB Garamond"/>
          <w:color w:val="000000"/>
        </w:rPr>
        <w:t>tas fram</w:t>
      </w:r>
      <w:r w:rsidR="00DC4F18">
        <w:rPr>
          <w:rFonts w:ascii="EB Garamond" w:eastAsia="EB Garamond" w:hAnsi="EB Garamond" w:cs="EB Garamond"/>
          <w:color w:val="000000" w:themeColor="text1"/>
        </w:rPr>
        <w:t xml:space="preserve"> via </w:t>
      </w:r>
      <w:r w:rsidR="007C1368" w:rsidRPr="007C1368">
        <w:rPr>
          <w:rFonts w:ascii="EB Garamond" w:eastAsia="EB Garamond" w:hAnsi="EB Garamond" w:cs="EB Garamond"/>
          <w:color w:val="000000"/>
        </w:rPr>
        <w:t>fermentering av biomassa. Mikroorganismen som produceras genom denna process är i sig den viktigaste ingrediensen för den proteinrika produkten.</w:t>
      </w:r>
      <w:r w:rsidR="00657A60">
        <w:rPr>
          <w:rFonts w:ascii="EB Garamond" w:eastAsia="EB Garamond" w:hAnsi="EB Garamond" w:cs="EB Garamond"/>
          <w:color w:val="000000"/>
        </w:rPr>
        <w:t xml:space="preserve"> </w:t>
      </w:r>
      <w:r w:rsidR="00251511" w:rsidRPr="00251511">
        <w:rPr>
          <w:rFonts w:ascii="EB Garamond" w:eastAsia="EB Garamond" w:hAnsi="EB Garamond" w:cs="EB Garamond"/>
          <w:color w:val="000000"/>
        </w:rPr>
        <w:t>Det finns potential att utforska nya samarbeten mellan storskaliga industriprojekt och livsmedelsproduktion för att dra nytta av synergier och hållbart resursutnyttjande. Restprodukter och avfallsflöden från en bransch skulle kunna fungera som e</w:t>
      </w:r>
      <w:r w:rsidR="00064A49">
        <w:rPr>
          <w:rFonts w:ascii="EB Garamond" w:eastAsia="EB Garamond" w:hAnsi="EB Garamond" w:cs="EB Garamond"/>
          <w:color w:val="000000"/>
        </w:rPr>
        <w:t>n</w:t>
      </w:r>
      <w:r w:rsidR="00251511" w:rsidRPr="00251511">
        <w:rPr>
          <w:rFonts w:ascii="EB Garamond" w:eastAsia="EB Garamond" w:hAnsi="EB Garamond" w:cs="EB Garamond"/>
          <w:color w:val="000000"/>
        </w:rPr>
        <w:t xml:space="preserve"> värdefull insat</w:t>
      </w:r>
      <w:r w:rsidR="00064A49">
        <w:rPr>
          <w:rFonts w:ascii="EB Garamond" w:eastAsia="EB Garamond" w:hAnsi="EB Garamond" w:cs="EB Garamond"/>
          <w:color w:val="000000"/>
        </w:rPr>
        <w:t>svara</w:t>
      </w:r>
      <w:r w:rsidR="00251511" w:rsidRPr="00251511">
        <w:rPr>
          <w:rFonts w:ascii="EB Garamond" w:eastAsia="EB Garamond" w:hAnsi="EB Garamond" w:cs="EB Garamond"/>
          <w:color w:val="000000"/>
        </w:rPr>
        <w:t xml:space="preserve"> för andra. </w:t>
      </w:r>
      <w:r w:rsidR="00251511" w:rsidRPr="00A536F2">
        <w:rPr>
          <w:rFonts w:ascii="EB Garamond" w:eastAsia="EB Garamond" w:hAnsi="EB Garamond" w:cs="EB Garamond"/>
          <w:color w:val="000000"/>
        </w:rPr>
        <w:t xml:space="preserve">Svampprotein kallas ibland </w:t>
      </w:r>
      <w:proofErr w:type="spellStart"/>
      <w:r w:rsidR="00251511" w:rsidRPr="00A536F2">
        <w:rPr>
          <w:rFonts w:ascii="EB Garamond" w:eastAsia="EB Garamond" w:hAnsi="EB Garamond" w:cs="EB Garamond"/>
          <w:color w:val="000000"/>
        </w:rPr>
        <w:t>mykoprotein</w:t>
      </w:r>
      <w:proofErr w:type="spellEnd"/>
      <w:r w:rsidR="00251511" w:rsidRPr="00A536F2">
        <w:rPr>
          <w:rFonts w:ascii="EB Garamond" w:eastAsia="EB Garamond" w:hAnsi="EB Garamond" w:cs="EB Garamond"/>
          <w:color w:val="000000"/>
        </w:rPr>
        <w:t>.</w:t>
      </w:r>
    </w:p>
    <w:p w14:paraId="7FEA6023" w14:textId="040B7861" w:rsidR="00BD5D68" w:rsidRDefault="00CE7D0C" w:rsidP="008439EC">
      <w:pPr>
        <w:rPr>
          <w:rFonts w:ascii="EB Garamond" w:eastAsia="EB Garamond" w:hAnsi="EB Garamond" w:cs="EB Garamond"/>
          <w:color w:val="000000" w:themeColor="text1"/>
        </w:rPr>
      </w:pPr>
      <w:r>
        <w:rPr>
          <w:rFonts w:ascii="EB Garamond" w:eastAsia="EB Garamond" w:hAnsi="EB Garamond" w:cs="EB Garamond"/>
          <w:color w:val="000000" w:themeColor="text1"/>
        </w:rPr>
        <w:t xml:space="preserve">Fermentering kan även användas </w:t>
      </w:r>
      <w:r w:rsidR="00A4764A">
        <w:rPr>
          <w:rFonts w:ascii="EB Garamond" w:eastAsia="EB Garamond" w:hAnsi="EB Garamond" w:cs="EB Garamond"/>
          <w:color w:val="000000" w:themeColor="text1"/>
        </w:rPr>
        <w:t xml:space="preserve">för att </w:t>
      </w:r>
      <w:r w:rsidR="003718A7">
        <w:rPr>
          <w:rFonts w:ascii="EB Garamond" w:eastAsia="EB Garamond" w:hAnsi="EB Garamond" w:cs="EB Garamond"/>
          <w:color w:val="000000" w:themeColor="text1"/>
        </w:rPr>
        <w:t xml:space="preserve">ta fram </w:t>
      </w:r>
      <w:r w:rsidR="00E17747" w:rsidRPr="00E17747">
        <w:rPr>
          <w:rFonts w:ascii="EB Garamond" w:eastAsia="EB Garamond" w:hAnsi="EB Garamond" w:cs="EB Garamond"/>
          <w:color w:val="000000" w:themeColor="text1"/>
        </w:rPr>
        <w:t xml:space="preserve">specifika ingredienser </w:t>
      </w:r>
      <w:r w:rsidR="010DDBA0" w:rsidRPr="7E626A27">
        <w:rPr>
          <w:rFonts w:ascii="EB Garamond" w:eastAsia="EB Garamond" w:hAnsi="EB Garamond" w:cs="EB Garamond"/>
          <w:color w:val="000000" w:themeColor="text1"/>
        </w:rPr>
        <w:t>som</w:t>
      </w:r>
      <w:r w:rsidR="0038529D">
        <w:rPr>
          <w:rFonts w:ascii="EB Garamond" w:eastAsia="EB Garamond" w:hAnsi="EB Garamond" w:cs="EB Garamond"/>
          <w:color w:val="000000" w:themeColor="text1"/>
        </w:rPr>
        <w:t xml:space="preserve"> </w:t>
      </w:r>
      <w:r w:rsidR="00E17747" w:rsidRPr="00E17747">
        <w:rPr>
          <w:rFonts w:ascii="EB Garamond" w:eastAsia="EB Garamond" w:hAnsi="EB Garamond" w:cs="EB Garamond"/>
          <w:color w:val="000000" w:themeColor="text1"/>
        </w:rPr>
        <w:t xml:space="preserve">alternativ till animaliska produkter som </w:t>
      </w:r>
      <w:r w:rsidR="00FE5377">
        <w:rPr>
          <w:rFonts w:ascii="EB Garamond" w:eastAsia="EB Garamond" w:hAnsi="EB Garamond" w:cs="EB Garamond"/>
          <w:color w:val="000000" w:themeColor="text1"/>
        </w:rPr>
        <w:t>ägg oc</w:t>
      </w:r>
      <w:r w:rsidR="001230E4">
        <w:rPr>
          <w:rFonts w:ascii="EB Garamond" w:eastAsia="EB Garamond" w:hAnsi="EB Garamond" w:cs="EB Garamond"/>
          <w:color w:val="000000" w:themeColor="text1"/>
        </w:rPr>
        <w:t xml:space="preserve">h </w:t>
      </w:r>
      <w:r w:rsidR="00E17747" w:rsidRPr="00E17747">
        <w:rPr>
          <w:rFonts w:ascii="EB Garamond" w:eastAsia="EB Garamond" w:hAnsi="EB Garamond" w:cs="EB Garamond"/>
          <w:color w:val="000000" w:themeColor="text1"/>
        </w:rPr>
        <w:t>mejeri. Detta tillvägagångssätt kallas precision</w:t>
      </w:r>
      <w:r w:rsidR="00E12B89">
        <w:rPr>
          <w:rFonts w:ascii="EB Garamond" w:eastAsia="EB Garamond" w:hAnsi="EB Garamond" w:cs="EB Garamond"/>
          <w:color w:val="000000" w:themeColor="text1"/>
        </w:rPr>
        <w:t>sfermentering</w:t>
      </w:r>
      <w:r w:rsidR="00E17747" w:rsidRPr="00E17747">
        <w:rPr>
          <w:rFonts w:ascii="EB Garamond" w:eastAsia="EB Garamond" w:hAnsi="EB Garamond" w:cs="EB Garamond"/>
          <w:color w:val="000000" w:themeColor="text1"/>
        </w:rPr>
        <w:t>. Genom att ändra genetiken i mikroorganismen som används som fermenteringsmedel</w:t>
      </w:r>
      <w:r w:rsidR="004F15D1">
        <w:rPr>
          <w:rFonts w:ascii="EB Garamond" w:eastAsia="EB Garamond" w:hAnsi="EB Garamond" w:cs="EB Garamond"/>
          <w:color w:val="000000" w:themeColor="text1"/>
        </w:rPr>
        <w:t xml:space="preserve"> (</w:t>
      </w:r>
      <w:r w:rsidR="00E17747" w:rsidRPr="00E17747">
        <w:rPr>
          <w:rFonts w:ascii="EB Garamond" w:eastAsia="EB Garamond" w:hAnsi="EB Garamond" w:cs="EB Garamond"/>
          <w:color w:val="000000" w:themeColor="text1"/>
        </w:rPr>
        <w:t>det vill säga svamparna och/eller bakterierna</w:t>
      </w:r>
      <w:r w:rsidR="004F15D1">
        <w:rPr>
          <w:rFonts w:ascii="EB Garamond" w:eastAsia="EB Garamond" w:hAnsi="EB Garamond" w:cs="EB Garamond"/>
          <w:color w:val="000000" w:themeColor="text1"/>
        </w:rPr>
        <w:t>)</w:t>
      </w:r>
      <w:r w:rsidR="00E17747" w:rsidRPr="00E17747">
        <w:rPr>
          <w:rFonts w:ascii="EB Garamond" w:eastAsia="EB Garamond" w:hAnsi="EB Garamond" w:cs="EB Garamond"/>
          <w:color w:val="000000" w:themeColor="text1"/>
        </w:rPr>
        <w:t xml:space="preserve"> </w:t>
      </w:r>
      <w:r w:rsidR="007D0C39">
        <w:rPr>
          <w:rFonts w:ascii="EB Garamond" w:eastAsia="EB Garamond" w:hAnsi="EB Garamond" w:cs="EB Garamond"/>
          <w:color w:val="000000" w:themeColor="text1"/>
        </w:rPr>
        <w:t xml:space="preserve">kan </w:t>
      </w:r>
      <w:r w:rsidR="0045083F">
        <w:rPr>
          <w:rFonts w:ascii="EB Garamond" w:eastAsia="EB Garamond" w:hAnsi="EB Garamond" w:cs="EB Garamond"/>
          <w:color w:val="000000" w:themeColor="text1"/>
        </w:rPr>
        <w:t xml:space="preserve">ingredienser tas fram </w:t>
      </w:r>
      <w:r w:rsidR="00E17747" w:rsidRPr="00E17747">
        <w:rPr>
          <w:rFonts w:ascii="EB Garamond" w:eastAsia="EB Garamond" w:hAnsi="EB Garamond" w:cs="EB Garamond"/>
          <w:color w:val="000000" w:themeColor="text1"/>
        </w:rPr>
        <w:t xml:space="preserve">som kan förbättra </w:t>
      </w:r>
      <w:r w:rsidR="00D1506F">
        <w:rPr>
          <w:rFonts w:ascii="EB Garamond" w:eastAsia="EB Garamond" w:hAnsi="EB Garamond" w:cs="EB Garamond"/>
          <w:color w:val="000000" w:themeColor="text1"/>
        </w:rPr>
        <w:t>ol</w:t>
      </w:r>
      <w:r w:rsidR="00C81187">
        <w:rPr>
          <w:rFonts w:ascii="EB Garamond" w:eastAsia="EB Garamond" w:hAnsi="EB Garamond" w:cs="EB Garamond"/>
          <w:color w:val="000000" w:themeColor="text1"/>
        </w:rPr>
        <w:t xml:space="preserve">ika </w:t>
      </w:r>
      <w:r w:rsidR="00060A4A" w:rsidRPr="00E17747">
        <w:rPr>
          <w:rFonts w:ascii="EB Garamond" w:eastAsia="EB Garamond" w:hAnsi="EB Garamond" w:cs="EB Garamond"/>
          <w:color w:val="000000" w:themeColor="text1"/>
        </w:rPr>
        <w:t>alternativ till animaliska produkter</w:t>
      </w:r>
      <w:r w:rsidR="00E17747" w:rsidRPr="00E17747">
        <w:rPr>
          <w:rFonts w:ascii="EB Garamond" w:eastAsia="EB Garamond" w:hAnsi="EB Garamond" w:cs="EB Garamond"/>
          <w:color w:val="000000" w:themeColor="text1"/>
        </w:rPr>
        <w:t>.</w:t>
      </w:r>
    </w:p>
    <w:p w14:paraId="6BE11D98" w14:textId="77777777" w:rsidR="00AB1D33" w:rsidRDefault="00AB1D33" w:rsidP="008439EC">
      <w:pPr>
        <w:rPr>
          <w:rFonts w:ascii="EB Garamond" w:eastAsia="EB Garamond" w:hAnsi="EB Garamond" w:cs="EB Garamond"/>
          <w:b/>
          <w:bCs/>
          <w:color w:val="000000" w:themeColor="text1"/>
        </w:rPr>
      </w:pPr>
    </w:p>
    <w:p w14:paraId="1991D965" w14:textId="71372707" w:rsidR="008439EC" w:rsidRPr="008439EC" w:rsidRDefault="008439EC" w:rsidP="008439EC">
      <w:pPr>
        <w:rPr>
          <w:rFonts w:ascii="EB Garamond" w:eastAsia="EB Garamond" w:hAnsi="EB Garamond" w:cs="EB Garamond"/>
          <w:b/>
          <w:bCs/>
          <w:color w:val="000000" w:themeColor="text1"/>
        </w:rPr>
      </w:pPr>
      <w:proofErr w:type="spellStart"/>
      <w:r>
        <w:rPr>
          <w:rFonts w:ascii="EB Garamond" w:eastAsia="EB Garamond" w:hAnsi="EB Garamond" w:cs="EB Garamond"/>
          <w:b/>
          <w:bCs/>
          <w:color w:val="000000" w:themeColor="text1"/>
        </w:rPr>
        <w:t>Cello</w:t>
      </w:r>
      <w:r w:rsidRPr="008439EC">
        <w:rPr>
          <w:rFonts w:ascii="EB Garamond" w:eastAsia="EB Garamond" w:hAnsi="EB Garamond" w:cs="EB Garamond"/>
          <w:b/>
          <w:bCs/>
          <w:color w:val="000000" w:themeColor="text1"/>
        </w:rPr>
        <w:t>dlat</w:t>
      </w:r>
      <w:proofErr w:type="spellEnd"/>
      <w:r w:rsidRPr="008439EC">
        <w:rPr>
          <w:rFonts w:ascii="EB Garamond" w:eastAsia="EB Garamond" w:hAnsi="EB Garamond" w:cs="EB Garamond"/>
          <w:b/>
          <w:bCs/>
          <w:color w:val="000000" w:themeColor="text1"/>
        </w:rPr>
        <w:t xml:space="preserve"> kött</w:t>
      </w:r>
      <w:r w:rsidR="004324B5">
        <w:rPr>
          <w:rFonts w:ascii="EB Garamond" w:eastAsia="EB Garamond" w:hAnsi="EB Garamond" w:cs="EB Garamond"/>
          <w:b/>
          <w:bCs/>
          <w:color w:val="000000" w:themeColor="text1"/>
        </w:rPr>
        <w:t>/</w:t>
      </w:r>
      <w:r w:rsidR="003A3C72">
        <w:rPr>
          <w:rFonts w:ascii="EB Garamond" w:eastAsia="EB Garamond" w:hAnsi="EB Garamond" w:cs="EB Garamond"/>
          <w:b/>
          <w:bCs/>
          <w:color w:val="000000" w:themeColor="text1"/>
        </w:rPr>
        <w:t>fisk</w:t>
      </w:r>
      <w:r w:rsidR="004324B5">
        <w:rPr>
          <w:rFonts w:ascii="EB Garamond" w:eastAsia="EB Garamond" w:hAnsi="EB Garamond" w:cs="EB Garamond"/>
          <w:b/>
          <w:bCs/>
          <w:color w:val="000000" w:themeColor="text1"/>
        </w:rPr>
        <w:t>/</w:t>
      </w:r>
      <w:r w:rsidRPr="008439EC">
        <w:rPr>
          <w:rFonts w:ascii="EB Garamond" w:eastAsia="EB Garamond" w:hAnsi="EB Garamond" w:cs="EB Garamond"/>
          <w:b/>
          <w:bCs/>
          <w:color w:val="000000" w:themeColor="text1"/>
        </w:rPr>
        <w:t>skaldjur</w:t>
      </w:r>
    </w:p>
    <w:p w14:paraId="3FD5E821" w14:textId="0BD3A27F" w:rsidR="00E97D33" w:rsidRPr="00212032" w:rsidRDefault="008439EC" w:rsidP="00E97D33">
      <w:pPr>
        <w:rPr>
          <w:rFonts w:ascii="EB Garamond" w:eastAsia="EB Garamond" w:hAnsi="EB Garamond" w:cs="EB Garamond"/>
          <w:color w:val="000000" w:themeColor="text1"/>
        </w:rPr>
      </w:pPr>
      <w:r w:rsidRPr="00212032">
        <w:rPr>
          <w:rFonts w:ascii="EB Garamond" w:eastAsia="EB Garamond" w:hAnsi="EB Garamond" w:cs="EB Garamond"/>
          <w:color w:val="000000" w:themeColor="text1"/>
        </w:rPr>
        <w:t>I utlysningen</w:t>
      </w:r>
      <w:r w:rsidR="000B46EB">
        <w:rPr>
          <w:rFonts w:ascii="EB Garamond" w:eastAsia="EB Garamond" w:hAnsi="EB Garamond" w:cs="EB Garamond"/>
          <w:color w:val="000000" w:themeColor="text1"/>
        </w:rPr>
        <w:t>s omfattning</w:t>
      </w:r>
      <w:r w:rsidRPr="00212032">
        <w:rPr>
          <w:rFonts w:ascii="EB Garamond" w:eastAsia="EB Garamond" w:hAnsi="EB Garamond" w:cs="EB Garamond"/>
          <w:color w:val="000000" w:themeColor="text1"/>
        </w:rPr>
        <w:t xml:space="preserve"> ingår även </w:t>
      </w:r>
      <w:proofErr w:type="spellStart"/>
      <w:r w:rsidR="001E507A" w:rsidRPr="00212032">
        <w:rPr>
          <w:rFonts w:ascii="EB Garamond" w:eastAsia="EB Garamond" w:hAnsi="EB Garamond" w:cs="EB Garamond"/>
          <w:color w:val="000000" w:themeColor="text1"/>
        </w:rPr>
        <w:t>cell</w:t>
      </w:r>
      <w:r w:rsidRPr="00212032">
        <w:rPr>
          <w:rFonts w:ascii="EB Garamond" w:eastAsia="EB Garamond" w:hAnsi="EB Garamond" w:cs="EB Garamond"/>
          <w:color w:val="000000" w:themeColor="text1"/>
        </w:rPr>
        <w:t>odlat</w:t>
      </w:r>
      <w:proofErr w:type="spellEnd"/>
      <w:r w:rsidRPr="00212032">
        <w:rPr>
          <w:rFonts w:ascii="EB Garamond" w:eastAsia="EB Garamond" w:hAnsi="EB Garamond" w:cs="EB Garamond"/>
          <w:color w:val="000000" w:themeColor="text1"/>
        </w:rPr>
        <w:t xml:space="preserve"> kött</w:t>
      </w:r>
      <w:r w:rsidR="004324B5">
        <w:rPr>
          <w:rFonts w:ascii="EB Garamond" w:eastAsia="EB Garamond" w:hAnsi="EB Garamond" w:cs="EB Garamond"/>
          <w:color w:val="000000" w:themeColor="text1"/>
        </w:rPr>
        <w:t>/fi</w:t>
      </w:r>
      <w:r w:rsidR="00C64BD9" w:rsidRPr="00212032">
        <w:rPr>
          <w:rFonts w:ascii="EB Garamond" w:eastAsia="EB Garamond" w:hAnsi="EB Garamond" w:cs="EB Garamond"/>
          <w:color w:val="000000" w:themeColor="text1"/>
        </w:rPr>
        <w:t>s</w:t>
      </w:r>
      <w:r w:rsidR="003A3C72" w:rsidRPr="00212032">
        <w:rPr>
          <w:rFonts w:ascii="EB Garamond" w:eastAsia="EB Garamond" w:hAnsi="EB Garamond" w:cs="EB Garamond"/>
          <w:color w:val="000000" w:themeColor="text1"/>
        </w:rPr>
        <w:t>k</w:t>
      </w:r>
      <w:r w:rsidR="004324B5">
        <w:rPr>
          <w:rFonts w:ascii="EB Garamond" w:eastAsia="EB Garamond" w:hAnsi="EB Garamond" w:cs="EB Garamond"/>
          <w:color w:val="000000" w:themeColor="text1"/>
        </w:rPr>
        <w:t>/</w:t>
      </w:r>
      <w:r w:rsidRPr="00212032">
        <w:rPr>
          <w:rFonts w:ascii="EB Garamond" w:eastAsia="EB Garamond" w:hAnsi="EB Garamond" w:cs="EB Garamond"/>
          <w:color w:val="000000" w:themeColor="text1"/>
        </w:rPr>
        <w:t>skaldjur som alternativ till protein från levande djur. De</w:t>
      </w:r>
      <w:r w:rsidR="009A3E0A">
        <w:rPr>
          <w:rFonts w:ascii="EB Garamond" w:eastAsia="EB Garamond" w:hAnsi="EB Garamond" w:cs="EB Garamond"/>
          <w:color w:val="000000" w:themeColor="text1"/>
        </w:rPr>
        <w:t xml:space="preserve">tta </w:t>
      </w:r>
      <w:r w:rsidRPr="00212032">
        <w:rPr>
          <w:rFonts w:ascii="EB Garamond" w:eastAsia="EB Garamond" w:hAnsi="EB Garamond" w:cs="EB Garamond"/>
          <w:color w:val="000000" w:themeColor="text1"/>
        </w:rPr>
        <w:t xml:space="preserve">produceras genom </w:t>
      </w:r>
      <w:r w:rsidR="006F6F43" w:rsidRPr="00212032">
        <w:rPr>
          <w:rFonts w:ascii="EB Garamond" w:eastAsia="EB Garamond" w:hAnsi="EB Garamond" w:cs="EB Garamond"/>
          <w:color w:val="000000" w:themeColor="text1"/>
        </w:rPr>
        <w:t xml:space="preserve">odling av </w:t>
      </w:r>
      <w:r w:rsidRPr="00212032">
        <w:rPr>
          <w:rFonts w:ascii="EB Garamond" w:eastAsia="EB Garamond" w:hAnsi="EB Garamond" w:cs="EB Garamond"/>
          <w:color w:val="000000" w:themeColor="text1"/>
        </w:rPr>
        <w:t>djurcell</w:t>
      </w:r>
      <w:r w:rsidR="006F6F43" w:rsidRPr="00212032">
        <w:rPr>
          <w:rFonts w:ascii="EB Garamond" w:eastAsia="EB Garamond" w:hAnsi="EB Garamond" w:cs="EB Garamond"/>
          <w:color w:val="000000" w:themeColor="text1"/>
        </w:rPr>
        <w:t>er</w:t>
      </w:r>
      <w:r w:rsidRPr="00212032">
        <w:rPr>
          <w:rFonts w:ascii="EB Garamond" w:eastAsia="EB Garamond" w:hAnsi="EB Garamond" w:cs="EB Garamond"/>
          <w:color w:val="000000" w:themeColor="text1"/>
        </w:rPr>
        <w:t>.</w:t>
      </w:r>
      <w:r w:rsidR="008A382E">
        <w:rPr>
          <w:rFonts w:ascii="EB Garamond" w:eastAsia="EB Garamond" w:hAnsi="EB Garamond" w:cs="EB Garamond"/>
          <w:color w:val="000000" w:themeColor="text1"/>
        </w:rPr>
        <w:t xml:space="preserve"> </w:t>
      </w:r>
      <w:proofErr w:type="spellStart"/>
      <w:r w:rsidR="003A214E">
        <w:rPr>
          <w:rFonts w:ascii="EB Garamond" w:eastAsia="EB Garamond" w:hAnsi="EB Garamond" w:cs="EB Garamond"/>
          <w:color w:val="000000" w:themeColor="text1"/>
        </w:rPr>
        <w:t>Cello</w:t>
      </w:r>
      <w:r w:rsidRPr="008439EC">
        <w:rPr>
          <w:rFonts w:ascii="EB Garamond" w:eastAsia="EB Garamond" w:hAnsi="EB Garamond" w:cs="EB Garamond"/>
          <w:color w:val="000000" w:themeColor="text1"/>
        </w:rPr>
        <w:t>dlat</w:t>
      </w:r>
      <w:proofErr w:type="spellEnd"/>
      <w:r w:rsidRPr="008439EC">
        <w:rPr>
          <w:rFonts w:ascii="EB Garamond" w:eastAsia="EB Garamond" w:hAnsi="EB Garamond" w:cs="EB Garamond"/>
          <w:color w:val="000000" w:themeColor="text1"/>
        </w:rPr>
        <w:t xml:space="preserve"> kött</w:t>
      </w:r>
      <w:r w:rsidR="004324B5">
        <w:rPr>
          <w:rFonts w:ascii="EB Garamond" w:eastAsia="EB Garamond" w:hAnsi="EB Garamond" w:cs="EB Garamond"/>
          <w:color w:val="000000" w:themeColor="text1"/>
        </w:rPr>
        <w:t>/</w:t>
      </w:r>
      <w:r w:rsidR="003A214E">
        <w:rPr>
          <w:rFonts w:ascii="EB Garamond" w:eastAsia="EB Garamond" w:hAnsi="EB Garamond" w:cs="EB Garamond"/>
          <w:color w:val="000000" w:themeColor="text1"/>
        </w:rPr>
        <w:t>fisk</w:t>
      </w:r>
      <w:r w:rsidR="004324B5">
        <w:rPr>
          <w:rFonts w:ascii="EB Garamond" w:eastAsia="EB Garamond" w:hAnsi="EB Garamond" w:cs="EB Garamond"/>
          <w:color w:val="000000" w:themeColor="text1"/>
        </w:rPr>
        <w:t>/</w:t>
      </w:r>
      <w:r w:rsidRPr="008439EC">
        <w:rPr>
          <w:rFonts w:ascii="EB Garamond" w:eastAsia="EB Garamond" w:hAnsi="EB Garamond" w:cs="EB Garamond"/>
          <w:color w:val="000000" w:themeColor="text1"/>
        </w:rPr>
        <w:t xml:space="preserve">skaldjur kan </w:t>
      </w:r>
      <w:r w:rsidR="00177DD8">
        <w:rPr>
          <w:rFonts w:ascii="EB Garamond" w:eastAsia="EB Garamond" w:hAnsi="EB Garamond" w:cs="EB Garamond"/>
          <w:color w:val="000000" w:themeColor="text1"/>
        </w:rPr>
        <w:t xml:space="preserve">vara </w:t>
      </w:r>
      <w:r w:rsidR="7F3339DD" w:rsidRPr="7E626A27">
        <w:rPr>
          <w:rFonts w:ascii="EB Garamond" w:eastAsia="EB Garamond" w:hAnsi="EB Garamond" w:cs="EB Garamond"/>
          <w:color w:val="000000" w:themeColor="text1"/>
        </w:rPr>
        <w:t>lämplig</w:t>
      </w:r>
      <w:r w:rsidR="3DC3DF40" w:rsidRPr="7E626A27">
        <w:rPr>
          <w:rFonts w:ascii="EB Garamond" w:eastAsia="EB Garamond" w:hAnsi="EB Garamond" w:cs="EB Garamond"/>
          <w:color w:val="000000" w:themeColor="text1"/>
        </w:rPr>
        <w:t>a</w:t>
      </w:r>
      <w:r w:rsidR="00A251FD">
        <w:rPr>
          <w:rFonts w:ascii="EB Garamond" w:eastAsia="EB Garamond" w:hAnsi="EB Garamond" w:cs="EB Garamond"/>
          <w:color w:val="000000" w:themeColor="text1"/>
        </w:rPr>
        <w:t xml:space="preserve"> </w:t>
      </w:r>
      <w:r w:rsidRPr="008439EC">
        <w:rPr>
          <w:rFonts w:ascii="EB Garamond" w:eastAsia="EB Garamond" w:hAnsi="EB Garamond" w:cs="EB Garamond"/>
          <w:color w:val="000000" w:themeColor="text1"/>
        </w:rPr>
        <w:t>alternativ för konsumenter som inte lockas av växtbaserad mat.</w:t>
      </w:r>
      <w:r w:rsidR="00E97D33" w:rsidRPr="00E97D33">
        <w:rPr>
          <w:rFonts w:ascii="EB Garamond" w:eastAsia="EB Garamond" w:hAnsi="EB Garamond" w:cs="EB Garamond"/>
          <w:color w:val="000000" w:themeColor="text1"/>
        </w:rPr>
        <w:t xml:space="preserve"> </w:t>
      </w:r>
      <w:r w:rsidR="00E97D33">
        <w:rPr>
          <w:rFonts w:ascii="EB Garamond" w:eastAsia="EB Garamond" w:hAnsi="EB Garamond" w:cs="EB Garamond"/>
          <w:color w:val="000000" w:themeColor="text1"/>
        </w:rPr>
        <w:t xml:space="preserve">Andra benämningar är </w:t>
      </w:r>
      <w:proofErr w:type="spellStart"/>
      <w:r w:rsidR="00E97D33" w:rsidRPr="00212032">
        <w:rPr>
          <w:rFonts w:ascii="EB Garamond" w:eastAsia="EB Garamond" w:hAnsi="EB Garamond" w:cs="EB Garamond"/>
          <w:color w:val="000000" w:themeColor="text1"/>
        </w:rPr>
        <w:t>labbodlat</w:t>
      </w:r>
      <w:proofErr w:type="spellEnd"/>
      <w:r w:rsidR="00E97D33" w:rsidRPr="00212032">
        <w:rPr>
          <w:rFonts w:ascii="EB Garamond" w:eastAsia="EB Garamond" w:hAnsi="EB Garamond" w:cs="EB Garamond"/>
          <w:color w:val="000000" w:themeColor="text1"/>
        </w:rPr>
        <w:t xml:space="preserve">, syntetiskt </w:t>
      </w:r>
      <w:r w:rsidR="00E97D33">
        <w:rPr>
          <w:rFonts w:ascii="EB Garamond" w:eastAsia="EB Garamond" w:hAnsi="EB Garamond" w:cs="EB Garamond"/>
          <w:color w:val="000000" w:themeColor="text1"/>
        </w:rPr>
        <w:t>och</w:t>
      </w:r>
      <w:r w:rsidR="00E97D33" w:rsidRPr="00212032">
        <w:rPr>
          <w:rFonts w:ascii="EB Garamond" w:eastAsia="EB Garamond" w:hAnsi="EB Garamond" w:cs="EB Garamond"/>
          <w:color w:val="000000" w:themeColor="text1"/>
        </w:rPr>
        <w:t xml:space="preserve"> konstgjort kött</w:t>
      </w:r>
      <w:r w:rsidR="00E97D33">
        <w:rPr>
          <w:rFonts w:ascii="EB Garamond" w:eastAsia="EB Garamond" w:hAnsi="EB Garamond" w:cs="EB Garamond"/>
          <w:color w:val="000000" w:themeColor="text1"/>
        </w:rPr>
        <w:t>/</w:t>
      </w:r>
      <w:r w:rsidR="00E97D33" w:rsidRPr="00212032">
        <w:rPr>
          <w:rFonts w:ascii="EB Garamond" w:eastAsia="EB Garamond" w:hAnsi="EB Garamond" w:cs="EB Garamond"/>
          <w:color w:val="000000" w:themeColor="text1"/>
        </w:rPr>
        <w:t>fisk</w:t>
      </w:r>
      <w:r w:rsidR="00E97D33">
        <w:rPr>
          <w:rFonts w:ascii="EB Garamond" w:eastAsia="EB Garamond" w:hAnsi="EB Garamond" w:cs="EB Garamond"/>
          <w:color w:val="000000" w:themeColor="text1"/>
        </w:rPr>
        <w:t>/</w:t>
      </w:r>
      <w:r w:rsidR="00E97D33" w:rsidRPr="00212032">
        <w:rPr>
          <w:rFonts w:ascii="EB Garamond" w:eastAsia="EB Garamond" w:hAnsi="EB Garamond" w:cs="EB Garamond"/>
          <w:color w:val="000000" w:themeColor="text1"/>
        </w:rPr>
        <w:t xml:space="preserve">skaldjur. </w:t>
      </w:r>
    </w:p>
    <w:p w14:paraId="7AC92DD5" w14:textId="1C0A9F54" w:rsidR="00615FDC" w:rsidRPr="001A7356" w:rsidRDefault="00CB3462" w:rsidP="001910F6">
      <w:pPr>
        <w:rPr>
          <w:rFonts w:ascii="EB Garamond" w:eastAsia="EB Garamond" w:hAnsi="EB Garamond" w:cs="EB Garamond"/>
        </w:rPr>
      </w:pPr>
      <w:r w:rsidRPr="001A7356">
        <w:rPr>
          <w:rFonts w:ascii="EB Garamond" w:eastAsia="EB Garamond" w:hAnsi="EB Garamond" w:cs="EB Garamond"/>
        </w:rPr>
        <w:t xml:space="preserve">Till skillnad från många växtbaserade alternativ innehåller </w:t>
      </w:r>
      <w:proofErr w:type="spellStart"/>
      <w:r w:rsidR="004C0073" w:rsidRPr="001A7356">
        <w:rPr>
          <w:rFonts w:ascii="EB Garamond" w:eastAsia="EB Garamond" w:hAnsi="EB Garamond" w:cs="EB Garamond"/>
        </w:rPr>
        <w:t>cell</w:t>
      </w:r>
      <w:r w:rsidRPr="001A7356">
        <w:rPr>
          <w:rFonts w:ascii="EB Garamond" w:eastAsia="EB Garamond" w:hAnsi="EB Garamond" w:cs="EB Garamond"/>
        </w:rPr>
        <w:t>odlat</w:t>
      </w:r>
      <w:proofErr w:type="spellEnd"/>
      <w:r w:rsidRPr="001A7356">
        <w:rPr>
          <w:rFonts w:ascii="EB Garamond" w:eastAsia="EB Garamond" w:hAnsi="EB Garamond" w:cs="EB Garamond"/>
        </w:rPr>
        <w:t xml:space="preserve"> kött</w:t>
      </w:r>
      <w:r w:rsidR="008A3D8A" w:rsidRPr="001A7356">
        <w:rPr>
          <w:rFonts w:ascii="EB Garamond" w:eastAsia="EB Garamond" w:hAnsi="EB Garamond" w:cs="EB Garamond"/>
        </w:rPr>
        <w:t>/</w:t>
      </w:r>
      <w:r w:rsidR="004C0073" w:rsidRPr="001A7356">
        <w:rPr>
          <w:rFonts w:ascii="EB Garamond" w:eastAsia="EB Garamond" w:hAnsi="EB Garamond" w:cs="EB Garamond"/>
        </w:rPr>
        <w:t>fi</w:t>
      </w:r>
      <w:r w:rsidR="008A3D8A" w:rsidRPr="001A7356">
        <w:rPr>
          <w:rFonts w:ascii="EB Garamond" w:eastAsia="EB Garamond" w:hAnsi="EB Garamond" w:cs="EB Garamond"/>
        </w:rPr>
        <w:t>s</w:t>
      </w:r>
      <w:r w:rsidR="004C0073" w:rsidRPr="001A7356">
        <w:rPr>
          <w:rFonts w:ascii="EB Garamond" w:eastAsia="EB Garamond" w:hAnsi="EB Garamond" w:cs="EB Garamond"/>
        </w:rPr>
        <w:t>k</w:t>
      </w:r>
      <w:r w:rsidR="008A3D8A" w:rsidRPr="001A7356">
        <w:rPr>
          <w:rFonts w:ascii="EB Garamond" w:eastAsia="EB Garamond" w:hAnsi="EB Garamond" w:cs="EB Garamond"/>
        </w:rPr>
        <w:t>/</w:t>
      </w:r>
      <w:r w:rsidRPr="001A7356">
        <w:rPr>
          <w:rFonts w:ascii="EB Garamond" w:eastAsia="EB Garamond" w:hAnsi="EB Garamond" w:cs="EB Garamond"/>
        </w:rPr>
        <w:t>skaldjur</w:t>
      </w:r>
      <w:r w:rsidR="6DCF4C9F" w:rsidRPr="7E626A27">
        <w:rPr>
          <w:rFonts w:ascii="EB Garamond" w:eastAsia="EB Garamond" w:hAnsi="EB Garamond" w:cs="EB Garamond"/>
        </w:rPr>
        <w:t>,</w:t>
      </w:r>
      <w:r w:rsidRPr="001A7356">
        <w:rPr>
          <w:rFonts w:ascii="EB Garamond" w:eastAsia="EB Garamond" w:hAnsi="EB Garamond" w:cs="EB Garamond"/>
        </w:rPr>
        <w:t xml:space="preserve"> näringsämnen med hög biotillgänglighet, inklusive mineraler som järn och zink. </w:t>
      </w:r>
      <w:r w:rsidR="00956FD5" w:rsidRPr="001A7356">
        <w:rPr>
          <w:rFonts w:ascii="EB Garamond" w:eastAsia="EB Garamond" w:hAnsi="EB Garamond" w:cs="EB Garamond"/>
        </w:rPr>
        <w:t>Dock måste f</w:t>
      </w:r>
      <w:r w:rsidRPr="001A7356">
        <w:rPr>
          <w:rFonts w:ascii="EB Garamond" w:eastAsia="EB Garamond" w:hAnsi="EB Garamond" w:cs="EB Garamond"/>
        </w:rPr>
        <w:t>ler</w:t>
      </w:r>
      <w:r w:rsidR="00AB78A2" w:rsidRPr="001A7356">
        <w:rPr>
          <w:rFonts w:ascii="EB Garamond" w:eastAsia="EB Garamond" w:hAnsi="EB Garamond" w:cs="EB Garamond"/>
        </w:rPr>
        <w:t>talet</w:t>
      </w:r>
      <w:r w:rsidRPr="001A7356">
        <w:rPr>
          <w:rFonts w:ascii="EB Garamond" w:eastAsia="EB Garamond" w:hAnsi="EB Garamond" w:cs="EB Garamond"/>
        </w:rPr>
        <w:t xml:space="preserve"> utmaningar hanteras för </w:t>
      </w:r>
      <w:r w:rsidR="00336040" w:rsidRPr="001A7356">
        <w:rPr>
          <w:rFonts w:ascii="EB Garamond" w:eastAsia="EB Garamond" w:hAnsi="EB Garamond" w:cs="EB Garamond"/>
        </w:rPr>
        <w:t xml:space="preserve">att </w:t>
      </w:r>
      <w:r w:rsidR="005C275A" w:rsidRPr="001A7356">
        <w:rPr>
          <w:rFonts w:ascii="EB Garamond" w:eastAsia="EB Garamond" w:hAnsi="EB Garamond" w:cs="EB Garamond"/>
        </w:rPr>
        <w:t xml:space="preserve">möjliggöra </w:t>
      </w:r>
      <w:r w:rsidRPr="001A7356">
        <w:rPr>
          <w:rFonts w:ascii="EB Garamond" w:eastAsia="EB Garamond" w:hAnsi="EB Garamond" w:cs="EB Garamond"/>
        </w:rPr>
        <w:t>kommersiell produktion och prisparitet.</w:t>
      </w:r>
      <w:r w:rsidR="001910F6" w:rsidRPr="001A7356">
        <w:rPr>
          <w:rFonts w:ascii="EB Garamond" w:eastAsia="EB Garamond" w:hAnsi="EB Garamond" w:cs="EB Garamond"/>
        </w:rPr>
        <w:t xml:space="preserve"> </w:t>
      </w:r>
    </w:p>
    <w:p w14:paraId="4C59B8D0" w14:textId="77777777" w:rsidR="00AB1D33" w:rsidRDefault="00AB1D33" w:rsidP="00230610">
      <w:pPr>
        <w:rPr>
          <w:rFonts w:ascii="EB Garamond" w:eastAsia="EB Garamond" w:hAnsi="EB Garamond" w:cs="EB Garamond"/>
          <w:b/>
        </w:rPr>
      </w:pPr>
    </w:p>
    <w:p w14:paraId="13571170" w14:textId="36393958" w:rsidR="00230610" w:rsidRPr="001A7356" w:rsidRDefault="00230610" w:rsidP="00230610">
      <w:pPr>
        <w:rPr>
          <w:rFonts w:ascii="EB Garamond" w:eastAsia="EB Garamond" w:hAnsi="EB Garamond" w:cs="EB Garamond"/>
          <w:b/>
        </w:rPr>
      </w:pPr>
      <w:r w:rsidRPr="001A7356">
        <w:rPr>
          <w:rFonts w:ascii="EB Garamond" w:eastAsia="EB Garamond" w:hAnsi="EB Garamond" w:cs="EB Garamond"/>
          <w:b/>
        </w:rPr>
        <w:t xml:space="preserve">Hybridprodukter och möjliggörande teknik </w:t>
      </w:r>
    </w:p>
    <w:p w14:paraId="136B0FE7" w14:textId="77777777" w:rsidR="00EB3033" w:rsidRPr="001A7356" w:rsidRDefault="00230610" w:rsidP="00230610">
      <w:pPr>
        <w:rPr>
          <w:rFonts w:ascii="EB Garamond" w:eastAsia="EB Garamond" w:hAnsi="EB Garamond" w:cs="EB Garamond"/>
        </w:rPr>
      </w:pPr>
      <w:r w:rsidRPr="001A7356">
        <w:rPr>
          <w:rFonts w:ascii="EB Garamond" w:eastAsia="EB Garamond" w:hAnsi="EB Garamond" w:cs="EB Garamond"/>
        </w:rPr>
        <w:t xml:space="preserve">Olika tekniker, som används för </w:t>
      </w:r>
      <w:r w:rsidR="001B5137" w:rsidRPr="001A7356">
        <w:rPr>
          <w:rFonts w:ascii="EB Garamond" w:eastAsia="EB Garamond" w:hAnsi="EB Garamond" w:cs="EB Garamond"/>
        </w:rPr>
        <w:t xml:space="preserve">framtagning av </w:t>
      </w:r>
      <w:r w:rsidRPr="001A7356">
        <w:rPr>
          <w:rFonts w:ascii="EB Garamond" w:eastAsia="EB Garamond" w:hAnsi="EB Garamond" w:cs="EB Garamond"/>
        </w:rPr>
        <w:t xml:space="preserve">växtbaserade alternativ, </w:t>
      </w:r>
      <w:r w:rsidR="005E1E4C" w:rsidRPr="001A7356">
        <w:rPr>
          <w:rFonts w:ascii="EB Garamond" w:eastAsia="EB Garamond" w:hAnsi="EB Garamond" w:cs="EB Garamond"/>
        </w:rPr>
        <w:t>a</w:t>
      </w:r>
      <w:r w:rsidR="00D91031" w:rsidRPr="001A7356">
        <w:rPr>
          <w:rFonts w:ascii="EB Garamond" w:eastAsia="EB Garamond" w:hAnsi="EB Garamond" w:cs="EB Garamond"/>
        </w:rPr>
        <w:t xml:space="preserve">lternativ som härrör från fermentering </w:t>
      </w:r>
      <w:r w:rsidR="00834C84" w:rsidRPr="001A7356">
        <w:rPr>
          <w:rFonts w:ascii="EB Garamond" w:eastAsia="EB Garamond" w:hAnsi="EB Garamond" w:cs="EB Garamond"/>
        </w:rPr>
        <w:t xml:space="preserve">samt </w:t>
      </w:r>
      <w:proofErr w:type="spellStart"/>
      <w:r w:rsidR="00834C84" w:rsidRPr="001A7356">
        <w:rPr>
          <w:rFonts w:ascii="EB Garamond" w:eastAsia="EB Garamond" w:hAnsi="EB Garamond" w:cs="EB Garamond"/>
        </w:rPr>
        <w:t>cell</w:t>
      </w:r>
      <w:r w:rsidRPr="001A7356">
        <w:rPr>
          <w:rFonts w:ascii="EB Garamond" w:eastAsia="EB Garamond" w:hAnsi="EB Garamond" w:cs="EB Garamond"/>
        </w:rPr>
        <w:t>odlat</w:t>
      </w:r>
      <w:proofErr w:type="spellEnd"/>
      <w:r w:rsidRPr="001A7356">
        <w:rPr>
          <w:rFonts w:ascii="EB Garamond" w:eastAsia="EB Garamond" w:hAnsi="EB Garamond" w:cs="EB Garamond"/>
        </w:rPr>
        <w:t xml:space="preserve"> kött</w:t>
      </w:r>
      <w:r w:rsidR="00834C84" w:rsidRPr="001A7356">
        <w:rPr>
          <w:rFonts w:ascii="EB Garamond" w:eastAsia="EB Garamond" w:hAnsi="EB Garamond" w:cs="EB Garamond"/>
        </w:rPr>
        <w:t>/fisk/</w:t>
      </w:r>
      <w:r w:rsidRPr="001A7356">
        <w:rPr>
          <w:rFonts w:ascii="EB Garamond" w:eastAsia="EB Garamond" w:hAnsi="EB Garamond" w:cs="EB Garamond"/>
        </w:rPr>
        <w:t xml:space="preserve">skaldjur, kan kombineras. Till exempel kan </w:t>
      </w:r>
      <w:r w:rsidR="000809DA" w:rsidRPr="001A7356">
        <w:rPr>
          <w:rFonts w:ascii="EB Garamond" w:eastAsia="EB Garamond" w:hAnsi="EB Garamond" w:cs="EB Garamond"/>
        </w:rPr>
        <w:t xml:space="preserve">”molekylärt jordbruk” (plant </w:t>
      </w:r>
      <w:proofErr w:type="spellStart"/>
      <w:r w:rsidR="000809DA" w:rsidRPr="001A7356">
        <w:rPr>
          <w:rFonts w:ascii="EB Garamond" w:eastAsia="EB Garamond" w:hAnsi="EB Garamond" w:cs="EB Garamond"/>
        </w:rPr>
        <w:t>molecular</w:t>
      </w:r>
      <w:proofErr w:type="spellEnd"/>
      <w:r w:rsidR="000809DA" w:rsidRPr="001A7356">
        <w:rPr>
          <w:rFonts w:ascii="EB Garamond" w:eastAsia="EB Garamond" w:hAnsi="EB Garamond" w:cs="EB Garamond"/>
        </w:rPr>
        <w:t xml:space="preserve"> </w:t>
      </w:r>
      <w:proofErr w:type="spellStart"/>
      <w:r w:rsidR="000809DA" w:rsidRPr="001A7356">
        <w:rPr>
          <w:rFonts w:ascii="EB Garamond" w:eastAsia="EB Garamond" w:hAnsi="EB Garamond" w:cs="EB Garamond"/>
        </w:rPr>
        <w:t>farming</w:t>
      </w:r>
      <w:proofErr w:type="spellEnd"/>
      <w:r w:rsidR="000809DA" w:rsidRPr="001A7356">
        <w:rPr>
          <w:rFonts w:ascii="EB Garamond" w:eastAsia="EB Garamond" w:hAnsi="EB Garamond" w:cs="EB Garamond"/>
        </w:rPr>
        <w:t xml:space="preserve">) </w:t>
      </w:r>
      <w:r w:rsidRPr="001A7356">
        <w:rPr>
          <w:rFonts w:ascii="EB Garamond" w:eastAsia="EB Garamond" w:hAnsi="EB Garamond" w:cs="EB Garamond"/>
        </w:rPr>
        <w:t xml:space="preserve">användas för att producera specifika ingredienser som är viktiga för </w:t>
      </w:r>
      <w:r w:rsidR="00E35951" w:rsidRPr="001A7356">
        <w:rPr>
          <w:rFonts w:ascii="EB Garamond" w:eastAsia="EB Garamond" w:hAnsi="EB Garamond" w:cs="EB Garamond"/>
        </w:rPr>
        <w:t xml:space="preserve">olika </w:t>
      </w:r>
      <w:r w:rsidRPr="001A7356">
        <w:rPr>
          <w:rFonts w:ascii="EB Garamond" w:eastAsia="EB Garamond" w:hAnsi="EB Garamond" w:cs="EB Garamond"/>
        </w:rPr>
        <w:t>alternativa protein</w:t>
      </w:r>
      <w:r w:rsidR="00E35951" w:rsidRPr="001A7356">
        <w:rPr>
          <w:rFonts w:ascii="EB Garamond" w:eastAsia="EB Garamond" w:hAnsi="EB Garamond" w:cs="EB Garamond"/>
        </w:rPr>
        <w:t>källor</w:t>
      </w:r>
      <w:r w:rsidRPr="001A7356">
        <w:rPr>
          <w:rFonts w:ascii="EB Garamond" w:eastAsia="EB Garamond" w:hAnsi="EB Garamond" w:cs="EB Garamond"/>
        </w:rPr>
        <w:t xml:space="preserve">. </w:t>
      </w:r>
    </w:p>
    <w:p w14:paraId="245B5046" w14:textId="0A96F00B" w:rsidR="2A103840" w:rsidRPr="001A7356" w:rsidRDefault="00230610" w:rsidP="00230610">
      <w:pPr>
        <w:rPr>
          <w:rFonts w:ascii="EB Garamond" w:eastAsia="EB Garamond" w:hAnsi="EB Garamond" w:cs="EB Garamond"/>
        </w:rPr>
      </w:pPr>
      <w:r w:rsidRPr="001A7356">
        <w:rPr>
          <w:rFonts w:ascii="EB Garamond" w:eastAsia="EB Garamond" w:hAnsi="EB Garamond" w:cs="EB Garamond"/>
        </w:rPr>
        <w:t>Möjliggörande teknik för att producera alternativa proteiner (</w:t>
      </w:r>
      <w:r w:rsidR="00AF5A3C" w:rsidRPr="001A7356">
        <w:rPr>
          <w:rFonts w:ascii="EB Garamond" w:eastAsia="EB Garamond" w:hAnsi="EB Garamond" w:cs="EB Garamond"/>
        </w:rPr>
        <w:t>till exempel</w:t>
      </w:r>
      <w:r w:rsidRPr="001A7356">
        <w:rPr>
          <w:rFonts w:ascii="EB Garamond" w:eastAsia="EB Garamond" w:hAnsi="EB Garamond" w:cs="EB Garamond"/>
        </w:rPr>
        <w:t xml:space="preserve"> tillväxtfaktorer, ingredienser, nedströmsprocess</w:t>
      </w:r>
      <w:r w:rsidR="00F95BBD" w:rsidRPr="001A7356">
        <w:rPr>
          <w:rFonts w:ascii="EB Garamond" w:eastAsia="EB Garamond" w:hAnsi="EB Garamond" w:cs="EB Garamond"/>
        </w:rPr>
        <w:t>er</w:t>
      </w:r>
      <w:r w:rsidRPr="001A7356">
        <w:rPr>
          <w:rFonts w:ascii="EB Garamond" w:eastAsia="EB Garamond" w:hAnsi="EB Garamond" w:cs="EB Garamond"/>
        </w:rPr>
        <w:t xml:space="preserve"> </w:t>
      </w:r>
      <w:proofErr w:type="gramStart"/>
      <w:r w:rsidRPr="001A7356">
        <w:rPr>
          <w:rFonts w:ascii="EB Garamond" w:eastAsia="EB Garamond" w:hAnsi="EB Garamond" w:cs="EB Garamond"/>
        </w:rPr>
        <w:t>etc.</w:t>
      </w:r>
      <w:proofErr w:type="gramEnd"/>
      <w:r w:rsidRPr="001A7356">
        <w:rPr>
          <w:rFonts w:ascii="EB Garamond" w:eastAsia="EB Garamond" w:hAnsi="EB Garamond" w:cs="EB Garamond"/>
        </w:rPr>
        <w:t xml:space="preserve">) </w:t>
      </w:r>
      <w:r w:rsidR="007C521C" w:rsidRPr="001A7356">
        <w:rPr>
          <w:rFonts w:ascii="EB Garamond" w:eastAsia="EB Garamond" w:hAnsi="EB Garamond" w:cs="EB Garamond"/>
        </w:rPr>
        <w:t xml:space="preserve">är också del av </w:t>
      </w:r>
      <w:r w:rsidR="00652E73" w:rsidRPr="001A7356">
        <w:rPr>
          <w:rFonts w:ascii="EB Garamond" w:eastAsia="EB Garamond" w:hAnsi="EB Garamond" w:cs="EB Garamond"/>
        </w:rPr>
        <w:t xml:space="preserve">utlysningens </w:t>
      </w:r>
      <w:r w:rsidR="00B15BDB" w:rsidRPr="001A7356">
        <w:rPr>
          <w:rFonts w:ascii="EB Garamond" w:eastAsia="EB Garamond" w:hAnsi="EB Garamond" w:cs="EB Garamond"/>
        </w:rPr>
        <w:t>omfattning</w:t>
      </w:r>
      <w:r w:rsidRPr="001A7356">
        <w:rPr>
          <w:rFonts w:ascii="EB Garamond" w:eastAsia="EB Garamond" w:hAnsi="EB Garamond" w:cs="EB Garamond"/>
        </w:rPr>
        <w:t>.</w:t>
      </w:r>
    </w:p>
    <w:p w14:paraId="261D654F" w14:textId="77777777" w:rsidR="00FB1500" w:rsidRDefault="00FB1500" w:rsidP="06BDF44E">
      <w:pPr>
        <w:rPr>
          <w:rFonts w:ascii="EB Garamond" w:eastAsia="EB Garamond" w:hAnsi="EB Garamond" w:cs="EB Garamond"/>
          <w:b/>
        </w:rPr>
      </w:pPr>
    </w:p>
    <w:p w14:paraId="5F590EE9" w14:textId="77777777" w:rsidR="00923020" w:rsidRDefault="00923020" w:rsidP="06BDF44E">
      <w:pPr>
        <w:rPr>
          <w:rFonts w:ascii="EB Garamond" w:eastAsia="EB Garamond" w:hAnsi="EB Garamond" w:cs="EB Garamond"/>
          <w:b/>
        </w:rPr>
      </w:pPr>
    </w:p>
    <w:p w14:paraId="40D41160" w14:textId="4E7E5393" w:rsidR="42E0CAED" w:rsidRPr="001A7356" w:rsidRDefault="346F6F4E" w:rsidP="06BDF44E">
      <w:pPr>
        <w:rPr>
          <w:rFonts w:ascii="EB Garamond" w:eastAsia="EB Garamond" w:hAnsi="EB Garamond" w:cs="EB Garamond"/>
          <w:b/>
        </w:rPr>
      </w:pPr>
      <w:r w:rsidRPr="001A7356">
        <w:rPr>
          <w:rFonts w:ascii="EB Garamond" w:eastAsia="EB Garamond" w:hAnsi="EB Garamond" w:cs="EB Garamond"/>
          <w:b/>
        </w:rPr>
        <w:lastRenderedPageBreak/>
        <w:t>Ditt projekt bör:</w:t>
      </w:r>
    </w:p>
    <w:p w14:paraId="1AD361CA" w14:textId="6429E533" w:rsidR="42E0CAED" w:rsidRPr="001A7356" w:rsidRDefault="346F6F4E" w:rsidP="06BDF44E">
      <w:pPr>
        <w:pStyle w:val="Liststycke"/>
        <w:numPr>
          <w:ilvl w:val="0"/>
          <w:numId w:val="8"/>
        </w:numPr>
        <w:rPr>
          <w:rFonts w:ascii="EB Garamond" w:eastAsia="EB Garamond" w:hAnsi="EB Garamond" w:cs="EB Garamond"/>
        </w:rPr>
      </w:pPr>
      <w:r w:rsidRPr="001A7356">
        <w:rPr>
          <w:rFonts w:ascii="EB Garamond" w:eastAsia="EB Garamond" w:hAnsi="EB Garamond" w:cs="EB Garamond"/>
        </w:rPr>
        <w:t>adressera minst ett av de ämnesområden som nämns i utlysningstexten och</w:t>
      </w:r>
    </w:p>
    <w:p w14:paraId="2C4670A6" w14:textId="5EA252EC" w:rsidR="42E0CAED" w:rsidRPr="001A7356" w:rsidRDefault="346F6F4E" w:rsidP="06BDF44E">
      <w:pPr>
        <w:pStyle w:val="Liststycke"/>
        <w:numPr>
          <w:ilvl w:val="0"/>
          <w:numId w:val="8"/>
        </w:numPr>
        <w:rPr>
          <w:rFonts w:ascii="EB Garamond" w:eastAsia="EB Garamond" w:hAnsi="EB Garamond" w:cs="EB Garamond"/>
        </w:rPr>
      </w:pPr>
      <w:r w:rsidRPr="001A7356">
        <w:rPr>
          <w:rFonts w:ascii="EB Garamond" w:eastAsia="EB Garamond" w:hAnsi="EB Garamond" w:cs="EB Garamond"/>
        </w:rPr>
        <w:t xml:space="preserve">demonstrera potentialen för forskning och utveckling </w:t>
      </w:r>
      <w:r w:rsidR="006C4C0D" w:rsidRPr="001A7356">
        <w:rPr>
          <w:rFonts w:ascii="EB Garamond" w:eastAsia="EB Garamond" w:hAnsi="EB Garamond" w:cs="EB Garamond"/>
        </w:rPr>
        <w:t xml:space="preserve">av </w:t>
      </w:r>
      <w:r w:rsidRPr="001A7356">
        <w:rPr>
          <w:rFonts w:ascii="EB Garamond" w:eastAsia="EB Garamond" w:hAnsi="EB Garamond" w:cs="EB Garamond"/>
        </w:rPr>
        <w:t>en produkt, process eller tjänst för kommersialisering.</w:t>
      </w:r>
    </w:p>
    <w:p w14:paraId="4DE4AEE8" w14:textId="68790BE1" w:rsidR="42E0CAED" w:rsidRPr="001A7356" w:rsidRDefault="346F6F4E" w:rsidP="2522BBF3">
      <w:pPr>
        <w:rPr>
          <w:rFonts w:ascii="EB Garamond" w:eastAsia="EB Garamond" w:hAnsi="EB Garamond" w:cs="EB Garamond"/>
          <w:b/>
        </w:rPr>
      </w:pPr>
      <w:r w:rsidRPr="001A7356">
        <w:rPr>
          <w:rFonts w:ascii="EB Garamond" w:eastAsia="EB Garamond" w:hAnsi="EB Garamond" w:cs="EB Garamond"/>
          <w:b/>
        </w:rPr>
        <w:t>Relevanta industrisektorer inkluderar (men är inte begränsade till):</w:t>
      </w:r>
    </w:p>
    <w:p w14:paraId="7425CAF3" w14:textId="785F252F" w:rsidR="00DC2484" w:rsidRPr="009D2E22" w:rsidRDefault="346F6F4E" w:rsidP="00F41A28">
      <w:pPr>
        <w:pStyle w:val="Liststycke"/>
        <w:numPr>
          <w:ilvl w:val="0"/>
          <w:numId w:val="27"/>
        </w:numPr>
        <w:rPr>
          <w:rFonts w:ascii="EB Garamond" w:eastAsia="EB Garamond" w:hAnsi="EB Garamond" w:cs="EB Garamond"/>
          <w:color w:val="70AD47" w:themeColor="accent6"/>
        </w:rPr>
      </w:pPr>
      <w:r w:rsidRPr="009D2E22">
        <w:rPr>
          <w:rFonts w:ascii="EB Garamond" w:eastAsia="EB Garamond" w:hAnsi="EB Garamond" w:cs="EB Garamond"/>
          <w:color w:val="70AD47" w:themeColor="accent6"/>
        </w:rPr>
        <w:t xml:space="preserve">Livsmedelsindustrin </w:t>
      </w:r>
    </w:p>
    <w:p w14:paraId="7FB458DC" w14:textId="77777777" w:rsidR="00FA7AB3" w:rsidRDefault="00FA7AB3">
      <w:pPr>
        <w:rPr>
          <w:rFonts w:ascii="Nunito Sans" w:eastAsia="Nunito Sans" w:hAnsi="Nunito Sans" w:cs="Nunito Sans"/>
          <w:b/>
          <w:sz w:val="28"/>
          <w:szCs w:val="28"/>
        </w:rPr>
      </w:pPr>
    </w:p>
    <w:p w14:paraId="00000038" w14:textId="24AC43DE" w:rsidR="00DC2484" w:rsidRPr="001A7356" w:rsidRDefault="429855C4">
      <w:pPr>
        <w:rPr>
          <w:rFonts w:ascii="Nunito Sans" w:eastAsia="Nunito Sans" w:hAnsi="Nunito Sans" w:cs="Nunito Sans"/>
          <w:sz w:val="28"/>
          <w:szCs w:val="28"/>
          <w:highlight w:val="yellow"/>
        </w:rPr>
      </w:pPr>
      <w:r w:rsidRPr="001A7356">
        <w:rPr>
          <w:rFonts w:ascii="Nunito Sans" w:eastAsia="Nunito Sans" w:hAnsi="Nunito Sans" w:cs="Nunito Sans"/>
          <w:b/>
          <w:sz w:val="28"/>
          <w:szCs w:val="28"/>
        </w:rPr>
        <w:t xml:space="preserve">Tidplan </w:t>
      </w:r>
    </w:p>
    <w:p w14:paraId="692C8170" w14:textId="6F7C6704" w:rsidR="00DC2484" w:rsidRPr="00B57E28" w:rsidRDefault="429855C4" w:rsidP="06BDF44E">
      <w:pPr>
        <w:rPr>
          <w:rFonts w:ascii="EB Garamond" w:eastAsia="EB Garamond" w:hAnsi="EB Garamond" w:cs="EB Garamond"/>
        </w:rPr>
      </w:pPr>
      <w:r w:rsidRPr="2522BBF3">
        <w:rPr>
          <w:rFonts w:ascii="EB Garamond" w:eastAsia="EB Garamond" w:hAnsi="EB Garamond" w:cs="EB Garamond"/>
          <w:color w:val="71BD54"/>
        </w:rPr>
        <w:t xml:space="preserve">11 september 2023: </w:t>
      </w:r>
      <w:r w:rsidRPr="00B57E28">
        <w:rPr>
          <w:rFonts w:ascii="EB Garamond" w:eastAsia="EB Garamond" w:hAnsi="EB Garamond" w:cs="EB Garamond"/>
        </w:rPr>
        <w:t>Utlysningen öppnar</w:t>
      </w:r>
    </w:p>
    <w:p w14:paraId="3DBB638A" w14:textId="09E9E985" w:rsidR="00AC4297" w:rsidRDefault="00FD3CF9" w:rsidP="2522BBF3">
      <w:pPr>
        <w:rPr>
          <w:rFonts w:ascii="EB Garamond" w:eastAsia="EB Garamond" w:hAnsi="EB Garamond" w:cs="EB Garamond"/>
          <w:color w:val="71BD54"/>
        </w:rPr>
      </w:pPr>
      <w:r>
        <w:rPr>
          <w:rFonts w:ascii="EB Garamond" w:eastAsia="EB Garamond" w:hAnsi="EB Garamond" w:cs="EB Garamond"/>
          <w:color w:val="71BD54"/>
        </w:rPr>
        <w:t xml:space="preserve">15 </w:t>
      </w:r>
      <w:r w:rsidR="00EC7AEE">
        <w:rPr>
          <w:rFonts w:ascii="EB Garamond" w:eastAsia="EB Garamond" w:hAnsi="EB Garamond" w:cs="EB Garamond"/>
          <w:color w:val="71BD54"/>
        </w:rPr>
        <w:t>maj</w:t>
      </w:r>
      <w:r w:rsidR="429855C4" w:rsidRPr="2522BBF3">
        <w:rPr>
          <w:rFonts w:ascii="EB Garamond" w:eastAsia="EB Garamond" w:hAnsi="EB Garamond" w:cs="EB Garamond"/>
          <w:color w:val="71BD54"/>
        </w:rPr>
        <w:t xml:space="preserve"> 2024: </w:t>
      </w:r>
      <w:r w:rsidR="429855C4" w:rsidRPr="00B57E28">
        <w:rPr>
          <w:rFonts w:ascii="EB Garamond" w:eastAsia="EB Garamond" w:hAnsi="EB Garamond" w:cs="EB Garamond"/>
        </w:rPr>
        <w:t xml:space="preserve">Sista ansökningsdag för </w:t>
      </w:r>
      <w:proofErr w:type="spellStart"/>
      <w:r w:rsidR="429855C4" w:rsidRPr="00B57E28">
        <w:rPr>
          <w:rFonts w:ascii="EB Garamond" w:eastAsia="EB Garamond" w:hAnsi="EB Garamond" w:cs="EB Garamond"/>
        </w:rPr>
        <w:t>Eurekaansökan</w:t>
      </w:r>
      <w:proofErr w:type="spellEnd"/>
      <w:r w:rsidR="429855C4" w:rsidRPr="00B57E28">
        <w:rPr>
          <w:rFonts w:ascii="EB Garamond" w:eastAsia="EB Garamond" w:hAnsi="EB Garamond" w:cs="EB Garamond"/>
        </w:rPr>
        <w:t xml:space="preserve"> 15:00 (CET) (Bryssel)</w:t>
      </w:r>
      <w:r w:rsidR="00AC4297" w:rsidRPr="00B57E28">
        <w:rPr>
          <w:rFonts w:ascii="EB Garamond" w:eastAsia="EB Garamond" w:hAnsi="EB Garamond" w:cs="EB Garamond"/>
        </w:rPr>
        <w:t xml:space="preserve"> </w:t>
      </w:r>
    </w:p>
    <w:p w14:paraId="2C1406B8" w14:textId="5E0FA0E2" w:rsidR="00B57E28" w:rsidRPr="00B57E28" w:rsidRDefault="00FD3CF9" w:rsidP="00B57E28">
      <w:pPr>
        <w:rPr>
          <w:rFonts w:ascii="EB Garamond" w:eastAsia="EB Garamond" w:hAnsi="EB Garamond" w:cs="EB Garamond"/>
          <w:color w:val="161949"/>
        </w:rPr>
      </w:pPr>
      <w:r>
        <w:rPr>
          <w:rFonts w:ascii="EB Garamond" w:eastAsia="EB Garamond" w:hAnsi="EB Garamond" w:cs="EB Garamond"/>
          <w:color w:val="71BD54"/>
        </w:rPr>
        <w:t xml:space="preserve">17 </w:t>
      </w:r>
      <w:r w:rsidR="00EC7AEE">
        <w:rPr>
          <w:rFonts w:ascii="EB Garamond" w:eastAsia="EB Garamond" w:hAnsi="EB Garamond" w:cs="EB Garamond"/>
          <w:color w:val="71BD54"/>
        </w:rPr>
        <w:t>maj</w:t>
      </w:r>
      <w:r>
        <w:rPr>
          <w:rFonts w:ascii="EB Garamond" w:eastAsia="EB Garamond" w:hAnsi="EB Garamond" w:cs="EB Garamond"/>
          <w:color w:val="71BD54"/>
        </w:rPr>
        <w:t xml:space="preserve"> </w:t>
      </w:r>
      <w:r w:rsidR="00AC4297" w:rsidRPr="00AC4297">
        <w:rPr>
          <w:rFonts w:ascii="EB Garamond" w:eastAsia="EB Garamond" w:hAnsi="EB Garamond" w:cs="EB Garamond"/>
          <w:color w:val="71BD54"/>
        </w:rPr>
        <w:t>2024</w:t>
      </w:r>
      <w:r w:rsidR="00AC4297">
        <w:rPr>
          <w:rFonts w:ascii="EB Garamond" w:eastAsia="EB Garamond" w:hAnsi="EB Garamond" w:cs="EB Garamond"/>
          <w:color w:val="71BD54"/>
        </w:rPr>
        <w:t xml:space="preserve">: </w:t>
      </w:r>
      <w:r w:rsidR="00AC4297" w:rsidRPr="00B57E28">
        <w:rPr>
          <w:rFonts w:ascii="EB Garamond" w:eastAsia="EB Garamond" w:hAnsi="EB Garamond" w:cs="EB Garamond"/>
        </w:rPr>
        <w:t>Sista dag för ansökan till Vinnova</w:t>
      </w:r>
      <w:r w:rsidR="00172950" w:rsidRPr="00B57E28">
        <w:rPr>
          <w:rFonts w:ascii="EB Garamond" w:eastAsia="EB Garamond" w:hAnsi="EB Garamond" w:cs="EB Garamond"/>
        </w:rPr>
        <w:t xml:space="preserve"> 14:00 (CET)</w:t>
      </w:r>
      <w:r w:rsidR="00B57E28" w:rsidRPr="00B57E28">
        <w:rPr>
          <w:rFonts w:ascii="EB Garamond" w:eastAsia="EB Garamond" w:hAnsi="EB Garamond" w:cs="EB Garamond"/>
        </w:rPr>
        <w:t xml:space="preserve"> </w:t>
      </w:r>
      <w:r w:rsidR="00B57E28">
        <w:rPr>
          <w:rFonts w:ascii="EB Garamond" w:eastAsia="EB Garamond" w:hAnsi="EB Garamond" w:cs="EB Garamond"/>
        </w:rPr>
        <w:t xml:space="preserve">för svenska </w:t>
      </w:r>
      <w:r w:rsidR="00977E4F">
        <w:rPr>
          <w:rFonts w:ascii="EB Garamond" w:eastAsia="EB Garamond" w:hAnsi="EB Garamond" w:cs="EB Garamond"/>
        </w:rPr>
        <w:t>deltagare</w:t>
      </w:r>
    </w:p>
    <w:p w14:paraId="6E21377A" w14:textId="0F74EEDD" w:rsidR="00E97D33" w:rsidRPr="00B57E28" w:rsidRDefault="00FD3CF9" w:rsidP="00D0439C">
      <w:pPr>
        <w:rPr>
          <w:rFonts w:ascii="EB Garamond" w:eastAsia="EB Garamond" w:hAnsi="EB Garamond" w:cs="EB Garamond"/>
        </w:rPr>
      </w:pPr>
      <w:r>
        <w:rPr>
          <w:rFonts w:ascii="EB Garamond" w:eastAsia="EB Garamond" w:hAnsi="EB Garamond" w:cs="EB Garamond"/>
          <w:color w:val="71BD54"/>
        </w:rPr>
        <w:t xml:space="preserve">November </w:t>
      </w:r>
      <w:r w:rsidR="429855C4" w:rsidRPr="00670109">
        <w:rPr>
          <w:rFonts w:ascii="EB Garamond" w:eastAsia="EB Garamond" w:hAnsi="EB Garamond" w:cs="EB Garamond"/>
          <w:color w:val="71BD54"/>
        </w:rPr>
        <w:t xml:space="preserve">2024: </w:t>
      </w:r>
      <w:r w:rsidR="429855C4" w:rsidRPr="00B57E28">
        <w:rPr>
          <w:rFonts w:ascii="EB Garamond" w:eastAsia="EB Garamond" w:hAnsi="EB Garamond" w:cs="EB Garamond"/>
        </w:rPr>
        <w:t>Projektstart (</w:t>
      </w:r>
      <w:r w:rsidR="5C96AF3B" w:rsidRPr="00B57E28">
        <w:rPr>
          <w:rFonts w:ascii="EB Garamond" w:eastAsia="EB Garamond" w:hAnsi="EB Garamond" w:cs="EB Garamond"/>
        </w:rPr>
        <w:t>f</w:t>
      </w:r>
      <w:r w:rsidR="429855C4" w:rsidRPr="00B57E28">
        <w:rPr>
          <w:rFonts w:ascii="EB Garamond" w:eastAsia="EB Garamond" w:hAnsi="EB Garamond" w:cs="EB Garamond"/>
        </w:rPr>
        <w:t xml:space="preserve">örväntad) </w:t>
      </w:r>
    </w:p>
    <w:p w14:paraId="353D9D94" w14:textId="77777777" w:rsidR="00B46064" w:rsidRDefault="00B46064" w:rsidP="00D0439C">
      <w:pPr>
        <w:rPr>
          <w:rFonts w:ascii="Nunito Sans" w:eastAsia="EB Garamond" w:hAnsi="Nunito Sans" w:cs="EB Garamond"/>
          <w:b/>
          <w:bCs/>
          <w:sz w:val="28"/>
          <w:szCs w:val="28"/>
        </w:rPr>
      </w:pPr>
    </w:p>
    <w:p w14:paraId="0923136C" w14:textId="30CFF6D9" w:rsidR="00D0439C" w:rsidRPr="0067248E" w:rsidRDefault="00CA62E2" w:rsidP="00D0439C">
      <w:pPr>
        <w:rPr>
          <w:rFonts w:ascii="Nunito Sans" w:eastAsia="EB Garamond" w:hAnsi="Nunito Sans" w:cs="EB Garamond"/>
          <w:b/>
          <w:bCs/>
          <w:sz w:val="28"/>
          <w:szCs w:val="28"/>
        </w:rPr>
      </w:pPr>
      <w:r>
        <w:rPr>
          <w:rFonts w:ascii="Nunito Sans" w:eastAsia="EB Garamond" w:hAnsi="Nunito Sans" w:cs="EB Garamond"/>
          <w:b/>
          <w:bCs/>
          <w:sz w:val="28"/>
          <w:szCs w:val="28"/>
        </w:rPr>
        <w:t>Gemensamma e</w:t>
      </w:r>
      <w:r w:rsidR="00D0439C" w:rsidRPr="0067248E">
        <w:rPr>
          <w:rFonts w:ascii="Nunito Sans" w:eastAsia="EB Garamond" w:hAnsi="Nunito Sans" w:cs="EB Garamond"/>
          <w:b/>
          <w:bCs/>
          <w:sz w:val="28"/>
          <w:szCs w:val="28"/>
        </w:rPr>
        <w:t>ven</w:t>
      </w:r>
      <w:r w:rsidR="00386108">
        <w:rPr>
          <w:rFonts w:ascii="Nunito Sans" w:eastAsia="EB Garamond" w:hAnsi="Nunito Sans" w:cs="EB Garamond"/>
          <w:b/>
          <w:bCs/>
          <w:sz w:val="28"/>
          <w:szCs w:val="28"/>
        </w:rPr>
        <w:t>t</w:t>
      </w:r>
    </w:p>
    <w:p w14:paraId="40957DBF" w14:textId="6296982A" w:rsidR="00321C25" w:rsidRPr="00E21C90" w:rsidRDefault="00EC3203" w:rsidP="2522BBF3">
      <w:pPr>
        <w:rPr>
          <w:rFonts w:ascii="EB Garamond" w:eastAsia="EB Garamond" w:hAnsi="EB Garamond" w:cs="EB Garamond"/>
          <w:b/>
          <w:bCs/>
        </w:rPr>
      </w:pPr>
      <w:proofErr w:type="spellStart"/>
      <w:r w:rsidRPr="00AE653B">
        <w:rPr>
          <w:rFonts w:ascii="EB Garamond" w:eastAsia="EB Garamond" w:hAnsi="EB Garamond" w:cs="EB Garamond"/>
        </w:rPr>
        <w:t>W</w:t>
      </w:r>
      <w:r w:rsidR="00321C25" w:rsidRPr="00AE653B">
        <w:rPr>
          <w:rFonts w:ascii="EB Garamond" w:eastAsia="EB Garamond" w:hAnsi="EB Garamond" w:cs="EB Garamond"/>
        </w:rPr>
        <w:t>ebbinarium</w:t>
      </w:r>
      <w:proofErr w:type="spellEnd"/>
      <w:r w:rsidR="00321C25" w:rsidRPr="00AE653B">
        <w:rPr>
          <w:rFonts w:ascii="EB Garamond" w:eastAsia="EB Garamond" w:hAnsi="EB Garamond" w:cs="EB Garamond"/>
        </w:rPr>
        <w:t xml:space="preserve"> med nätverkande</w:t>
      </w:r>
      <w:r w:rsidR="0066487A" w:rsidRPr="00AE653B">
        <w:rPr>
          <w:rFonts w:ascii="EB Garamond" w:eastAsia="EB Garamond" w:hAnsi="EB Garamond" w:cs="EB Garamond"/>
        </w:rPr>
        <w:t xml:space="preserve"> p</w:t>
      </w:r>
      <w:r w:rsidR="00321C25" w:rsidRPr="00AE653B">
        <w:rPr>
          <w:rFonts w:ascii="EB Garamond" w:eastAsia="EB Garamond" w:hAnsi="EB Garamond" w:cs="EB Garamond"/>
        </w:rPr>
        <w:t>å engelska.</w:t>
      </w:r>
      <w:r w:rsidR="00AE653B">
        <w:rPr>
          <w:rFonts w:ascii="EB Garamond" w:eastAsia="EB Garamond" w:hAnsi="EB Garamond" w:cs="EB Garamond"/>
        </w:rPr>
        <w:t xml:space="preserve"> </w:t>
      </w:r>
      <w:r w:rsidR="00321C25" w:rsidRPr="00111725">
        <w:rPr>
          <w:rFonts w:ascii="EB Garamond" w:eastAsia="EB Garamond" w:hAnsi="EB Garamond" w:cs="EB Garamond"/>
        </w:rPr>
        <w:t>Program: Kort presentation av de fyra</w:t>
      </w:r>
      <w:r w:rsidR="00321C25">
        <w:rPr>
          <w:rFonts w:ascii="EB Garamond" w:eastAsia="EB Garamond" w:hAnsi="EB Garamond" w:cs="EB Garamond"/>
        </w:rPr>
        <w:t xml:space="preserve"> nationella finansiärer</w:t>
      </w:r>
      <w:r>
        <w:rPr>
          <w:rFonts w:ascii="EB Garamond" w:eastAsia="EB Garamond" w:hAnsi="EB Garamond" w:cs="EB Garamond"/>
        </w:rPr>
        <w:t>na</w:t>
      </w:r>
      <w:r w:rsidR="00321C25">
        <w:rPr>
          <w:rFonts w:ascii="EB Garamond" w:eastAsia="EB Garamond" w:hAnsi="EB Garamond" w:cs="EB Garamond"/>
        </w:rPr>
        <w:t xml:space="preserve">: </w:t>
      </w:r>
      <w:r w:rsidR="00321C25" w:rsidRPr="00111725">
        <w:rPr>
          <w:rFonts w:ascii="EB Garamond" w:eastAsia="EB Garamond" w:hAnsi="EB Garamond" w:cs="EB Garamond"/>
        </w:rPr>
        <w:t xml:space="preserve">Vinnova, Israel Innovation </w:t>
      </w:r>
      <w:proofErr w:type="spellStart"/>
      <w:r w:rsidR="00321C25" w:rsidRPr="00111725">
        <w:rPr>
          <w:rFonts w:ascii="EB Garamond" w:eastAsia="EB Garamond" w:hAnsi="EB Garamond" w:cs="EB Garamond"/>
        </w:rPr>
        <w:t>Authority</w:t>
      </w:r>
      <w:proofErr w:type="spellEnd"/>
      <w:r w:rsidR="00321C25" w:rsidRPr="00111725">
        <w:rPr>
          <w:rFonts w:ascii="EB Garamond" w:eastAsia="EB Garamond" w:hAnsi="EB Garamond" w:cs="EB Garamond"/>
        </w:rPr>
        <w:t xml:space="preserve">, Innosuisse </w:t>
      </w:r>
      <w:r w:rsidR="00321C25">
        <w:rPr>
          <w:rFonts w:ascii="EB Garamond" w:eastAsia="EB Garamond" w:hAnsi="EB Garamond" w:cs="EB Garamond"/>
        </w:rPr>
        <w:t>och</w:t>
      </w:r>
      <w:r w:rsidR="00321C25" w:rsidRPr="00111725">
        <w:rPr>
          <w:rFonts w:ascii="EB Garamond" w:eastAsia="EB Garamond" w:hAnsi="EB Garamond" w:cs="EB Garamond"/>
        </w:rPr>
        <w:t xml:space="preserve"> Enterprise Singapore. </w:t>
      </w:r>
      <w:r w:rsidR="00321C25" w:rsidRPr="00DB0C3B">
        <w:rPr>
          <w:rFonts w:ascii="EB Garamond" w:eastAsia="EB Garamond" w:hAnsi="EB Garamond" w:cs="EB Garamond"/>
        </w:rPr>
        <w:t xml:space="preserve">En översikt av F&amp;U&amp;I-behov inom </w:t>
      </w:r>
      <w:r w:rsidR="00321C25" w:rsidRPr="00DA217D">
        <w:rPr>
          <w:rFonts w:ascii="EB Garamond" w:eastAsia="EB Garamond" w:hAnsi="EB Garamond" w:cs="EB Garamond"/>
          <w:color w:val="000000" w:themeColor="text1"/>
        </w:rPr>
        <w:t>området alternativa proteiner</w:t>
      </w:r>
      <w:r w:rsidR="00321C25">
        <w:rPr>
          <w:rFonts w:ascii="EB Garamond" w:eastAsia="EB Garamond" w:hAnsi="EB Garamond" w:cs="EB Garamond"/>
          <w:color w:val="000000" w:themeColor="text1"/>
        </w:rPr>
        <w:t xml:space="preserve"> av </w:t>
      </w:r>
      <w:proofErr w:type="spellStart"/>
      <w:r w:rsidR="00321C25" w:rsidRPr="003D7442">
        <w:rPr>
          <w:rFonts w:ascii="EB Garamond" w:eastAsia="EB Garamond" w:hAnsi="EB Garamond" w:cs="EB Garamond"/>
        </w:rPr>
        <w:t>Good</w:t>
      </w:r>
      <w:proofErr w:type="spellEnd"/>
      <w:r w:rsidR="00321C25" w:rsidRPr="003D7442">
        <w:rPr>
          <w:rFonts w:ascii="EB Garamond" w:eastAsia="EB Garamond" w:hAnsi="EB Garamond" w:cs="EB Garamond"/>
        </w:rPr>
        <w:t xml:space="preserve"> Food </w:t>
      </w:r>
      <w:proofErr w:type="spellStart"/>
      <w:r w:rsidR="00321C25" w:rsidRPr="003D7442">
        <w:rPr>
          <w:rFonts w:ascii="EB Garamond" w:eastAsia="EB Garamond" w:hAnsi="EB Garamond" w:cs="EB Garamond"/>
        </w:rPr>
        <w:t>Institute</w:t>
      </w:r>
      <w:proofErr w:type="spellEnd"/>
      <w:r w:rsidR="00321C25" w:rsidRPr="003D7442">
        <w:rPr>
          <w:rFonts w:ascii="EB Garamond" w:eastAsia="EB Garamond" w:hAnsi="EB Garamond" w:cs="EB Garamond"/>
        </w:rPr>
        <w:t xml:space="preserve"> </w:t>
      </w:r>
      <w:proofErr w:type="spellStart"/>
      <w:r w:rsidR="00321C25" w:rsidRPr="003D7442">
        <w:rPr>
          <w:rFonts w:ascii="EB Garamond" w:eastAsia="EB Garamond" w:hAnsi="EB Garamond" w:cs="EB Garamond"/>
        </w:rPr>
        <w:t>Europe</w:t>
      </w:r>
      <w:proofErr w:type="spellEnd"/>
      <w:r w:rsidR="00321C25" w:rsidRPr="003D7442">
        <w:rPr>
          <w:rFonts w:ascii="EB Garamond" w:eastAsia="EB Garamond" w:hAnsi="EB Garamond" w:cs="EB Garamond"/>
        </w:rPr>
        <w:t xml:space="preserve"> (GFI </w:t>
      </w:r>
      <w:proofErr w:type="spellStart"/>
      <w:r w:rsidR="00321C25" w:rsidRPr="003D7442">
        <w:rPr>
          <w:rFonts w:ascii="EB Garamond" w:eastAsia="EB Garamond" w:hAnsi="EB Garamond" w:cs="EB Garamond"/>
        </w:rPr>
        <w:t>Europe</w:t>
      </w:r>
      <w:proofErr w:type="spellEnd"/>
      <w:r w:rsidR="00321C25" w:rsidRPr="003D7442">
        <w:rPr>
          <w:rFonts w:ascii="EB Garamond" w:eastAsia="EB Garamond" w:hAnsi="EB Garamond" w:cs="EB Garamond"/>
        </w:rPr>
        <w:t>).</w:t>
      </w:r>
      <w:r w:rsidR="00321C25">
        <w:rPr>
          <w:rFonts w:ascii="EB Garamond" w:eastAsia="EB Garamond" w:hAnsi="EB Garamond" w:cs="EB Garamond"/>
        </w:rPr>
        <w:t xml:space="preserve"> Därefter s</w:t>
      </w:r>
      <w:r w:rsidR="0066487A">
        <w:rPr>
          <w:rFonts w:ascii="EB Garamond" w:eastAsia="EB Garamond" w:hAnsi="EB Garamond" w:cs="EB Garamond"/>
        </w:rPr>
        <w:t>kickas</w:t>
      </w:r>
      <w:r w:rsidR="00321C25">
        <w:rPr>
          <w:rFonts w:ascii="EB Garamond" w:eastAsia="EB Garamond" w:hAnsi="EB Garamond" w:cs="EB Garamond"/>
        </w:rPr>
        <w:t xml:space="preserve"> deltagarna till det digitala </w:t>
      </w:r>
      <w:r w:rsidR="0066487A">
        <w:rPr>
          <w:rFonts w:ascii="EB Garamond" w:eastAsia="EB Garamond" w:hAnsi="EB Garamond" w:cs="EB Garamond"/>
        </w:rPr>
        <w:t>grupp</w:t>
      </w:r>
      <w:r w:rsidR="00321C25">
        <w:rPr>
          <w:rFonts w:ascii="EB Garamond" w:eastAsia="EB Garamond" w:hAnsi="EB Garamond" w:cs="EB Garamond"/>
        </w:rPr>
        <w:t xml:space="preserve">rum de valde </w:t>
      </w:r>
      <w:r w:rsidR="00130B23">
        <w:rPr>
          <w:rFonts w:ascii="EB Garamond" w:eastAsia="EB Garamond" w:hAnsi="EB Garamond" w:cs="EB Garamond"/>
        </w:rPr>
        <w:t xml:space="preserve">vid anmälan </w:t>
      </w:r>
      <w:r w:rsidR="00321C25">
        <w:rPr>
          <w:rFonts w:ascii="EB Garamond" w:eastAsia="EB Garamond" w:hAnsi="EB Garamond" w:cs="EB Garamond"/>
        </w:rPr>
        <w:t xml:space="preserve">till </w:t>
      </w:r>
      <w:proofErr w:type="spellStart"/>
      <w:r w:rsidR="00321C25">
        <w:rPr>
          <w:rFonts w:ascii="EB Garamond" w:eastAsia="EB Garamond" w:hAnsi="EB Garamond" w:cs="EB Garamond"/>
        </w:rPr>
        <w:t>webbinariet</w:t>
      </w:r>
      <w:proofErr w:type="spellEnd"/>
      <w:r w:rsidR="00321C25">
        <w:rPr>
          <w:rFonts w:ascii="EB Garamond" w:eastAsia="EB Garamond" w:hAnsi="EB Garamond" w:cs="EB Garamond"/>
        </w:rPr>
        <w:t xml:space="preserve">: </w:t>
      </w:r>
      <w:r w:rsidR="00321C25" w:rsidRPr="00A0153F">
        <w:rPr>
          <w:rFonts w:ascii="EB Garamond" w:eastAsia="EB Garamond" w:hAnsi="EB Garamond" w:cs="EB Garamond"/>
        </w:rPr>
        <w:t>1.</w:t>
      </w:r>
      <w:r w:rsidR="00321C25">
        <w:rPr>
          <w:rFonts w:ascii="EB Garamond" w:eastAsia="EB Garamond" w:hAnsi="EB Garamond" w:cs="EB Garamond"/>
          <w:color w:val="000000" w:themeColor="text1"/>
        </w:rPr>
        <w:t>V</w:t>
      </w:r>
      <w:r w:rsidR="00321C25" w:rsidRPr="00F67226">
        <w:rPr>
          <w:rFonts w:ascii="EB Garamond" w:eastAsia="EB Garamond" w:hAnsi="EB Garamond" w:cs="EB Garamond"/>
          <w:color w:val="000000" w:themeColor="text1"/>
        </w:rPr>
        <w:t>äxtbaserade alternativ</w:t>
      </w:r>
      <w:r w:rsidR="00321C25">
        <w:rPr>
          <w:rFonts w:ascii="EB Garamond" w:eastAsia="EB Garamond" w:hAnsi="EB Garamond" w:cs="EB Garamond"/>
          <w:color w:val="000000" w:themeColor="text1"/>
        </w:rPr>
        <w:t>, 2.A</w:t>
      </w:r>
      <w:r w:rsidR="00321C25" w:rsidRPr="00F67226">
        <w:rPr>
          <w:rFonts w:ascii="EB Garamond" w:eastAsia="EB Garamond" w:hAnsi="EB Garamond" w:cs="EB Garamond"/>
          <w:color w:val="000000" w:themeColor="text1"/>
        </w:rPr>
        <w:t>lternativ som härrör från fermentering</w:t>
      </w:r>
      <w:r w:rsidR="00321C25">
        <w:rPr>
          <w:rFonts w:ascii="EB Garamond" w:eastAsia="EB Garamond" w:hAnsi="EB Garamond" w:cs="EB Garamond"/>
          <w:color w:val="000000" w:themeColor="text1"/>
        </w:rPr>
        <w:t xml:space="preserve">, </w:t>
      </w:r>
      <w:r w:rsidR="00321C25" w:rsidRPr="00E21C90">
        <w:rPr>
          <w:rFonts w:ascii="EB Garamond" w:eastAsia="EB Garamond" w:hAnsi="EB Garamond" w:cs="EB Garamond"/>
          <w:color w:val="000000" w:themeColor="text1"/>
        </w:rPr>
        <w:t>3.Cellodlat kött/fisk/skaldjur, 4.Hybridprodukter och möjliggörande teknik.</w:t>
      </w:r>
    </w:p>
    <w:p w14:paraId="13C7034C" w14:textId="6A151FEE" w:rsidR="00B46064" w:rsidRDefault="005A07EB" w:rsidP="3C192D1D">
      <w:pPr>
        <w:rPr>
          <w:rFonts w:ascii="Nunito Sans" w:eastAsia="Nunito Sans" w:hAnsi="Nunito Sans" w:cs="Nunito Sans"/>
          <w:b/>
          <w:bCs/>
          <w:color w:val="161949"/>
          <w:sz w:val="28"/>
          <w:szCs w:val="28"/>
        </w:rPr>
      </w:pPr>
      <w:r w:rsidRPr="00E21C90">
        <w:rPr>
          <w:rFonts w:ascii="EB Garamond" w:eastAsia="EB Garamond" w:hAnsi="EB Garamond" w:cs="EB Garamond"/>
          <w:b/>
          <w:bCs/>
        </w:rPr>
        <w:t xml:space="preserve">16 januari </w:t>
      </w:r>
      <w:r w:rsidR="0047139C" w:rsidRPr="00E21C90">
        <w:rPr>
          <w:rFonts w:ascii="EB Garamond" w:eastAsia="EB Garamond" w:hAnsi="EB Garamond" w:cs="EB Garamond"/>
          <w:b/>
          <w:bCs/>
        </w:rPr>
        <w:t>20</w:t>
      </w:r>
      <w:r w:rsidRPr="00E21C90">
        <w:rPr>
          <w:rFonts w:ascii="EB Garamond" w:eastAsia="EB Garamond" w:hAnsi="EB Garamond" w:cs="EB Garamond"/>
          <w:b/>
          <w:bCs/>
        </w:rPr>
        <w:t>24</w:t>
      </w:r>
      <w:r w:rsidR="0047139C" w:rsidRPr="00E21C90">
        <w:rPr>
          <w:rFonts w:ascii="EB Garamond" w:eastAsia="EB Garamond" w:hAnsi="EB Garamond" w:cs="EB Garamond"/>
        </w:rPr>
        <w:t xml:space="preserve"> </w:t>
      </w:r>
      <w:r w:rsidR="0047139C" w:rsidRPr="00130B23">
        <w:rPr>
          <w:rFonts w:ascii="EB Garamond" w:eastAsia="EB Garamond" w:hAnsi="EB Garamond" w:cs="EB Garamond"/>
          <w:b/>
          <w:bCs/>
        </w:rPr>
        <w:t xml:space="preserve">kl. </w:t>
      </w:r>
      <w:r w:rsidRPr="00130B23">
        <w:rPr>
          <w:rFonts w:ascii="EB Garamond" w:eastAsia="EB Garamond" w:hAnsi="EB Garamond" w:cs="EB Garamond"/>
          <w:b/>
          <w:bCs/>
        </w:rPr>
        <w:t>9</w:t>
      </w:r>
      <w:r w:rsidR="0047139C" w:rsidRPr="00130B23">
        <w:rPr>
          <w:rFonts w:ascii="EB Garamond" w:eastAsia="EB Garamond" w:hAnsi="EB Garamond" w:cs="EB Garamond"/>
          <w:b/>
          <w:bCs/>
        </w:rPr>
        <w:t>:</w:t>
      </w:r>
      <w:r w:rsidRPr="00130B23">
        <w:rPr>
          <w:rFonts w:ascii="EB Garamond" w:eastAsia="EB Garamond" w:hAnsi="EB Garamond" w:cs="EB Garamond"/>
          <w:b/>
          <w:bCs/>
        </w:rPr>
        <w:t>3</w:t>
      </w:r>
      <w:r w:rsidR="0047139C" w:rsidRPr="00130B23">
        <w:rPr>
          <w:rFonts w:ascii="EB Garamond" w:eastAsia="EB Garamond" w:hAnsi="EB Garamond" w:cs="EB Garamond"/>
          <w:b/>
          <w:bCs/>
        </w:rPr>
        <w:t>0-11:00 CET</w:t>
      </w:r>
      <w:r w:rsidR="0047139C" w:rsidRPr="00E21C90">
        <w:rPr>
          <w:rFonts w:ascii="EB Garamond" w:eastAsia="EB Garamond" w:hAnsi="EB Garamond" w:cs="EB Garamond"/>
        </w:rPr>
        <w:t xml:space="preserve">. </w:t>
      </w:r>
      <w:r w:rsidR="00FC555E" w:rsidRPr="00E21C90">
        <w:rPr>
          <w:rFonts w:ascii="EB Garamond" w:eastAsia="EB Garamond" w:hAnsi="EB Garamond" w:cs="EB Garamond"/>
        </w:rPr>
        <w:t xml:space="preserve">Mer information och registrering: </w:t>
      </w:r>
      <w:hyperlink r:id="rId12" w:history="1">
        <w:r w:rsidR="00834163" w:rsidRPr="00615DF9">
          <w:rPr>
            <w:rStyle w:val="Hyperlnk"/>
            <w:rFonts w:ascii="EB Garamond" w:eastAsia="EB Garamond" w:hAnsi="EB Garamond" w:cs="EB Garamond"/>
          </w:rPr>
          <w:t>https://www.vinnova.se/kalenderhandelser/2024/01/webbinarium-och-natverkande-utlysning-om-foodtech-och-alternativa-proteiner---mellan-sverige-israel-schweiz-och-singapore-inom-eureka/</w:t>
        </w:r>
      </w:hyperlink>
      <w:r w:rsidR="00DF1840">
        <w:rPr>
          <w:rFonts w:ascii="EB Garamond" w:eastAsia="EB Garamond" w:hAnsi="EB Garamond" w:cs="EB Garamond"/>
        </w:rPr>
        <w:t xml:space="preserve"> </w:t>
      </w:r>
    </w:p>
    <w:p w14:paraId="35E4E2D2" w14:textId="77777777" w:rsidR="00834163" w:rsidRDefault="00834163" w:rsidP="3C192D1D">
      <w:pPr>
        <w:rPr>
          <w:rFonts w:ascii="Nunito Sans" w:eastAsia="Nunito Sans" w:hAnsi="Nunito Sans" w:cs="Nunito Sans"/>
          <w:b/>
          <w:bCs/>
          <w:color w:val="161949"/>
          <w:sz w:val="28"/>
          <w:szCs w:val="28"/>
        </w:rPr>
      </w:pPr>
    </w:p>
    <w:p w14:paraId="00000041" w14:textId="4776DC0E" w:rsidR="00DC2484" w:rsidRDefault="589895D3" w:rsidP="3C192D1D">
      <w:pPr>
        <w:rPr>
          <w:rFonts w:ascii="Nunito Sans" w:eastAsia="Nunito Sans" w:hAnsi="Nunito Sans" w:cs="Nunito Sans"/>
          <w:b/>
          <w:bCs/>
          <w:color w:val="161949"/>
          <w:sz w:val="28"/>
          <w:szCs w:val="28"/>
        </w:rPr>
      </w:pPr>
      <w:r w:rsidRPr="3C192D1D">
        <w:rPr>
          <w:rFonts w:ascii="Nunito Sans" w:eastAsia="Nunito Sans" w:hAnsi="Nunito Sans" w:cs="Nunito Sans"/>
          <w:b/>
          <w:bCs/>
          <w:color w:val="161949"/>
          <w:sz w:val="28"/>
          <w:szCs w:val="28"/>
        </w:rPr>
        <w:t>Projektfinansierin</w:t>
      </w:r>
      <w:r w:rsidR="3FC24D3A" w:rsidRPr="3C192D1D">
        <w:rPr>
          <w:rFonts w:ascii="Nunito Sans" w:eastAsia="Nunito Sans" w:hAnsi="Nunito Sans" w:cs="Nunito Sans"/>
          <w:b/>
          <w:bCs/>
          <w:color w:val="161949"/>
          <w:sz w:val="28"/>
          <w:szCs w:val="28"/>
        </w:rPr>
        <w:t>g</w:t>
      </w:r>
      <w:r w:rsidR="004F0B5B" w:rsidRPr="3C192D1D">
        <w:rPr>
          <w:rFonts w:ascii="Nunito Sans" w:eastAsia="Nunito Sans" w:hAnsi="Nunito Sans" w:cs="Nunito Sans"/>
          <w:b/>
          <w:bCs/>
          <w:color w:val="161949"/>
          <w:sz w:val="28"/>
          <w:szCs w:val="28"/>
          <w:vertAlign w:val="superscript"/>
        </w:rPr>
        <w:footnoteReference w:id="3"/>
      </w:r>
    </w:p>
    <w:p w14:paraId="7FE7B71A" w14:textId="77777777" w:rsidR="00021D17" w:rsidRDefault="3C3988B4" w:rsidP="18D4DA75">
      <w:pPr>
        <w:rPr>
          <w:rFonts w:ascii="EB Garamond" w:eastAsia="EB Garamond" w:hAnsi="EB Garamond" w:cs="EB Garamond"/>
          <w:color w:val="71BD54"/>
        </w:rPr>
      </w:pPr>
      <w:r w:rsidRPr="2522BBF3">
        <w:rPr>
          <w:rFonts w:ascii="EB Garamond" w:eastAsia="EB Garamond" w:hAnsi="EB Garamond" w:cs="EB Garamond"/>
          <w:b/>
          <w:bCs/>
          <w:color w:val="71BD54"/>
        </w:rPr>
        <w:t>Sverige</w:t>
      </w:r>
      <w:r w:rsidRPr="2522BBF3">
        <w:rPr>
          <w:rFonts w:ascii="EB Garamond" w:eastAsia="EB Garamond" w:hAnsi="EB Garamond" w:cs="EB Garamond"/>
          <w:color w:val="71BD54"/>
        </w:rPr>
        <w:t xml:space="preserve"> (Vinnova): Små och medelstora företag </w:t>
      </w:r>
      <w:r w:rsidR="009179D1">
        <w:rPr>
          <w:rFonts w:ascii="EB Garamond" w:eastAsia="EB Garamond" w:hAnsi="EB Garamond" w:cs="EB Garamond"/>
          <w:color w:val="71BD54"/>
        </w:rPr>
        <w:t>(SMF</w:t>
      </w:r>
      <w:r w:rsidR="00057228">
        <w:rPr>
          <w:rFonts w:ascii="EB Garamond" w:eastAsia="EB Garamond" w:hAnsi="EB Garamond" w:cs="EB Garamond"/>
          <w:color w:val="71BD54"/>
        </w:rPr>
        <w:t>:s</w:t>
      </w:r>
      <w:r w:rsidR="009179D1">
        <w:rPr>
          <w:rFonts w:ascii="EB Garamond" w:eastAsia="EB Garamond" w:hAnsi="EB Garamond" w:cs="EB Garamond"/>
          <w:color w:val="71BD54"/>
        </w:rPr>
        <w:t xml:space="preserve">) </w:t>
      </w:r>
      <w:r w:rsidRPr="2522BBF3">
        <w:rPr>
          <w:rFonts w:ascii="EB Garamond" w:eastAsia="EB Garamond" w:hAnsi="EB Garamond" w:cs="EB Garamond"/>
          <w:color w:val="71BD54"/>
        </w:rPr>
        <w:t>kan söka upp till 50 % av de stödberättigande kostnaderna</w:t>
      </w:r>
      <w:r w:rsidR="37669814" w:rsidRPr="7E626A27">
        <w:rPr>
          <w:rFonts w:ascii="EB Garamond" w:eastAsia="EB Garamond" w:hAnsi="EB Garamond" w:cs="EB Garamond"/>
          <w:color w:val="71BD54"/>
        </w:rPr>
        <w:t>.</w:t>
      </w:r>
      <w:r w:rsidR="6F92ABB0" w:rsidRPr="7E626A27">
        <w:rPr>
          <w:rFonts w:ascii="EB Garamond" w:eastAsia="EB Garamond" w:hAnsi="EB Garamond" w:cs="EB Garamond"/>
          <w:color w:val="71BD54"/>
        </w:rPr>
        <w:t xml:space="preserve"> </w:t>
      </w:r>
      <w:r w:rsidR="7DB73D49" w:rsidRPr="7E626A27">
        <w:rPr>
          <w:rFonts w:ascii="EB Garamond" w:eastAsia="EB Garamond" w:hAnsi="EB Garamond" w:cs="EB Garamond"/>
          <w:color w:val="71BD54"/>
        </w:rPr>
        <w:t>S</w:t>
      </w:r>
      <w:r w:rsidR="6F92ABB0" w:rsidRPr="7E626A27">
        <w:rPr>
          <w:rFonts w:ascii="EB Garamond" w:eastAsia="EB Garamond" w:hAnsi="EB Garamond" w:cs="EB Garamond"/>
          <w:color w:val="71BD54"/>
        </w:rPr>
        <w:t xml:space="preserve">tora företag </w:t>
      </w:r>
      <w:r w:rsidR="164713BC" w:rsidRPr="7E626A27">
        <w:rPr>
          <w:rFonts w:ascii="EB Garamond" w:eastAsia="EB Garamond" w:hAnsi="EB Garamond" w:cs="EB Garamond"/>
          <w:color w:val="71BD54"/>
        </w:rPr>
        <w:t>kan söka</w:t>
      </w:r>
      <w:r w:rsidRPr="2522BBF3">
        <w:rPr>
          <w:rFonts w:ascii="EB Garamond" w:eastAsia="EB Garamond" w:hAnsi="EB Garamond" w:cs="EB Garamond"/>
          <w:color w:val="71BD54"/>
        </w:rPr>
        <w:t xml:space="preserve"> upp till 30 % av de stödberättigande kostnaderna och universitet och forskningsinstitut upp till 100 % av de stödberättigande kostnaderna. </w:t>
      </w:r>
    </w:p>
    <w:p w14:paraId="29E06875" w14:textId="2DDC8504" w:rsidR="00DC2484" w:rsidRDefault="3C3988B4" w:rsidP="18D4DA75">
      <w:pPr>
        <w:rPr>
          <w:rFonts w:ascii="EB Garamond" w:eastAsia="EB Garamond" w:hAnsi="EB Garamond" w:cs="EB Garamond"/>
          <w:color w:val="71BD54"/>
        </w:rPr>
      </w:pPr>
      <w:r w:rsidRPr="2522BBF3">
        <w:rPr>
          <w:rFonts w:ascii="EB Garamond" w:eastAsia="EB Garamond" w:hAnsi="EB Garamond" w:cs="EB Garamond"/>
          <w:color w:val="71BD54"/>
        </w:rPr>
        <w:t>Det totala bidraget från Vinnova är maximalt 50 % av de stödberättigande kostnaderna för det gemensamma svenska projektkonsortiet upp till maxbeloppet på 3 miljoner svenska kronor (cirka 250 000 Euro).</w:t>
      </w:r>
    </w:p>
    <w:p w14:paraId="32B6CBE0" w14:textId="40625B5F" w:rsidR="00DC2484" w:rsidRDefault="3C3988B4" w:rsidP="18D4DA75">
      <w:pPr>
        <w:rPr>
          <w:rFonts w:ascii="EB Garamond" w:eastAsia="EB Garamond" w:hAnsi="EB Garamond" w:cs="EB Garamond"/>
          <w:color w:val="71BD54"/>
        </w:rPr>
      </w:pPr>
      <w:r w:rsidRPr="2522BBF3">
        <w:rPr>
          <w:rFonts w:ascii="EB Garamond" w:eastAsia="EB Garamond" w:hAnsi="EB Garamond" w:cs="EB Garamond"/>
          <w:b/>
          <w:bCs/>
          <w:color w:val="71BD54"/>
        </w:rPr>
        <w:lastRenderedPageBreak/>
        <w:t>Israel</w:t>
      </w:r>
      <w:r w:rsidRPr="2522BBF3">
        <w:rPr>
          <w:rFonts w:ascii="EB Garamond" w:eastAsia="EB Garamond" w:hAnsi="EB Garamond" w:cs="EB Garamond"/>
          <w:color w:val="71BD54"/>
        </w:rPr>
        <w:t xml:space="preserve"> (Israel Innovation </w:t>
      </w:r>
      <w:proofErr w:type="spellStart"/>
      <w:r w:rsidRPr="2522BBF3">
        <w:rPr>
          <w:rFonts w:ascii="EB Garamond" w:eastAsia="EB Garamond" w:hAnsi="EB Garamond" w:cs="EB Garamond"/>
          <w:color w:val="71BD54"/>
        </w:rPr>
        <w:t>Authority</w:t>
      </w:r>
      <w:proofErr w:type="spellEnd"/>
      <w:r w:rsidRPr="2522BBF3">
        <w:rPr>
          <w:rFonts w:ascii="EB Garamond" w:eastAsia="EB Garamond" w:hAnsi="EB Garamond" w:cs="EB Garamond"/>
          <w:color w:val="71BD54"/>
        </w:rPr>
        <w:t xml:space="preserve">): Stödet är i form av ett villkorat bidrag som i allmänhet uppgår till 50 % (+ regionala incitament för företag belägna i "utvecklingszon") av den stödberättigade FoU-budgeten. Ytterligare information om bidrag och utbetalning av royalties finns på </w:t>
      </w:r>
      <w:r w:rsidR="5DFCCBF3" w:rsidRPr="2522BBF3">
        <w:rPr>
          <w:rFonts w:ascii="EB Garamond" w:eastAsia="EB Garamond" w:hAnsi="EB Garamond" w:cs="EB Garamond"/>
          <w:color w:val="71BD54"/>
        </w:rPr>
        <w:t xml:space="preserve">Israel </w:t>
      </w:r>
      <w:r w:rsidRPr="2522BBF3">
        <w:rPr>
          <w:rFonts w:ascii="EB Garamond" w:eastAsia="EB Garamond" w:hAnsi="EB Garamond" w:cs="EB Garamond"/>
          <w:color w:val="71BD54"/>
        </w:rPr>
        <w:t xml:space="preserve">Innovation </w:t>
      </w:r>
      <w:proofErr w:type="spellStart"/>
      <w:r w:rsidRPr="2522BBF3">
        <w:rPr>
          <w:rFonts w:ascii="EB Garamond" w:eastAsia="EB Garamond" w:hAnsi="EB Garamond" w:cs="EB Garamond"/>
          <w:color w:val="71BD54"/>
        </w:rPr>
        <w:t>Authority</w:t>
      </w:r>
      <w:r w:rsidR="5AC7B69E" w:rsidRPr="2522BBF3">
        <w:rPr>
          <w:rFonts w:ascii="EB Garamond" w:eastAsia="EB Garamond" w:hAnsi="EB Garamond" w:cs="EB Garamond"/>
          <w:color w:val="71BD54"/>
        </w:rPr>
        <w:t>’</w:t>
      </w:r>
      <w:r w:rsidRPr="2522BBF3">
        <w:rPr>
          <w:rFonts w:ascii="EB Garamond" w:eastAsia="EB Garamond" w:hAnsi="EB Garamond" w:cs="EB Garamond"/>
          <w:color w:val="71BD54"/>
        </w:rPr>
        <w:t>s</w:t>
      </w:r>
      <w:proofErr w:type="spellEnd"/>
      <w:r w:rsidRPr="2522BBF3">
        <w:rPr>
          <w:rFonts w:ascii="EB Garamond" w:eastAsia="EB Garamond" w:hAnsi="EB Garamond" w:cs="EB Garamond"/>
          <w:color w:val="71BD54"/>
        </w:rPr>
        <w:t xml:space="preserve"> webbplats: </w:t>
      </w:r>
      <w:hyperlink r:id="rId13">
        <w:r w:rsidRPr="2522BBF3">
          <w:rPr>
            <w:rStyle w:val="Hyperlnk"/>
            <w:rFonts w:ascii="EB Garamond" w:eastAsia="EB Garamond" w:hAnsi="EB Garamond" w:cs="EB Garamond"/>
          </w:rPr>
          <w:t>https://innovationisrael.org.il/</w:t>
        </w:r>
      </w:hyperlink>
      <w:r w:rsidRPr="2522BBF3">
        <w:rPr>
          <w:rFonts w:ascii="EB Garamond" w:eastAsia="EB Garamond" w:hAnsi="EB Garamond" w:cs="EB Garamond"/>
          <w:color w:val="71BD54"/>
        </w:rPr>
        <w:t xml:space="preserve"> </w:t>
      </w:r>
      <w:r w:rsidR="14FCEB63" w:rsidRPr="2522BBF3">
        <w:rPr>
          <w:rFonts w:ascii="EB Garamond" w:eastAsia="EB Garamond" w:hAnsi="EB Garamond" w:cs="EB Garamond"/>
          <w:color w:val="71BD54"/>
        </w:rPr>
        <w:t xml:space="preserve"> </w:t>
      </w:r>
    </w:p>
    <w:p w14:paraId="3A120F31" w14:textId="6EC6BB30" w:rsidR="00DC2484" w:rsidRDefault="3C3988B4" w:rsidP="18D4DA75">
      <w:pPr>
        <w:rPr>
          <w:rFonts w:ascii="EB Garamond" w:eastAsia="EB Garamond" w:hAnsi="EB Garamond" w:cs="EB Garamond"/>
          <w:color w:val="71BD54"/>
        </w:rPr>
      </w:pPr>
      <w:r w:rsidRPr="54D6048F">
        <w:rPr>
          <w:rFonts w:ascii="EB Garamond" w:eastAsia="EB Garamond" w:hAnsi="EB Garamond" w:cs="EB Garamond"/>
          <w:b/>
          <w:bCs/>
          <w:color w:val="71BD54"/>
        </w:rPr>
        <w:t>Schweiz</w:t>
      </w:r>
      <w:r w:rsidRPr="54D6048F">
        <w:rPr>
          <w:rFonts w:ascii="EB Garamond" w:eastAsia="EB Garamond" w:hAnsi="EB Garamond" w:cs="EB Garamond"/>
          <w:color w:val="71BD54"/>
        </w:rPr>
        <w:t xml:space="preserve"> (Innosuisse)</w:t>
      </w:r>
      <w:r w:rsidR="4F58F267" w:rsidRPr="54D6048F">
        <w:rPr>
          <w:rFonts w:ascii="EB Garamond" w:eastAsia="EB Garamond" w:hAnsi="EB Garamond" w:cs="EB Garamond"/>
          <w:color w:val="71BD54"/>
        </w:rPr>
        <w:t>: Högst 70 % av de stödberättigande schweiziska projektkostnaderna kan täckas av Innosuisse. De beviljar upp till 70 % av projektkostnaderna för nystartade företag, upp till 50 % av projektkostnaderna för små och medelstora företag</w:t>
      </w:r>
      <w:r w:rsidR="00283AAA">
        <w:rPr>
          <w:rFonts w:ascii="EB Garamond" w:eastAsia="EB Garamond" w:hAnsi="EB Garamond" w:cs="EB Garamond"/>
          <w:color w:val="71BD54"/>
        </w:rPr>
        <w:t xml:space="preserve"> (SM</w:t>
      </w:r>
      <w:r w:rsidR="00755708">
        <w:rPr>
          <w:rFonts w:ascii="EB Garamond" w:eastAsia="EB Garamond" w:hAnsi="EB Garamond" w:cs="EB Garamond"/>
          <w:color w:val="71BD54"/>
        </w:rPr>
        <w:t>F</w:t>
      </w:r>
      <w:r w:rsidR="00283AAA">
        <w:rPr>
          <w:rFonts w:ascii="EB Garamond" w:eastAsia="EB Garamond" w:hAnsi="EB Garamond" w:cs="EB Garamond"/>
          <w:color w:val="71BD54"/>
        </w:rPr>
        <w:t>:s)</w:t>
      </w:r>
      <w:r w:rsidR="4F58F267" w:rsidRPr="54D6048F">
        <w:rPr>
          <w:rFonts w:ascii="EB Garamond" w:eastAsia="EB Garamond" w:hAnsi="EB Garamond" w:cs="EB Garamond"/>
          <w:color w:val="71BD54"/>
        </w:rPr>
        <w:t>, upp till 25 % till stora företag och upp till 100 % till universitet eller forskningsorganisationer. Beroende på projektupplägg kan max. gränsen för varje projektpartner kanske inte nås. Dessutom måste ett universitet eller en forskningsorganisation vara involverad i det internationella konsortiet.</w:t>
      </w:r>
    </w:p>
    <w:p w14:paraId="7C9B11E8" w14:textId="2D47B719" w:rsidR="00076126" w:rsidRPr="00076126" w:rsidRDefault="2B14CA49" w:rsidP="0FF7E3C7">
      <w:pPr>
        <w:spacing w:after="0" w:line="240" w:lineRule="auto"/>
        <w:rPr>
          <w:rFonts w:ascii="EB Garamond" w:eastAsia="EB Garamond" w:hAnsi="EB Garamond" w:cs="EB Garamond"/>
          <w:color w:val="71BD54"/>
        </w:rPr>
      </w:pPr>
      <w:r w:rsidRPr="0FF7E3C7">
        <w:rPr>
          <w:rFonts w:ascii="EB Garamond" w:eastAsia="EB Garamond" w:hAnsi="EB Garamond" w:cs="EB Garamond"/>
          <w:b/>
          <w:bCs/>
          <w:color w:val="71BD54"/>
        </w:rPr>
        <w:t>Singapore</w:t>
      </w:r>
      <w:r w:rsidRPr="0FF7E3C7">
        <w:rPr>
          <w:rFonts w:ascii="EB Garamond" w:eastAsia="EB Garamond" w:hAnsi="EB Garamond" w:cs="EB Garamond"/>
          <w:color w:val="71BD54"/>
        </w:rPr>
        <w:t xml:space="preserve"> (Enterprise Singapore): </w:t>
      </w:r>
      <w:r w:rsidR="218FE97E" w:rsidRPr="0FF7E3C7">
        <w:rPr>
          <w:rFonts w:ascii="EB Garamond" w:eastAsia="EB Garamond" w:hAnsi="EB Garamond" w:cs="EB Garamond"/>
          <w:color w:val="71BD54"/>
        </w:rPr>
        <w:t>Bidrag på upp till 70 % (startup och små och medelstora företag</w:t>
      </w:r>
      <w:r w:rsidR="00A5672B">
        <w:rPr>
          <w:rFonts w:ascii="EB Garamond" w:eastAsia="EB Garamond" w:hAnsi="EB Garamond" w:cs="EB Garamond"/>
          <w:color w:val="71BD54"/>
        </w:rPr>
        <w:t xml:space="preserve"> (SM</w:t>
      </w:r>
      <w:r w:rsidR="00755708">
        <w:rPr>
          <w:rFonts w:ascii="EB Garamond" w:eastAsia="EB Garamond" w:hAnsi="EB Garamond" w:cs="EB Garamond"/>
          <w:color w:val="71BD54"/>
        </w:rPr>
        <w:t>F</w:t>
      </w:r>
      <w:r w:rsidR="00A5672B">
        <w:rPr>
          <w:rFonts w:ascii="EB Garamond" w:eastAsia="EB Garamond" w:hAnsi="EB Garamond" w:cs="EB Garamond"/>
          <w:color w:val="71BD54"/>
        </w:rPr>
        <w:t>:s)</w:t>
      </w:r>
      <w:r w:rsidR="218FE97E" w:rsidRPr="0FF7E3C7">
        <w:rPr>
          <w:rFonts w:ascii="EB Garamond" w:eastAsia="EB Garamond" w:hAnsi="EB Garamond" w:cs="EB Garamond"/>
          <w:color w:val="71BD54"/>
        </w:rPr>
        <w:t>) eller 50 % (icke-SMF) av de totala kvalificerade projektkostnaderna från Singapore-företaget.</w:t>
      </w:r>
    </w:p>
    <w:p w14:paraId="6787A3F4" w14:textId="5A6B039C" w:rsidR="00DC2484" w:rsidRPr="00771988" w:rsidRDefault="00DC2484" w:rsidP="0FF7E3C7">
      <w:pPr>
        <w:rPr>
          <w:rFonts w:ascii="EB Garamond" w:eastAsia="EB Garamond" w:hAnsi="EB Garamond" w:cs="EB Garamond"/>
          <w:color w:val="71BD54"/>
        </w:rPr>
      </w:pPr>
    </w:p>
    <w:p w14:paraId="3112F7E4" w14:textId="11133B5E" w:rsidR="00DC2484" w:rsidRDefault="33732609">
      <w:pPr>
        <w:spacing w:after="0"/>
        <w:rPr>
          <w:rFonts w:ascii="EB Garamond" w:eastAsia="EB Garamond" w:hAnsi="EB Garamond" w:cs="EB Garamond"/>
          <w:color w:val="161949"/>
        </w:rPr>
      </w:pPr>
      <w:r w:rsidRPr="2522BBF3">
        <w:rPr>
          <w:rFonts w:ascii="EB Garamond" w:eastAsia="EB Garamond" w:hAnsi="EB Garamond" w:cs="EB Garamond"/>
          <w:color w:val="161949"/>
        </w:rPr>
        <w:t xml:space="preserve">Finansiering kommer endast att ges till projekt som är positivt bedömda av alla relevanta deltagande nationella finansiärer. Finansiering av projektparter är beroende av tillgänglig budget och nationella finansieringsvillkor som fastställs av varje nationell finansiär. </w:t>
      </w:r>
    </w:p>
    <w:p w14:paraId="0D80A240" w14:textId="77777777" w:rsidR="004D2CAF" w:rsidRDefault="004D2CAF">
      <w:pPr>
        <w:spacing w:after="0"/>
        <w:rPr>
          <w:rFonts w:ascii="EB Garamond" w:eastAsia="EB Garamond" w:hAnsi="EB Garamond" w:cs="EB Garamond"/>
          <w:color w:val="161949"/>
        </w:rPr>
      </w:pPr>
    </w:p>
    <w:p w14:paraId="1B03E3D8" w14:textId="6D653322" w:rsidR="00922782" w:rsidRDefault="6EC44B27" w:rsidP="00361B1F">
      <w:pPr>
        <w:spacing w:after="0"/>
        <w:rPr>
          <w:rFonts w:ascii="EB Garamond" w:eastAsia="EB Garamond" w:hAnsi="EB Garamond" w:cs="EB Garamond"/>
          <w:color w:val="161949"/>
        </w:rPr>
      </w:pPr>
      <w:r w:rsidRPr="2522BBF3">
        <w:rPr>
          <w:rFonts w:ascii="EB Garamond" w:eastAsia="EB Garamond" w:hAnsi="EB Garamond" w:cs="EB Garamond"/>
          <w:color w:val="161949"/>
        </w:rPr>
        <w:t xml:space="preserve">Om det inte finns någon tilldelad budget för din organisation från ditt land och du vill delta i ett projektkonsortium, kontakta din nationella finansiär för att se om det finns andra finansieringsmöjligheter eller prata med dem om självfinansiering. </w:t>
      </w:r>
    </w:p>
    <w:p w14:paraId="2F1C1929" w14:textId="77777777" w:rsidR="004D2CAF" w:rsidRDefault="004D2CAF" w:rsidP="3C192D1D">
      <w:pPr>
        <w:rPr>
          <w:rFonts w:ascii="Nunito Sans" w:eastAsia="Nunito Sans" w:hAnsi="Nunito Sans" w:cs="Nunito Sans"/>
          <w:b/>
          <w:bCs/>
          <w:color w:val="161949"/>
          <w:sz w:val="28"/>
          <w:szCs w:val="28"/>
        </w:rPr>
      </w:pPr>
    </w:p>
    <w:p w14:paraId="0000004B" w14:textId="1ADD1930" w:rsidR="00DC2484" w:rsidRDefault="069430C7" w:rsidP="3C192D1D">
      <w:pPr>
        <w:rPr>
          <w:rFonts w:ascii="Nunito Sans" w:eastAsia="Nunito Sans" w:hAnsi="Nunito Sans" w:cs="Nunito Sans"/>
          <w:b/>
          <w:bCs/>
          <w:color w:val="161949"/>
          <w:sz w:val="28"/>
          <w:szCs w:val="28"/>
        </w:rPr>
      </w:pPr>
      <w:r w:rsidRPr="2522BBF3">
        <w:rPr>
          <w:rFonts w:ascii="Nunito Sans" w:eastAsia="Nunito Sans" w:hAnsi="Nunito Sans" w:cs="Nunito Sans"/>
          <w:b/>
          <w:bCs/>
          <w:color w:val="161949"/>
          <w:sz w:val="28"/>
          <w:szCs w:val="28"/>
        </w:rPr>
        <w:t>Formella krav</w:t>
      </w:r>
      <w:r w:rsidR="3FC24D3A" w:rsidRPr="2522BBF3">
        <w:rPr>
          <w:rFonts w:ascii="Nunito Sans" w:eastAsia="Nunito Sans" w:hAnsi="Nunito Sans" w:cs="Nunito Sans"/>
          <w:b/>
          <w:bCs/>
          <w:color w:val="161949"/>
          <w:sz w:val="28"/>
          <w:szCs w:val="28"/>
        </w:rPr>
        <w:t xml:space="preserve"> </w:t>
      </w:r>
    </w:p>
    <w:p w14:paraId="7634E737" w14:textId="28A9401F" w:rsidR="001084EC" w:rsidRDefault="001084EC" w:rsidP="2522BBF3">
      <w:pPr>
        <w:rPr>
          <w:rFonts w:ascii="EB Garamond" w:eastAsia="EB Garamond" w:hAnsi="EB Garamond" w:cs="EB Garamond"/>
          <w:b/>
          <w:bCs/>
          <w:color w:val="161949"/>
        </w:rPr>
      </w:pPr>
      <w:r w:rsidRPr="2522BBF3">
        <w:rPr>
          <w:rFonts w:ascii="EB Garamond" w:eastAsia="EB Garamond" w:hAnsi="EB Garamond" w:cs="EB Garamond"/>
          <w:color w:val="161949"/>
        </w:rPr>
        <w:t xml:space="preserve">Eureka har allmänna formella krav för organisationer som deltar i ett </w:t>
      </w:r>
      <w:r w:rsidRPr="00F2617E">
        <w:rPr>
          <w:rFonts w:ascii="EB Garamond" w:eastAsia="EB Garamond" w:hAnsi="EB Garamond" w:cs="EB Garamond"/>
          <w:color w:val="70AD47" w:themeColor="accent6"/>
        </w:rPr>
        <w:t>nätverksprojekt</w:t>
      </w:r>
      <w:r w:rsidRPr="2522BBF3">
        <w:rPr>
          <w:rFonts w:ascii="EB Garamond" w:eastAsia="EB Garamond" w:hAnsi="EB Garamond" w:cs="EB Garamond"/>
          <w:color w:val="161949"/>
        </w:rPr>
        <w:t>-konsortium:</w:t>
      </w:r>
    </w:p>
    <w:p w14:paraId="0EB4C898" w14:textId="0B989557" w:rsidR="001084EC" w:rsidRDefault="001084EC" w:rsidP="2522BBF3">
      <w:pPr>
        <w:pStyle w:val="Liststycke"/>
        <w:numPr>
          <w:ilvl w:val="0"/>
          <w:numId w:val="6"/>
        </w:numPr>
        <w:rPr>
          <w:rFonts w:ascii="EB Garamond" w:eastAsia="EB Garamond" w:hAnsi="EB Garamond" w:cs="EB Garamond"/>
          <w:color w:val="161949"/>
        </w:rPr>
      </w:pPr>
      <w:r w:rsidRPr="2522BBF3">
        <w:rPr>
          <w:rFonts w:ascii="EB Garamond" w:eastAsia="EB Garamond" w:hAnsi="EB Garamond" w:cs="EB Garamond"/>
          <w:color w:val="161949"/>
        </w:rPr>
        <w:t>Din projektidé ska innebära internationellt samarbete i ett specifikt projekt.</w:t>
      </w:r>
    </w:p>
    <w:p w14:paraId="47FA663F" w14:textId="1B0BAE09" w:rsidR="001084EC" w:rsidRDefault="001084EC" w:rsidP="2522BBF3">
      <w:pPr>
        <w:pStyle w:val="Liststycke"/>
        <w:numPr>
          <w:ilvl w:val="0"/>
          <w:numId w:val="6"/>
        </w:numPr>
        <w:rPr>
          <w:rFonts w:ascii="EB Garamond" w:eastAsia="EB Garamond" w:hAnsi="EB Garamond" w:cs="EB Garamond"/>
          <w:color w:val="161949"/>
        </w:rPr>
      </w:pPr>
      <w:r w:rsidRPr="74E2DA12">
        <w:rPr>
          <w:rFonts w:ascii="EB Garamond" w:eastAsia="EB Garamond" w:hAnsi="EB Garamond" w:cs="EB Garamond"/>
          <w:color w:val="161949"/>
        </w:rPr>
        <w:t xml:space="preserve">Projektet ska vara inriktat på forskning eller utveckling </w:t>
      </w:r>
      <w:r w:rsidR="394A4E81" w:rsidRPr="74E2DA12">
        <w:rPr>
          <w:rFonts w:ascii="EB Garamond" w:eastAsia="EB Garamond" w:hAnsi="EB Garamond" w:cs="EB Garamond"/>
          <w:color w:val="161949"/>
        </w:rPr>
        <w:t xml:space="preserve">av </w:t>
      </w:r>
      <w:r w:rsidRPr="74E2DA12">
        <w:rPr>
          <w:rFonts w:ascii="EB Garamond" w:eastAsia="EB Garamond" w:hAnsi="EB Garamond" w:cs="EB Garamond"/>
          <w:color w:val="161949"/>
        </w:rPr>
        <w:t>en innovativ produkt, process eller tjänst där målet är att kommersialisera projektresultaten.</w:t>
      </w:r>
    </w:p>
    <w:p w14:paraId="69B011BE" w14:textId="403D1DA0" w:rsidR="001084EC" w:rsidRDefault="001084EC" w:rsidP="2522BBF3">
      <w:pPr>
        <w:pStyle w:val="Liststycke"/>
        <w:numPr>
          <w:ilvl w:val="0"/>
          <w:numId w:val="6"/>
        </w:numPr>
        <w:rPr>
          <w:rFonts w:ascii="EB Garamond" w:eastAsia="EB Garamond" w:hAnsi="EB Garamond" w:cs="EB Garamond"/>
          <w:color w:val="161949"/>
        </w:rPr>
      </w:pPr>
      <w:r w:rsidRPr="2522BBF3">
        <w:rPr>
          <w:rFonts w:ascii="EB Garamond" w:eastAsia="EB Garamond" w:hAnsi="EB Garamond" w:cs="EB Garamond"/>
          <w:color w:val="161949"/>
        </w:rPr>
        <w:t>Projektet ska ha ett civilt syfte.</w:t>
      </w:r>
    </w:p>
    <w:p w14:paraId="5089A4CB" w14:textId="4A334EE1" w:rsidR="001084EC" w:rsidRDefault="001084EC" w:rsidP="2522BBF3">
      <w:pPr>
        <w:pStyle w:val="Liststycke"/>
        <w:numPr>
          <w:ilvl w:val="0"/>
          <w:numId w:val="6"/>
        </w:numPr>
        <w:rPr>
          <w:rFonts w:ascii="EB Garamond" w:eastAsia="EB Garamond" w:hAnsi="EB Garamond" w:cs="EB Garamond"/>
          <w:color w:val="161949"/>
        </w:rPr>
      </w:pPr>
      <w:r w:rsidRPr="2522BBF3">
        <w:rPr>
          <w:rFonts w:ascii="EB Garamond" w:eastAsia="EB Garamond" w:hAnsi="EB Garamond" w:cs="EB Garamond"/>
          <w:color w:val="161949"/>
        </w:rPr>
        <w:t>Ditt konsortium måste omfatta minst två oberoende organisationer från minst två Eureka-länder.</w:t>
      </w:r>
    </w:p>
    <w:p w14:paraId="6C1733C0" w14:textId="0B566AF1" w:rsidR="001084EC" w:rsidRDefault="001084EC" w:rsidP="2522BBF3">
      <w:pPr>
        <w:pStyle w:val="Liststycke"/>
        <w:numPr>
          <w:ilvl w:val="0"/>
          <w:numId w:val="6"/>
        </w:numPr>
        <w:rPr>
          <w:rFonts w:ascii="EB Garamond" w:eastAsia="EB Garamond" w:hAnsi="EB Garamond" w:cs="EB Garamond"/>
          <w:color w:val="161949"/>
        </w:rPr>
      </w:pPr>
      <w:r w:rsidRPr="2522BBF3">
        <w:rPr>
          <w:rFonts w:ascii="EB Garamond" w:eastAsia="EB Garamond" w:hAnsi="EB Garamond" w:cs="EB Garamond"/>
          <w:color w:val="161949"/>
        </w:rPr>
        <w:t xml:space="preserve">Ingen enskild organisation eller land kan </w:t>
      </w:r>
      <w:r w:rsidR="5467AC05" w:rsidRPr="2522BBF3">
        <w:rPr>
          <w:rFonts w:ascii="EB Garamond" w:eastAsia="EB Garamond" w:hAnsi="EB Garamond" w:cs="EB Garamond"/>
          <w:color w:val="161949"/>
        </w:rPr>
        <w:t>ansvara</w:t>
      </w:r>
      <w:r w:rsidRPr="2522BBF3">
        <w:rPr>
          <w:rFonts w:ascii="EB Garamond" w:eastAsia="EB Garamond" w:hAnsi="EB Garamond" w:cs="EB Garamond"/>
          <w:color w:val="161949"/>
        </w:rPr>
        <w:t xml:space="preserve"> för mer än 70 % av projektbudgeten.</w:t>
      </w:r>
    </w:p>
    <w:p w14:paraId="20FA3CA0" w14:textId="5EFD3223" w:rsidR="00DC2484" w:rsidRDefault="001084EC" w:rsidP="2522BBF3">
      <w:pPr>
        <w:rPr>
          <w:rFonts w:ascii="EB Garamond" w:eastAsia="EB Garamond" w:hAnsi="EB Garamond" w:cs="EB Garamond"/>
          <w:color w:val="161949"/>
        </w:rPr>
      </w:pPr>
      <w:r w:rsidRPr="2522BBF3">
        <w:rPr>
          <w:rFonts w:ascii="EB Garamond" w:eastAsia="EB Garamond" w:hAnsi="EB Garamond" w:cs="EB Garamond"/>
          <w:color w:val="161949"/>
        </w:rPr>
        <w:t xml:space="preserve"> </w:t>
      </w:r>
      <w:r w:rsidR="2024F128" w:rsidRPr="2522BBF3">
        <w:rPr>
          <w:rFonts w:ascii="EB Garamond" w:eastAsia="EB Garamond" w:hAnsi="EB Garamond" w:cs="EB Garamond"/>
          <w:color w:val="161949"/>
        </w:rPr>
        <w:t>Denna utlysning har ytterligare kriterier för att organisationer ska vara berättigade till finansiering:</w:t>
      </w:r>
    </w:p>
    <w:p w14:paraId="6B902ECA" w14:textId="447EF5E7" w:rsidR="00DC2484" w:rsidRDefault="2024F128" w:rsidP="2522BBF3">
      <w:pPr>
        <w:pStyle w:val="Liststycke"/>
        <w:numPr>
          <w:ilvl w:val="0"/>
          <w:numId w:val="7"/>
        </w:numPr>
        <w:rPr>
          <w:rFonts w:ascii="EB Garamond" w:eastAsia="EB Garamond" w:hAnsi="EB Garamond" w:cs="EB Garamond"/>
          <w:color w:val="161949"/>
        </w:rPr>
      </w:pPr>
      <w:r w:rsidRPr="2522BBF3">
        <w:rPr>
          <w:rFonts w:ascii="EB Garamond" w:eastAsia="EB Garamond" w:hAnsi="EB Garamond" w:cs="EB Garamond"/>
          <w:color w:val="161949"/>
        </w:rPr>
        <w:t>Projektet ska gynna alla deltagande projektparter.</w:t>
      </w:r>
    </w:p>
    <w:p w14:paraId="620C0C3C" w14:textId="5EAEC0C3" w:rsidR="00DC2484" w:rsidRDefault="2024F128" w:rsidP="2522BBF3">
      <w:pPr>
        <w:pStyle w:val="Liststycke"/>
        <w:numPr>
          <w:ilvl w:val="0"/>
          <w:numId w:val="7"/>
        </w:numPr>
        <w:rPr>
          <w:rFonts w:ascii="EB Garamond" w:eastAsia="EB Garamond" w:hAnsi="EB Garamond" w:cs="EB Garamond"/>
          <w:color w:val="161949"/>
        </w:rPr>
      </w:pPr>
      <w:r w:rsidRPr="2522BBF3">
        <w:rPr>
          <w:rFonts w:ascii="EB Garamond" w:eastAsia="EB Garamond" w:hAnsi="EB Garamond" w:cs="EB Garamond"/>
          <w:color w:val="161949"/>
        </w:rPr>
        <w:t>Projektet bör uppvisa en uppenbar nytta och mervärde som ett resultat av det tekniska samarbetet mellan deltagarna från de olika länderna (</w:t>
      </w:r>
      <w:proofErr w:type="gramStart"/>
      <w:r w:rsidRPr="2522BBF3">
        <w:rPr>
          <w:rFonts w:ascii="EB Garamond" w:eastAsia="EB Garamond" w:hAnsi="EB Garamond" w:cs="EB Garamond"/>
          <w:color w:val="161949"/>
        </w:rPr>
        <w:t>t.ex.</w:t>
      </w:r>
      <w:proofErr w:type="gramEnd"/>
      <w:r w:rsidRPr="2522BBF3">
        <w:rPr>
          <w:rFonts w:ascii="EB Garamond" w:eastAsia="EB Garamond" w:hAnsi="EB Garamond" w:cs="EB Garamond"/>
          <w:color w:val="161949"/>
        </w:rPr>
        <w:t xml:space="preserve"> ökad kunskapsbas, kommersiella </w:t>
      </w:r>
      <w:r w:rsidR="6606F3BB" w:rsidRPr="2522BBF3">
        <w:rPr>
          <w:rFonts w:ascii="EB Garamond" w:eastAsia="EB Garamond" w:hAnsi="EB Garamond" w:cs="EB Garamond"/>
          <w:color w:val="161949"/>
        </w:rPr>
        <w:t>uppslag</w:t>
      </w:r>
      <w:r w:rsidRPr="2522BBF3">
        <w:rPr>
          <w:rFonts w:ascii="EB Garamond" w:eastAsia="EB Garamond" w:hAnsi="EB Garamond" w:cs="EB Garamond"/>
          <w:color w:val="161949"/>
        </w:rPr>
        <w:t>, tillgång till FoU-infrastruktur etc.).</w:t>
      </w:r>
    </w:p>
    <w:p w14:paraId="3B9C0DA9" w14:textId="6BAFEFF1" w:rsidR="00DC2484" w:rsidRDefault="2024F128" w:rsidP="2522BBF3">
      <w:pPr>
        <w:pStyle w:val="Liststycke"/>
        <w:numPr>
          <w:ilvl w:val="0"/>
          <w:numId w:val="7"/>
        </w:numPr>
        <w:rPr>
          <w:rFonts w:ascii="EB Garamond" w:eastAsia="EB Garamond" w:hAnsi="EB Garamond" w:cs="EB Garamond"/>
          <w:color w:val="161949"/>
        </w:rPr>
      </w:pPr>
      <w:r w:rsidRPr="2522BBF3">
        <w:rPr>
          <w:rFonts w:ascii="EB Garamond" w:eastAsia="EB Garamond" w:hAnsi="EB Garamond" w:cs="EB Garamond"/>
          <w:color w:val="161949"/>
        </w:rPr>
        <w:t>Produkten eller processen måste vara innovativ med potential att skapa genomslag på marknaden.</w:t>
      </w:r>
    </w:p>
    <w:p w14:paraId="28921695" w14:textId="7BDE085C" w:rsidR="00DC2484" w:rsidRDefault="2024F128" w:rsidP="2522BBF3">
      <w:pPr>
        <w:pStyle w:val="Liststycke"/>
        <w:numPr>
          <w:ilvl w:val="0"/>
          <w:numId w:val="7"/>
        </w:numPr>
        <w:rPr>
          <w:rFonts w:ascii="EB Garamond" w:eastAsia="EB Garamond" w:hAnsi="EB Garamond" w:cs="EB Garamond"/>
          <w:color w:val="161949"/>
        </w:rPr>
      </w:pPr>
      <w:r w:rsidRPr="2522BBF3">
        <w:rPr>
          <w:rFonts w:ascii="EB Garamond" w:eastAsia="EB Garamond" w:hAnsi="EB Garamond" w:cs="EB Garamond"/>
          <w:color w:val="161949"/>
        </w:rPr>
        <w:t>Den maximala projekttiden får inte överstiga 36 månader.</w:t>
      </w:r>
    </w:p>
    <w:p w14:paraId="1935DB6C" w14:textId="3C333776" w:rsidR="2522BBF3" w:rsidRDefault="2024F128" w:rsidP="2522BBF3">
      <w:pPr>
        <w:pStyle w:val="Liststycke"/>
        <w:numPr>
          <w:ilvl w:val="0"/>
          <w:numId w:val="7"/>
        </w:numPr>
        <w:rPr>
          <w:rFonts w:ascii="EB Garamond" w:eastAsia="EB Garamond" w:hAnsi="EB Garamond" w:cs="EB Garamond"/>
          <w:color w:val="161949"/>
        </w:rPr>
      </w:pPr>
      <w:r w:rsidRPr="44803DA5">
        <w:rPr>
          <w:rFonts w:ascii="EB Garamond" w:eastAsia="EB Garamond" w:hAnsi="EB Garamond" w:cs="EB Garamond"/>
          <w:color w:val="161949"/>
        </w:rPr>
        <w:t>Ett undertecknat konsorti</w:t>
      </w:r>
      <w:r w:rsidR="3AE83951" w:rsidRPr="44803DA5">
        <w:rPr>
          <w:rFonts w:ascii="EB Garamond" w:eastAsia="EB Garamond" w:hAnsi="EB Garamond" w:cs="EB Garamond"/>
          <w:color w:val="161949"/>
        </w:rPr>
        <w:t>e</w:t>
      </w:r>
      <w:r w:rsidRPr="44803DA5">
        <w:rPr>
          <w:rFonts w:ascii="EB Garamond" w:eastAsia="EB Garamond" w:hAnsi="EB Garamond" w:cs="EB Garamond"/>
          <w:color w:val="161949"/>
        </w:rPr>
        <w:t xml:space="preserve">avtal krävs vid godkännande av projektansökan, innan projektet startar. Avtalet bör bland annat omfatta ägande och användning av know-how och överenskommelser om immateriella rättigheter. </w:t>
      </w:r>
    </w:p>
    <w:p w14:paraId="00000059" w14:textId="1137043E" w:rsidR="00DC2484" w:rsidRDefault="3FC24D3A">
      <w:pPr>
        <w:rPr>
          <w:rFonts w:ascii="Nunito Sans" w:eastAsia="Nunito Sans" w:hAnsi="Nunito Sans" w:cs="Nunito Sans"/>
          <w:color w:val="161949"/>
          <w:sz w:val="28"/>
          <w:szCs w:val="28"/>
          <w:highlight w:val="yellow"/>
        </w:rPr>
      </w:pPr>
      <w:r w:rsidRPr="2522BBF3">
        <w:rPr>
          <w:rFonts w:ascii="Nunito Sans" w:eastAsia="Nunito Sans" w:hAnsi="Nunito Sans" w:cs="Nunito Sans"/>
          <w:b/>
          <w:bCs/>
          <w:color w:val="161949"/>
          <w:sz w:val="28"/>
          <w:szCs w:val="28"/>
        </w:rPr>
        <w:lastRenderedPageBreak/>
        <w:t>A</w:t>
      </w:r>
      <w:r w:rsidR="663A3E8D" w:rsidRPr="2522BBF3">
        <w:rPr>
          <w:rFonts w:ascii="Nunito Sans" w:eastAsia="Nunito Sans" w:hAnsi="Nunito Sans" w:cs="Nunito Sans"/>
          <w:b/>
          <w:bCs/>
          <w:color w:val="161949"/>
          <w:sz w:val="28"/>
          <w:szCs w:val="28"/>
        </w:rPr>
        <w:t>nsökan</w:t>
      </w:r>
    </w:p>
    <w:p w14:paraId="0000005A" w14:textId="18F4E54C" w:rsidR="00DC2484" w:rsidRDefault="49496933" w:rsidP="2522BBF3">
      <w:pPr>
        <w:numPr>
          <w:ilvl w:val="0"/>
          <w:numId w:val="15"/>
        </w:numPr>
        <w:spacing w:after="0"/>
        <w:rPr>
          <w:rFonts w:ascii="EB Garamond" w:eastAsia="EB Garamond" w:hAnsi="EB Garamond" w:cs="EB Garamond"/>
          <w:color w:val="161949"/>
        </w:rPr>
      </w:pPr>
      <w:r w:rsidRPr="2522BBF3">
        <w:rPr>
          <w:rFonts w:ascii="EB Garamond" w:eastAsia="EB Garamond" w:hAnsi="EB Garamond" w:cs="EB Garamond"/>
          <w:color w:val="161949"/>
        </w:rPr>
        <w:t xml:space="preserve">Kontakta din nationella finansiär med hjälp av kontaktformuläret på Eurekas webbsida för att diskutera din projektidé, din ekonomiska situation, formella krav och den nationella ansökningsprocessen. </w:t>
      </w:r>
    </w:p>
    <w:p w14:paraId="449A32C0" w14:textId="32A6048D" w:rsidR="00DC2484" w:rsidRDefault="49496933" w:rsidP="2522BBF3">
      <w:pPr>
        <w:numPr>
          <w:ilvl w:val="0"/>
          <w:numId w:val="15"/>
        </w:numPr>
        <w:spacing w:after="0"/>
        <w:rPr>
          <w:rFonts w:ascii="EB Garamond" w:eastAsia="EB Garamond" w:hAnsi="EB Garamond" w:cs="EB Garamond"/>
          <w:color w:val="161949"/>
        </w:rPr>
      </w:pPr>
      <w:r w:rsidRPr="2522BBF3">
        <w:rPr>
          <w:rFonts w:ascii="EB Garamond" w:eastAsia="EB Garamond" w:hAnsi="EB Garamond" w:cs="EB Garamond"/>
          <w:color w:val="161949"/>
        </w:rPr>
        <w:t xml:space="preserve">Skapa ett konto på Eurekas ansökningsportal (ett per konsortium) och välj den utlysning du vill </w:t>
      </w:r>
      <w:r w:rsidR="30256306" w:rsidRPr="7E626A27">
        <w:rPr>
          <w:rFonts w:ascii="EB Garamond" w:eastAsia="EB Garamond" w:hAnsi="EB Garamond" w:cs="EB Garamond"/>
          <w:color w:val="161949"/>
        </w:rPr>
        <w:t>söka</w:t>
      </w:r>
      <w:r w:rsidRPr="2522BBF3">
        <w:rPr>
          <w:rFonts w:ascii="EB Garamond" w:eastAsia="EB Garamond" w:hAnsi="EB Garamond" w:cs="EB Garamond"/>
          <w:color w:val="161949"/>
        </w:rPr>
        <w:t xml:space="preserve"> till. </w:t>
      </w:r>
    </w:p>
    <w:p w14:paraId="4DB64F65" w14:textId="74E4E83D" w:rsidR="00DC2484" w:rsidRDefault="69ED3632" w:rsidP="2522BBF3">
      <w:pPr>
        <w:numPr>
          <w:ilvl w:val="0"/>
          <w:numId w:val="15"/>
        </w:numPr>
        <w:spacing w:after="0"/>
        <w:rPr>
          <w:rFonts w:ascii="EB Garamond" w:eastAsia="EB Garamond" w:hAnsi="EB Garamond" w:cs="EB Garamond"/>
          <w:color w:val="161949"/>
        </w:rPr>
      </w:pPr>
      <w:r w:rsidRPr="2522BBF3">
        <w:rPr>
          <w:rFonts w:ascii="EB Garamond" w:eastAsia="EB Garamond" w:hAnsi="EB Garamond" w:cs="EB Garamond"/>
          <w:color w:val="161949"/>
        </w:rPr>
        <w:t>Gå till ansökningsportalen, fyll i ett ansökningsformulär per konsortium (på engelska) och bjud in andra partners i projektkonsortiet att fylla i ett partnerformulär.</w:t>
      </w:r>
    </w:p>
    <w:p w14:paraId="1926F174" w14:textId="4652C520" w:rsidR="00DC2484" w:rsidRDefault="69ED3632" w:rsidP="2522BBF3">
      <w:pPr>
        <w:numPr>
          <w:ilvl w:val="0"/>
          <w:numId w:val="15"/>
        </w:numPr>
        <w:spacing w:after="0"/>
        <w:rPr>
          <w:rFonts w:ascii="EB Garamond" w:eastAsia="EB Garamond" w:hAnsi="EB Garamond" w:cs="EB Garamond"/>
          <w:color w:val="161949"/>
        </w:rPr>
      </w:pPr>
      <w:r w:rsidRPr="2522BBF3">
        <w:rPr>
          <w:rFonts w:ascii="EB Garamond" w:eastAsia="EB Garamond" w:hAnsi="EB Garamond" w:cs="EB Garamond"/>
          <w:color w:val="161949"/>
        </w:rPr>
        <w:t>Ladda upp ett GANTT-diagram (ett per konsortium), ett undertecknat och ifyllt Co-signaturformulär (som du kan ladda ner från plattformen) och eventuella ytterligare nödvändiga bilagor.</w:t>
      </w:r>
    </w:p>
    <w:p w14:paraId="0000005E" w14:textId="25103C7F" w:rsidR="00DC2484" w:rsidRDefault="2EE0C0ED" w:rsidP="7408BA91">
      <w:pPr>
        <w:numPr>
          <w:ilvl w:val="0"/>
          <w:numId w:val="15"/>
        </w:numPr>
        <w:pBdr>
          <w:top w:val="nil"/>
          <w:left w:val="nil"/>
          <w:bottom w:val="nil"/>
          <w:right w:val="nil"/>
          <w:between w:val="nil"/>
        </w:pBdr>
        <w:spacing w:after="0"/>
        <w:rPr>
          <w:rFonts w:ascii="EB Garamond" w:eastAsia="EB Garamond" w:hAnsi="EB Garamond" w:cs="EB Garamond"/>
          <w:noProof/>
          <w:color w:val="161949"/>
        </w:rPr>
      </w:pPr>
      <w:r w:rsidRPr="7408BA91">
        <w:rPr>
          <w:rFonts w:ascii="EB Garamond" w:eastAsia="EB Garamond" w:hAnsi="EB Garamond" w:cs="EB Garamond"/>
          <w:color w:val="161949"/>
        </w:rPr>
        <w:t xml:space="preserve">Din ansökan kommer att kontrolleras med avseende på fullständighet och formella krav innan den granskas enligt en standardiserad bedömningsprocess. Om ditt projekt godkänns kommer det få Eurekas kvalitetsmärkning, Eureka </w:t>
      </w:r>
      <w:r w:rsidRPr="7408BA91">
        <w:rPr>
          <w:rFonts w:ascii="EB Garamond" w:eastAsia="EB Garamond" w:hAnsi="EB Garamond" w:cs="EB Garamond"/>
          <w:noProof/>
          <w:color w:val="161949"/>
        </w:rPr>
        <w:t>label.</w:t>
      </w:r>
    </w:p>
    <w:p w14:paraId="2391E590" w14:textId="6AC76C98" w:rsidR="00DC2484" w:rsidRPr="000F327E" w:rsidRDefault="67370095" w:rsidP="2522BBF3">
      <w:pPr>
        <w:numPr>
          <w:ilvl w:val="0"/>
          <w:numId w:val="15"/>
        </w:numPr>
        <w:spacing w:after="0"/>
        <w:rPr>
          <w:rFonts w:ascii="EB Garamond" w:eastAsia="EB Garamond" w:hAnsi="EB Garamond" w:cs="EB Garamond"/>
          <w:color w:val="70AD47" w:themeColor="accent6"/>
        </w:rPr>
      </w:pPr>
      <w:r w:rsidRPr="000F327E">
        <w:rPr>
          <w:rFonts w:ascii="EB Garamond" w:eastAsia="EB Garamond" w:hAnsi="EB Garamond" w:cs="EB Garamond"/>
          <w:color w:val="70AD47" w:themeColor="accent6"/>
        </w:rPr>
        <w:t>Din nationella finansiär kan göra ytterligare en bedömning på nationell nivå (utförd av din nationella kontaktperson för Eureka och nationella tekniska experter) i enlighet med nationella regler, innan du beviljas projektmedel.</w:t>
      </w:r>
    </w:p>
    <w:p w14:paraId="5A062E27" w14:textId="3C204EA8" w:rsidR="00DC2484" w:rsidRDefault="6E1604F2" w:rsidP="2522BBF3">
      <w:pPr>
        <w:numPr>
          <w:ilvl w:val="0"/>
          <w:numId w:val="15"/>
        </w:numPr>
        <w:spacing w:after="0"/>
        <w:rPr>
          <w:rFonts w:ascii="EB Garamond" w:eastAsia="EB Garamond" w:hAnsi="EB Garamond" w:cs="EB Garamond"/>
          <w:color w:val="161949"/>
        </w:rPr>
      </w:pPr>
      <w:r w:rsidRPr="2522BBF3">
        <w:rPr>
          <w:rFonts w:ascii="EB Garamond" w:eastAsia="EB Garamond" w:hAnsi="EB Garamond" w:cs="EB Garamond"/>
          <w:color w:val="161949"/>
        </w:rPr>
        <w:t>Det sista steget är att ta fram och underteckna ett konsortieavtal. Vi rekommenderar att du söker juridisk rådgivning när du upprättar ditt konsortieavtal.</w:t>
      </w:r>
    </w:p>
    <w:p w14:paraId="5E8DA068" w14:textId="77777777" w:rsidR="00DC2484" w:rsidRDefault="00DC2484" w:rsidP="00361B1F">
      <w:pPr>
        <w:spacing w:after="0"/>
        <w:ind w:left="720"/>
        <w:rPr>
          <w:rFonts w:ascii="EB Garamond" w:eastAsia="EB Garamond" w:hAnsi="EB Garamond" w:cs="EB Garamond"/>
          <w:color w:val="161949"/>
        </w:rPr>
      </w:pPr>
    </w:p>
    <w:p w14:paraId="00000062" w14:textId="3CF8BDC6" w:rsidR="00DC2484" w:rsidRDefault="00DB0D61">
      <w:pPr>
        <w:rPr>
          <w:rFonts w:ascii="EB Garamond" w:eastAsia="EB Garamond" w:hAnsi="EB Garamond" w:cs="EB Garamond"/>
          <w:color w:val="161949"/>
        </w:rPr>
      </w:pPr>
      <w:r>
        <w:rPr>
          <w:rFonts w:ascii="EB Garamond" w:eastAsia="EB Garamond" w:hAnsi="EB Garamond" w:cs="EB Garamond"/>
          <w:color w:val="70AD47" w:themeColor="accent6"/>
        </w:rPr>
        <w:t>Vinnova</w:t>
      </w:r>
      <w:r w:rsidRPr="000F327E">
        <w:rPr>
          <w:rFonts w:ascii="EB Garamond" w:eastAsia="EB Garamond" w:hAnsi="EB Garamond" w:cs="EB Garamond"/>
          <w:color w:val="70AD47" w:themeColor="accent6"/>
        </w:rPr>
        <w:t xml:space="preserve"> </w:t>
      </w:r>
      <w:r>
        <w:rPr>
          <w:rFonts w:ascii="EB Garamond" w:eastAsia="EB Garamond" w:hAnsi="EB Garamond" w:cs="EB Garamond"/>
          <w:color w:val="70AD47" w:themeColor="accent6"/>
        </w:rPr>
        <w:t xml:space="preserve">är den </w:t>
      </w:r>
      <w:r w:rsidRPr="000F327E">
        <w:rPr>
          <w:rFonts w:ascii="EB Garamond" w:eastAsia="EB Garamond" w:hAnsi="EB Garamond" w:cs="EB Garamond"/>
          <w:color w:val="70AD47" w:themeColor="accent6"/>
        </w:rPr>
        <w:t>nationella finansiär</w:t>
      </w:r>
      <w:r>
        <w:rPr>
          <w:rFonts w:ascii="EB Garamond" w:eastAsia="EB Garamond" w:hAnsi="EB Garamond" w:cs="EB Garamond"/>
          <w:color w:val="70AD47" w:themeColor="accent6"/>
        </w:rPr>
        <w:t xml:space="preserve">en i Sverige. </w:t>
      </w:r>
      <w:r w:rsidR="53CF0DEF" w:rsidRPr="44803DA5">
        <w:rPr>
          <w:rFonts w:ascii="EB Garamond" w:eastAsia="EB Garamond" w:hAnsi="EB Garamond" w:cs="EB Garamond"/>
          <w:color w:val="161949"/>
        </w:rPr>
        <w:t>För detaljerad information om nationella regler och ansöknings</w:t>
      </w:r>
      <w:r w:rsidR="723A7443" w:rsidRPr="44803DA5">
        <w:rPr>
          <w:rFonts w:ascii="EB Garamond" w:eastAsia="EB Garamond" w:hAnsi="EB Garamond" w:cs="EB Garamond"/>
          <w:color w:val="161949"/>
        </w:rPr>
        <w:t>processer</w:t>
      </w:r>
      <w:r w:rsidR="53CF0DEF" w:rsidRPr="44803DA5">
        <w:rPr>
          <w:rFonts w:ascii="EB Garamond" w:eastAsia="EB Garamond" w:hAnsi="EB Garamond" w:cs="EB Garamond"/>
          <w:color w:val="161949"/>
        </w:rPr>
        <w:t>, se avsnittet "</w:t>
      </w:r>
      <w:r w:rsidR="60B2AC5B" w:rsidRPr="44803DA5">
        <w:rPr>
          <w:rFonts w:ascii="EB Garamond" w:eastAsia="EB Garamond" w:hAnsi="EB Garamond" w:cs="EB Garamond"/>
          <w:color w:val="161949"/>
        </w:rPr>
        <w:t>Finansieringsvillkor, nationella regler per land och kontaktuppgifter”</w:t>
      </w:r>
      <w:r w:rsidR="53CF0DEF" w:rsidRPr="44803DA5">
        <w:rPr>
          <w:rFonts w:ascii="EB Garamond" w:eastAsia="EB Garamond" w:hAnsi="EB Garamond" w:cs="EB Garamond"/>
          <w:color w:val="161949"/>
        </w:rPr>
        <w:t xml:space="preserve">. </w:t>
      </w:r>
    </w:p>
    <w:p w14:paraId="233C801E" w14:textId="77777777" w:rsidR="00FB7D59" w:rsidRPr="00407E08" w:rsidRDefault="00FB7D59" w:rsidP="2522BBF3">
      <w:pPr>
        <w:rPr>
          <w:rFonts w:ascii="Nunito Sans" w:eastAsia="Nunito Sans" w:hAnsi="Nunito Sans" w:cs="Nunito Sans"/>
          <w:b/>
          <w:bCs/>
          <w:color w:val="161949"/>
          <w:sz w:val="28"/>
          <w:szCs w:val="28"/>
        </w:rPr>
      </w:pPr>
    </w:p>
    <w:p w14:paraId="00000063" w14:textId="0F3299A1" w:rsidR="00DC2484" w:rsidRDefault="095FBD02" w:rsidP="2522BBF3">
      <w:pPr>
        <w:rPr>
          <w:rFonts w:ascii="Nunito Sans" w:eastAsia="Nunito Sans" w:hAnsi="Nunito Sans" w:cs="Nunito Sans"/>
          <w:b/>
          <w:bCs/>
          <w:color w:val="161949"/>
          <w:sz w:val="28"/>
          <w:szCs w:val="28"/>
        </w:rPr>
      </w:pPr>
      <w:r w:rsidRPr="2522BBF3">
        <w:rPr>
          <w:rFonts w:ascii="Nunito Sans" w:eastAsia="Nunito Sans" w:hAnsi="Nunito Sans" w:cs="Nunito Sans"/>
          <w:b/>
          <w:bCs/>
          <w:color w:val="161949"/>
          <w:sz w:val="28"/>
          <w:szCs w:val="28"/>
        </w:rPr>
        <w:t>Bedömning</w:t>
      </w:r>
    </w:p>
    <w:p w14:paraId="00000064" w14:textId="664FEF5B" w:rsidR="00DC2484" w:rsidRDefault="4804A233">
      <w:pPr>
        <w:rPr>
          <w:rFonts w:ascii="EB Garamond" w:eastAsia="EB Garamond" w:hAnsi="EB Garamond" w:cs="EB Garamond"/>
          <w:color w:val="161949"/>
        </w:rPr>
      </w:pPr>
      <w:r w:rsidRPr="2522BBF3">
        <w:rPr>
          <w:rFonts w:ascii="EB Garamond" w:eastAsia="EB Garamond" w:hAnsi="EB Garamond" w:cs="EB Garamond"/>
          <w:color w:val="161949"/>
        </w:rPr>
        <w:t>Er</w:t>
      </w:r>
      <w:r w:rsidR="095FBD02" w:rsidRPr="2522BBF3">
        <w:rPr>
          <w:rFonts w:ascii="EB Garamond" w:eastAsia="EB Garamond" w:hAnsi="EB Garamond" w:cs="EB Garamond"/>
          <w:color w:val="161949"/>
        </w:rPr>
        <w:t xml:space="preserve"> ansökan kommer att utvärderas enligt Eurekas </w:t>
      </w:r>
      <w:r w:rsidR="274B9B64" w:rsidRPr="2522BBF3">
        <w:rPr>
          <w:rFonts w:ascii="EB Garamond" w:eastAsia="EB Garamond" w:hAnsi="EB Garamond" w:cs="EB Garamond"/>
          <w:color w:val="161949"/>
        </w:rPr>
        <w:t xml:space="preserve">internationella </w:t>
      </w:r>
      <w:r w:rsidR="095FBD02" w:rsidRPr="2522BBF3">
        <w:rPr>
          <w:rFonts w:ascii="EB Garamond" w:eastAsia="EB Garamond" w:hAnsi="EB Garamond" w:cs="EB Garamond"/>
          <w:color w:val="161949"/>
        </w:rPr>
        <w:t>bedömningskriterier</w:t>
      </w:r>
      <w:r w:rsidR="3FC24D3A" w:rsidRPr="2522BBF3">
        <w:rPr>
          <w:rFonts w:ascii="EB Garamond" w:eastAsia="EB Garamond" w:hAnsi="EB Garamond" w:cs="EB Garamond"/>
          <w:color w:val="161949"/>
        </w:rPr>
        <w:t>.</w:t>
      </w:r>
    </w:p>
    <w:p w14:paraId="00000065" w14:textId="34F99F81" w:rsidR="00DC2484" w:rsidRDefault="3FC24D3A">
      <w:pPr>
        <w:rPr>
          <w:rFonts w:ascii="Inconsolata" w:eastAsia="Inconsolata" w:hAnsi="Inconsolata" w:cs="Inconsolata"/>
          <w:color w:val="161949"/>
          <w:sz w:val="24"/>
          <w:szCs w:val="24"/>
        </w:rPr>
      </w:pPr>
      <w:r w:rsidRPr="2522BBF3">
        <w:rPr>
          <w:rFonts w:ascii="Inconsolata" w:eastAsia="Inconsolata" w:hAnsi="Inconsolata" w:cs="Inconsolata"/>
          <w:color w:val="161949"/>
          <w:sz w:val="24"/>
          <w:szCs w:val="24"/>
        </w:rPr>
        <w:t xml:space="preserve">1. </w:t>
      </w:r>
      <w:r w:rsidR="64C5DD47" w:rsidRPr="2522BBF3">
        <w:rPr>
          <w:rFonts w:ascii="Inconsolata" w:eastAsia="Inconsolata" w:hAnsi="Inconsolata" w:cs="Inconsolata"/>
          <w:color w:val="161949"/>
          <w:sz w:val="24"/>
          <w:szCs w:val="24"/>
        </w:rPr>
        <w:t>Påverkan/genomslag</w:t>
      </w:r>
      <w:r w:rsidRPr="2522BBF3">
        <w:rPr>
          <w:rFonts w:ascii="Inconsolata" w:eastAsia="Inconsolata" w:hAnsi="Inconsolata" w:cs="Inconsolata"/>
          <w:color w:val="161949"/>
          <w:sz w:val="24"/>
          <w:szCs w:val="24"/>
        </w:rPr>
        <w:t xml:space="preserve"> </w:t>
      </w:r>
    </w:p>
    <w:p w14:paraId="00000066" w14:textId="4A4EB1FA" w:rsidR="00DC2484" w:rsidRDefault="42BCAD5B" w:rsidP="2522BBF3">
      <w:pPr>
        <w:numPr>
          <w:ilvl w:val="0"/>
          <w:numId w:val="13"/>
        </w:numPr>
        <w:pBdr>
          <w:top w:val="nil"/>
          <w:left w:val="nil"/>
          <w:bottom w:val="nil"/>
          <w:right w:val="nil"/>
          <w:between w:val="nil"/>
        </w:pBdr>
        <w:spacing w:after="0"/>
        <w:rPr>
          <w:rFonts w:ascii="EB Garamond" w:eastAsia="EB Garamond" w:hAnsi="EB Garamond" w:cs="EB Garamond"/>
          <w:color w:val="161949"/>
        </w:rPr>
      </w:pPr>
      <w:r w:rsidRPr="2522BBF3">
        <w:rPr>
          <w:rFonts w:ascii="EB Garamond" w:eastAsia="EB Garamond" w:hAnsi="EB Garamond" w:cs="EB Garamond"/>
          <w:color w:val="161949"/>
        </w:rPr>
        <w:t xml:space="preserve">Är marknaden adresserad på rätt sätt (marknadens storlek, </w:t>
      </w:r>
      <w:r w:rsidR="58986D0A" w:rsidRPr="2522BBF3">
        <w:rPr>
          <w:rFonts w:ascii="EB Garamond" w:eastAsia="EB Garamond" w:hAnsi="EB Garamond" w:cs="EB Garamond"/>
          <w:color w:val="161949"/>
        </w:rPr>
        <w:t xml:space="preserve">möjlighet till </w:t>
      </w:r>
      <w:r w:rsidRPr="2522BBF3">
        <w:rPr>
          <w:rFonts w:ascii="EB Garamond" w:eastAsia="EB Garamond" w:hAnsi="EB Garamond" w:cs="EB Garamond"/>
          <w:color w:val="161949"/>
        </w:rPr>
        <w:t>genomslag på mar</w:t>
      </w:r>
      <w:r w:rsidR="3AA11540" w:rsidRPr="2522BBF3">
        <w:rPr>
          <w:rFonts w:ascii="EB Garamond" w:eastAsia="EB Garamond" w:hAnsi="EB Garamond" w:cs="EB Garamond"/>
          <w:color w:val="161949"/>
        </w:rPr>
        <w:t xml:space="preserve">knaden och risker </w:t>
      </w:r>
      <w:r w:rsidR="45E8DC00" w:rsidRPr="2522BBF3">
        <w:rPr>
          <w:rFonts w:ascii="EB Garamond" w:eastAsia="EB Garamond" w:hAnsi="EB Garamond" w:cs="EB Garamond"/>
          <w:color w:val="161949"/>
        </w:rPr>
        <w:t>i samband med</w:t>
      </w:r>
      <w:r w:rsidR="3AA11540" w:rsidRPr="2522BBF3">
        <w:rPr>
          <w:rFonts w:ascii="EB Garamond" w:eastAsia="EB Garamond" w:hAnsi="EB Garamond" w:cs="EB Garamond"/>
          <w:color w:val="161949"/>
        </w:rPr>
        <w:t xml:space="preserve"> genomförande)? </w:t>
      </w:r>
    </w:p>
    <w:p w14:paraId="00000067" w14:textId="2DCFE3EE" w:rsidR="00DC2484" w:rsidRDefault="6C65ED4C" w:rsidP="2522BBF3">
      <w:pPr>
        <w:numPr>
          <w:ilvl w:val="0"/>
          <w:numId w:val="13"/>
        </w:numPr>
        <w:pBdr>
          <w:top w:val="nil"/>
          <w:left w:val="nil"/>
          <w:bottom w:val="nil"/>
          <w:right w:val="nil"/>
          <w:between w:val="nil"/>
        </w:pBdr>
        <w:spacing w:after="0"/>
        <w:rPr>
          <w:rFonts w:ascii="EB Garamond" w:eastAsia="EB Garamond" w:hAnsi="EB Garamond" w:cs="EB Garamond"/>
          <w:color w:val="161949"/>
        </w:rPr>
      </w:pPr>
      <w:r w:rsidRPr="2522BBF3">
        <w:rPr>
          <w:rFonts w:ascii="EB Garamond" w:eastAsia="EB Garamond" w:hAnsi="EB Garamond" w:cs="EB Garamond"/>
          <w:color w:val="161949"/>
        </w:rPr>
        <w:t>Är värdeskapandet adresserat på rätt sätt</w:t>
      </w:r>
      <w:r w:rsidR="3FC24D3A" w:rsidRPr="2522BBF3">
        <w:rPr>
          <w:rFonts w:ascii="EB Garamond" w:eastAsia="EB Garamond" w:hAnsi="EB Garamond" w:cs="EB Garamond"/>
          <w:color w:val="161949"/>
        </w:rPr>
        <w:t xml:space="preserve"> (</w:t>
      </w:r>
      <w:proofErr w:type="gramStart"/>
      <w:r w:rsidR="37EADFA3" w:rsidRPr="2522BBF3">
        <w:rPr>
          <w:rFonts w:ascii="EB Garamond" w:eastAsia="EB Garamond" w:hAnsi="EB Garamond" w:cs="EB Garamond"/>
          <w:color w:val="161949"/>
        </w:rPr>
        <w:t>t.ex.</w:t>
      </w:r>
      <w:proofErr w:type="gramEnd"/>
      <w:r w:rsidR="37EADFA3" w:rsidRPr="2522BBF3">
        <w:rPr>
          <w:rFonts w:ascii="EB Garamond" w:eastAsia="EB Garamond" w:hAnsi="EB Garamond" w:cs="EB Garamond"/>
          <w:color w:val="161949"/>
        </w:rPr>
        <w:t xml:space="preserve"> </w:t>
      </w:r>
      <w:r w:rsidR="228518FC" w:rsidRPr="2522BBF3">
        <w:rPr>
          <w:rFonts w:ascii="EB Garamond" w:eastAsia="EB Garamond" w:hAnsi="EB Garamond" w:cs="EB Garamond"/>
          <w:color w:val="161949"/>
        </w:rPr>
        <w:t>sysselsättningsmöjligheter och miljö- och samhällsfördelar</w:t>
      </w:r>
      <w:r w:rsidR="3FC24D3A" w:rsidRPr="2522BBF3">
        <w:rPr>
          <w:rFonts w:ascii="EB Garamond" w:eastAsia="EB Garamond" w:hAnsi="EB Garamond" w:cs="EB Garamond"/>
          <w:color w:val="161949"/>
        </w:rPr>
        <w:t xml:space="preserve">)? </w:t>
      </w:r>
    </w:p>
    <w:p w14:paraId="00000068" w14:textId="1CDD18EF" w:rsidR="00DC2484" w:rsidRDefault="54E10387" w:rsidP="2522BBF3">
      <w:pPr>
        <w:numPr>
          <w:ilvl w:val="0"/>
          <w:numId w:val="13"/>
        </w:numPr>
        <w:pBdr>
          <w:top w:val="nil"/>
          <w:left w:val="nil"/>
          <w:bottom w:val="nil"/>
          <w:right w:val="nil"/>
          <w:between w:val="nil"/>
        </w:pBdr>
        <w:spacing w:after="0"/>
        <w:rPr>
          <w:rFonts w:ascii="EB Garamond" w:eastAsia="EB Garamond" w:hAnsi="EB Garamond" w:cs="EB Garamond"/>
          <w:color w:val="161949"/>
        </w:rPr>
      </w:pPr>
      <w:r w:rsidRPr="2522BBF3">
        <w:rPr>
          <w:rFonts w:ascii="EB Garamond" w:eastAsia="EB Garamond" w:hAnsi="EB Garamond" w:cs="EB Garamond"/>
          <w:color w:val="161949"/>
        </w:rPr>
        <w:t>Vilka är konkurrensfördelarna med ditt projekt (d.v.s. strategisk betydelse, förbättrad kapacitet och</w:t>
      </w:r>
      <w:r w:rsidR="7F2155F7" w:rsidRPr="2522BBF3">
        <w:rPr>
          <w:rFonts w:ascii="EB Garamond" w:eastAsia="EB Garamond" w:hAnsi="EB Garamond" w:cs="EB Garamond"/>
          <w:color w:val="161949"/>
        </w:rPr>
        <w:t xml:space="preserve"> </w:t>
      </w:r>
      <w:r w:rsidRPr="2522BBF3">
        <w:rPr>
          <w:rFonts w:ascii="EB Garamond" w:eastAsia="EB Garamond" w:hAnsi="EB Garamond" w:cs="EB Garamond"/>
          <w:color w:val="161949"/>
        </w:rPr>
        <w:t>synlighet</w:t>
      </w:r>
      <w:r w:rsidR="3FC24D3A" w:rsidRPr="2522BBF3">
        <w:rPr>
          <w:rFonts w:ascii="EB Garamond" w:eastAsia="EB Garamond" w:hAnsi="EB Garamond" w:cs="EB Garamond"/>
          <w:color w:val="161949"/>
        </w:rPr>
        <w:t xml:space="preserve">)?  </w:t>
      </w:r>
    </w:p>
    <w:p w14:paraId="00000069" w14:textId="58656604" w:rsidR="00DC2484" w:rsidRDefault="04F14245" w:rsidP="2522BBF3">
      <w:pPr>
        <w:numPr>
          <w:ilvl w:val="0"/>
          <w:numId w:val="13"/>
        </w:numPr>
        <w:pBdr>
          <w:top w:val="nil"/>
          <w:left w:val="nil"/>
          <w:bottom w:val="nil"/>
          <w:right w:val="nil"/>
          <w:between w:val="nil"/>
        </w:pBdr>
        <w:rPr>
          <w:rFonts w:ascii="EB Garamond" w:eastAsia="EB Garamond" w:hAnsi="EB Garamond" w:cs="EB Garamond"/>
          <w:color w:val="161949"/>
        </w:rPr>
      </w:pPr>
      <w:r w:rsidRPr="2522BBF3">
        <w:rPr>
          <w:rFonts w:ascii="EB Garamond" w:eastAsia="EB Garamond" w:hAnsi="EB Garamond" w:cs="EB Garamond"/>
          <w:color w:val="161949"/>
        </w:rPr>
        <w:t xml:space="preserve">Är dina kommersialiseringsplaner tydliga och realistiska (dvs avkastning på investeringar, geografisk och sektoriell påverkan och genomslag)? </w:t>
      </w:r>
      <w:r w:rsidR="3FC24D3A" w:rsidRPr="2522BBF3">
        <w:rPr>
          <w:rFonts w:ascii="EB Garamond" w:eastAsia="EB Garamond" w:hAnsi="EB Garamond" w:cs="EB Garamond"/>
          <w:color w:val="161949"/>
        </w:rPr>
        <w:t xml:space="preserve"> </w:t>
      </w:r>
    </w:p>
    <w:p w14:paraId="0000006A" w14:textId="2F8AB660" w:rsidR="00DC2484" w:rsidRDefault="3FC24D3A">
      <w:pPr>
        <w:rPr>
          <w:rFonts w:ascii="Inconsolata" w:eastAsia="Inconsolata" w:hAnsi="Inconsolata" w:cs="Inconsolata"/>
          <w:color w:val="161949"/>
          <w:sz w:val="24"/>
          <w:szCs w:val="24"/>
        </w:rPr>
      </w:pPr>
      <w:r w:rsidRPr="3872121E">
        <w:rPr>
          <w:rFonts w:ascii="Inconsolata" w:eastAsia="Inconsolata" w:hAnsi="Inconsolata" w:cs="Inconsolata"/>
          <w:color w:val="161949"/>
          <w:sz w:val="24"/>
          <w:szCs w:val="24"/>
        </w:rPr>
        <w:t>2. Excellen</w:t>
      </w:r>
      <w:r w:rsidR="68C208B4" w:rsidRPr="3872121E">
        <w:rPr>
          <w:rFonts w:ascii="Inconsolata" w:eastAsia="Inconsolata" w:hAnsi="Inconsolata" w:cs="Inconsolata"/>
          <w:color w:val="161949"/>
          <w:sz w:val="24"/>
          <w:szCs w:val="24"/>
        </w:rPr>
        <w:t>s</w:t>
      </w:r>
      <w:r w:rsidRPr="3872121E">
        <w:rPr>
          <w:rFonts w:ascii="Inconsolata" w:eastAsia="Inconsolata" w:hAnsi="Inconsolata" w:cs="Inconsolata"/>
          <w:color w:val="161949"/>
          <w:sz w:val="24"/>
          <w:szCs w:val="24"/>
        </w:rPr>
        <w:t xml:space="preserve"> </w:t>
      </w:r>
    </w:p>
    <w:p w14:paraId="0000006B" w14:textId="3E70D13B" w:rsidR="00DC2484" w:rsidRDefault="7163BA5F" w:rsidP="20745D43">
      <w:pPr>
        <w:numPr>
          <w:ilvl w:val="0"/>
          <w:numId w:val="16"/>
        </w:numPr>
        <w:pBdr>
          <w:top w:val="nil"/>
          <w:left w:val="nil"/>
          <w:bottom w:val="nil"/>
          <w:right w:val="nil"/>
          <w:between w:val="nil"/>
        </w:pBdr>
        <w:spacing w:after="0"/>
        <w:rPr>
          <w:rFonts w:ascii="EB Garamond" w:eastAsia="EB Garamond" w:hAnsi="EB Garamond" w:cs="EB Garamond"/>
          <w:color w:val="161949"/>
        </w:rPr>
      </w:pPr>
      <w:r w:rsidRPr="20745D43">
        <w:rPr>
          <w:rFonts w:ascii="EB Garamond" w:eastAsia="EB Garamond" w:hAnsi="EB Garamond" w:cs="EB Garamond"/>
          <w:color w:val="161949"/>
        </w:rPr>
        <w:t xml:space="preserve">Vilken är graden av innovation? (dvs. är den föreslagna produkten, processen eller tjänsten </w:t>
      </w:r>
      <w:r w:rsidR="667FBE7C" w:rsidRPr="20745D43">
        <w:rPr>
          <w:rFonts w:ascii="EB Garamond" w:eastAsia="EB Garamond" w:hAnsi="EB Garamond" w:cs="EB Garamond"/>
          <w:color w:val="161949"/>
        </w:rPr>
        <w:t xml:space="preserve">enligt </w:t>
      </w:r>
      <w:r w:rsidRPr="20745D43">
        <w:rPr>
          <w:rFonts w:ascii="EB Garamond" w:eastAsia="EB Garamond" w:hAnsi="EB Garamond" w:cs="EB Garamond"/>
          <w:color w:val="161949"/>
        </w:rPr>
        <w:t>den senaste tekniken? Finns det tillräcklig teknisk mognad och risk)?</w:t>
      </w:r>
    </w:p>
    <w:p w14:paraId="0000006C" w14:textId="7F5FC618" w:rsidR="00DC2484" w:rsidRDefault="332B82CA" w:rsidP="20745D43">
      <w:pPr>
        <w:numPr>
          <w:ilvl w:val="0"/>
          <w:numId w:val="16"/>
        </w:numPr>
        <w:pBdr>
          <w:top w:val="nil"/>
          <w:left w:val="nil"/>
          <w:bottom w:val="nil"/>
          <w:right w:val="nil"/>
          <w:between w:val="nil"/>
        </w:pBdr>
        <w:spacing w:after="0"/>
        <w:rPr>
          <w:rFonts w:ascii="EB Garamond" w:eastAsia="EB Garamond" w:hAnsi="EB Garamond" w:cs="EB Garamond"/>
          <w:color w:val="161949"/>
        </w:rPr>
      </w:pPr>
      <w:r w:rsidRPr="20745D43">
        <w:rPr>
          <w:rFonts w:ascii="EB Garamond" w:eastAsia="EB Garamond" w:hAnsi="EB Garamond" w:cs="EB Garamond"/>
          <w:color w:val="161949"/>
        </w:rPr>
        <w:t xml:space="preserve">Hur ska den nya kunskapen användas? </w:t>
      </w:r>
    </w:p>
    <w:p w14:paraId="0000006D" w14:textId="27631652" w:rsidR="00DC2484" w:rsidRDefault="1A5378EA" w:rsidP="20745D43">
      <w:pPr>
        <w:numPr>
          <w:ilvl w:val="0"/>
          <w:numId w:val="16"/>
        </w:numPr>
        <w:pBdr>
          <w:top w:val="nil"/>
          <w:left w:val="nil"/>
          <w:bottom w:val="nil"/>
          <w:right w:val="nil"/>
          <w:between w:val="nil"/>
        </w:pBdr>
        <w:spacing w:after="0"/>
        <w:rPr>
          <w:rFonts w:ascii="EB Garamond" w:eastAsia="EB Garamond" w:hAnsi="EB Garamond" w:cs="EB Garamond"/>
          <w:color w:val="161949"/>
        </w:rPr>
      </w:pPr>
      <w:r w:rsidRPr="20745D43">
        <w:rPr>
          <w:rFonts w:ascii="EB Garamond" w:eastAsia="EB Garamond" w:hAnsi="EB Garamond" w:cs="EB Garamond"/>
          <w:color w:val="161949"/>
        </w:rPr>
        <w:t xml:space="preserve">Är ditt projekt vetenskapligt och tekniskt utmanande för konsortiets partners? </w:t>
      </w:r>
    </w:p>
    <w:p w14:paraId="0000006E" w14:textId="6C6773E4" w:rsidR="00DC2484" w:rsidRDefault="1A5378EA" w:rsidP="20745D43">
      <w:pPr>
        <w:numPr>
          <w:ilvl w:val="0"/>
          <w:numId w:val="16"/>
        </w:numPr>
        <w:pBdr>
          <w:top w:val="nil"/>
          <w:left w:val="nil"/>
          <w:bottom w:val="nil"/>
          <w:right w:val="nil"/>
          <w:between w:val="nil"/>
        </w:pBdr>
        <w:rPr>
          <w:rFonts w:ascii="EB Garamond" w:eastAsia="EB Garamond" w:hAnsi="EB Garamond" w:cs="EB Garamond"/>
          <w:color w:val="161949"/>
        </w:rPr>
      </w:pPr>
      <w:r w:rsidRPr="20745D43">
        <w:rPr>
          <w:rFonts w:ascii="EB Garamond" w:eastAsia="EB Garamond" w:hAnsi="EB Garamond" w:cs="EB Garamond"/>
          <w:color w:val="161949"/>
        </w:rPr>
        <w:t>Är teknisk genomförbarhet och risk</w:t>
      </w:r>
      <w:r w:rsidR="11A7946D" w:rsidRPr="20745D43">
        <w:rPr>
          <w:rFonts w:ascii="EB Garamond" w:eastAsia="EB Garamond" w:hAnsi="EB Garamond" w:cs="EB Garamond"/>
          <w:color w:val="161949"/>
        </w:rPr>
        <w:t>er</w:t>
      </w:r>
      <w:r w:rsidRPr="20745D43">
        <w:rPr>
          <w:rFonts w:ascii="EB Garamond" w:eastAsia="EB Garamond" w:hAnsi="EB Garamond" w:cs="EB Garamond"/>
          <w:color w:val="161949"/>
        </w:rPr>
        <w:t xml:space="preserve"> korrekt</w:t>
      </w:r>
      <w:r w:rsidR="013F1A3F" w:rsidRPr="20745D43">
        <w:rPr>
          <w:rFonts w:ascii="EB Garamond" w:eastAsia="EB Garamond" w:hAnsi="EB Garamond" w:cs="EB Garamond"/>
          <w:color w:val="161949"/>
        </w:rPr>
        <w:t xml:space="preserve"> adressera</w:t>
      </w:r>
      <w:r w:rsidR="44AE9C6D" w:rsidRPr="20745D43">
        <w:rPr>
          <w:rFonts w:ascii="EB Garamond" w:eastAsia="EB Garamond" w:hAnsi="EB Garamond" w:cs="EB Garamond"/>
          <w:color w:val="161949"/>
        </w:rPr>
        <w:t>de</w:t>
      </w:r>
      <w:r w:rsidRPr="20745D43">
        <w:rPr>
          <w:rFonts w:ascii="EB Garamond" w:eastAsia="EB Garamond" w:hAnsi="EB Garamond" w:cs="EB Garamond"/>
          <w:color w:val="161949"/>
        </w:rPr>
        <w:t xml:space="preserve">? </w:t>
      </w:r>
      <w:r w:rsidR="3FC24D3A" w:rsidRPr="20745D43">
        <w:rPr>
          <w:rFonts w:ascii="EB Garamond" w:eastAsia="EB Garamond" w:hAnsi="EB Garamond" w:cs="EB Garamond"/>
          <w:color w:val="161949"/>
        </w:rPr>
        <w:t xml:space="preserve"> </w:t>
      </w:r>
    </w:p>
    <w:p w14:paraId="0000006F" w14:textId="46B3DE10" w:rsidR="00DC2484" w:rsidRDefault="3FC24D3A">
      <w:pPr>
        <w:rPr>
          <w:rFonts w:ascii="Inconsolata" w:eastAsia="Inconsolata" w:hAnsi="Inconsolata" w:cs="Inconsolata"/>
          <w:color w:val="161949"/>
          <w:sz w:val="24"/>
          <w:szCs w:val="24"/>
        </w:rPr>
      </w:pPr>
      <w:r w:rsidRPr="20745D43">
        <w:rPr>
          <w:rFonts w:ascii="Inconsolata" w:eastAsia="Inconsolata" w:hAnsi="Inconsolata" w:cs="Inconsolata"/>
          <w:color w:val="161949"/>
          <w:sz w:val="24"/>
          <w:szCs w:val="24"/>
        </w:rPr>
        <w:lastRenderedPageBreak/>
        <w:t xml:space="preserve">3. </w:t>
      </w:r>
      <w:r w:rsidR="28DBC85A" w:rsidRPr="20745D43">
        <w:rPr>
          <w:rFonts w:ascii="Inconsolata" w:eastAsia="Inconsolata" w:hAnsi="Inconsolata" w:cs="Inconsolata"/>
          <w:color w:val="161949"/>
          <w:sz w:val="24"/>
          <w:szCs w:val="24"/>
        </w:rPr>
        <w:t>Kvalitet och effektivitet i genomförandet</w:t>
      </w:r>
      <w:r w:rsidRPr="20745D43">
        <w:rPr>
          <w:rFonts w:ascii="Inconsolata" w:eastAsia="Inconsolata" w:hAnsi="Inconsolata" w:cs="Inconsolata"/>
          <w:color w:val="161949"/>
          <w:sz w:val="24"/>
          <w:szCs w:val="24"/>
        </w:rPr>
        <w:t xml:space="preserve"> </w:t>
      </w:r>
    </w:p>
    <w:p w14:paraId="00000070" w14:textId="051D84EA" w:rsidR="00DC2484" w:rsidRDefault="78163EE0" w:rsidP="7408BA91">
      <w:pPr>
        <w:numPr>
          <w:ilvl w:val="0"/>
          <w:numId w:val="17"/>
        </w:numPr>
        <w:pBdr>
          <w:top w:val="nil"/>
          <w:left w:val="nil"/>
          <w:bottom w:val="nil"/>
          <w:right w:val="nil"/>
          <w:between w:val="nil"/>
        </w:pBdr>
        <w:spacing w:after="0"/>
        <w:rPr>
          <w:rFonts w:ascii="EB Garamond" w:eastAsia="EB Garamond" w:hAnsi="EB Garamond" w:cs="EB Garamond"/>
          <w:color w:val="161949"/>
        </w:rPr>
      </w:pPr>
      <w:r w:rsidRPr="7408BA91">
        <w:rPr>
          <w:rFonts w:ascii="EB Garamond" w:eastAsia="EB Garamond" w:hAnsi="EB Garamond" w:cs="EB Garamond"/>
          <w:color w:val="161949"/>
        </w:rPr>
        <w:t xml:space="preserve">Vad är kvaliteten på ert </w:t>
      </w:r>
      <w:r w:rsidR="4B7C63E0" w:rsidRPr="7408BA91">
        <w:rPr>
          <w:rFonts w:ascii="EB Garamond" w:eastAsia="EB Garamond" w:hAnsi="EB Garamond" w:cs="EB Garamond"/>
          <w:color w:val="161949"/>
        </w:rPr>
        <w:t>projekt</w:t>
      </w:r>
      <w:r w:rsidRPr="7408BA91">
        <w:rPr>
          <w:rFonts w:ascii="EB Garamond" w:eastAsia="EB Garamond" w:hAnsi="EB Garamond" w:cs="EB Garamond"/>
          <w:color w:val="161949"/>
        </w:rPr>
        <w:t xml:space="preserve">konsortium (dvs balansen </w:t>
      </w:r>
      <w:r w:rsidR="652CB6DA" w:rsidRPr="7408BA91">
        <w:rPr>
          <w:rFonts w:ascii="EB Garamond" w:eastAsia="EB Garamond" w:hAnsi="EB Garamond" w:cs="EB Garamond"/>
          <w:color w:val="161949"/>
        </w:rPr>
        <w:t>i</w:t>
      </w:r>
      <w:r w:rsidRPr="7408BA91">
        <w:rPr>
          <w:rFonts w:ascii="EB Garamond" w:eastAsia="EB Garamond" w:hAnsi="EB Garamond" w:cs="EB Garamond"/>
          <w:color w:val="161949"/>
        </w:rPr>
        <w:t xml:space="preserve"> partnerskapet och tekniska, ledningsmässiga och finansiella kapaciteter hos varje partner)? </w:t>
      </w:r>
    </w:p>
    <w:p w14:paraId="00000071" w14:textId="5AD7F850" w:rsidR="00DC2484" w:rsidRPr="00BC33F1" w:rsidRDefault="58FDD099" w:rsidP="7408BA91">
      <w:pPr>
        <w:numPr>
          <w:ilvl w:val="0"/>
          <w:numId w:val="17"/>
        </w:numPr>
        <w:pBdr>
          <w:top w:val="nil"/>
          <w:left w:val="nil"/>
          <w:bottom w:val="nil"/>
          <w:right w:val="nil"/>
          <w:between w:val="nil"/>
        </w:pBdr>
        <w:spacing w:after="0"/>
        <w:rPr>
          <w:rFonts w:ascii="EB Garamond" w:eastAsia="EB Garamond" w:hAnsi="EB Garamond" w:cs="EB Garamond"/>
          <w:color w:val="161949"/>
        </w:rPr>
      </w:pPr>
      <w:r w:rsidRPr="7408BA91">
        <w:rPr>
          <w:rFonts w:ascii="EB Garamond" w:eastAsia="EB Garamond" w:hAnsi="EB Garamond" w:cs="EB Garamond"/>
          <w:color w:val="161949"/>
        </w:rPr>
        <w:t xml:space="preserve">Finns det ett mervärde av internationellt samarbete? </w:t>
      </w:r>
    </w:p>
    <w:p w14:paraId="00000072" w14:textId="596F10E1" w:rsidR="00DC2484" w:rsidRPr="00BC33F1" w:rsidRDefault="498741CA" w:rsidP="7408BA91">
      <w:pPr>
        <w:numPr>
          <w:ilvl w:val="0"/>
          <w:numId w:val="17"/>
        </w:numPr>
        <w:pBdr>
          <w:top w:val="nil"/>
          <w:left w:val="nil"/>
          <w:bottom w:val="nil"/>
          <w:right w:val="nil"/>
          <w:between w:val="nil"/>
        </w:pBdr>
        <w:spacing w:after="0"/>
        <w:rPr>
          <w:rFonts w:ascii="EB Garamond" w:eastAsia="EB Garamond" w:hAnsi="EB Garamond" w:cs="EB Garamond"/>
          <w:color w:val="161949"/>
        </w:rPr>
      </w:pPr>
      <w:r w:rsidRPr="7408BA91">
        <w:rPr>
          <w:rFonts w:ascii="EB Garamond" w:eastAsia="EB Garamond" w:hAnsi="EB Garamond" w:cs="EB Garamond"/>
          <w:color w:val="161949"/>
        </w:rPr>
        <w:t xml:space="preserve">Är er projektledning och planering realistisk och tydligt definierad (d.v.s. metodik, planeringsmetod, milstolpar och resultat)? </w:t>
      </w:r>
    </w:p>
    <w:p w14:paraId="3BB2F2CD" w14:textId="3F20DF8B" w:rsidR="7408BA91" w:rsidRDefault="77920CBE">
      <w:pPr>
        <w:numPr>
          <w:ilvl w:val="0"/>
          <w:numId w:val="17"/>
        </w:numPr>
        <w:pBdr>
          <w:top w:val="nil"/>
          <w:left w:val="nil"/>
          <w:bottom w:val="nil"/>
          <w:right w:val="nil"/>
          <w:between w:val="nil"/>
        </w:pBdr>
        <w:rPr>
          <w:rFonts w:ascii="EB Garamond" w:eastAsia="EB Garamond" w:hAnsi="EB Garamond" w:cs="EB Garamond"/>
          <w:color w:val="161949"/>
        </w:rPr>
      </w:pPr>
      <w:r w:rsidRPr="7408BA91">
        <w:rPr>
          <w:rFonts w:ascii="EB Garamond" w:eastAsia="EB Garamond" w:hAnsi="EB Garamond" w:cs="EB Garamond"/>
          <w:color w:val="161949"/>
        </w:rPr>
        <w:t>Är din projektbudget rimlig (dvs. kostnader och finansiella åtaganden för varje konsorti</w:t>
      </w:r>
      <w:r w:rsidR="7DF8A322" w:rsidRPr="7408BA91">
        <w:rPr>
          <w:rFonts w:ascii="EB Garamond" w:eastAsia="EB Garamond" w:hAnsi="EB Garamond" w:cs="EB Garamond"/>
          <w:color w:val="161949"/>
        </w:rPr>
        <w:t>e</w:t>
      </w:r>
      <w:r w:rsidRPr="7408BA91">
        <w:rPr>
          <w:rFonts w:ascii="EB Garamond" w:eastAsia="EB Garamond" w:hAnsi="EB Garamond" w:cs="EB Garamond"/>
          <w:color w:val="161949"/>
        </w:rPr>
        <w:t>partner)?</w:t>
      </w:r>
    </w:p>
    <w:p w14:paraId="00000074" w14:textId="74C3FB76" w:rsidR="00DC2484" w:rsidRPr="00670109" w:rsidRDefault="0549A45D">
      <w:pPr>
        <w:rPr>
          <w:rFonts w:ascii="Inconsolata" w:eastAsia="Inconsolata" w:hAnsi="Inconsolata" w:cs="Inconsolata"/>
          <w:color w:val="161949"/>
          <w:sz w:val="24"/>
          <w:szCs w:val="24"/>
        </w:rPr>
      </w:pPr>
      <w:r w:rsidRPr="00670109">
        <w:rPr>
          <w:rFonts w:ascii="Inconsolata" w:eastAsia="Inconsolata" w:hAnsi="Inconsolata" w:cs="Inconsolata"/>
          <w:color w:val="161949"/>
          <w:sz w:val="24"/>
          <w:szCs w:val="24"/>
        </w:rPr>
        <w:t xml:space="preserve">4. </w:t>
      </w:r>
      <w:r w:rsidR="7C5FC145" w:rsidRPr="7E626A27">
        <w:rPr>
          <w:rFonts w:ascii="Inconsolata" w:eastAsia="Inconsolata" w:hAnsi="Inconsolata" w:cs="Inconsolata"/>
          <w:noProof/>
          <w:color w:val="161949"/>
          <w:sz w:val="24"/>
          <w:szCs w:val="24"/>
        </w:rPr>
        <w:t>Sam</w:t>
      </w:r>
      <w:r w:rsidR="3F110BE7" w:rsidRPr="7E626A27">
        <w:rPr>
          <w:rFonts w:ascii="Inconsolata" w:eastAsia="Inconsolata" w:hAnsi="Inconsolata" w:cs="Inconsolata"/>
          <w:noProof/>
          <w:color w:val="161949"/>
          <w:sz w:val="24"/>
          <w:szCs w:val="24"/>
        </w:rPr>
        <w:t>m</w:t>
      </w:r>
      <w:r w:rsidR="7C5FC145" w:rsidRPr="7E626A27">
        <w:rPr>
          <w:rFonts w:ascii="Inconsolata" w:eastAsia="Inconsolata" w:hAnsi="Inconsolata" w:cs="Inconsolata"/>
          <w:noProof/>
          <w:color w:val="161949"/>
          <w:sz w:val="24"/>
          <w:szCs w:val="24"/>
        </w:rPr>
        <w:t>anfattande</w:t>
      </w:r>
      <w:r w:rsidR="2F617213" w:rsidRPr="7408BA91">
        <w:rPr>
          <w:rFonts w:ascii="Inconsolata" w:eastAsia="Inconsolata" w:hAnsi="Inconsolata" w:cs="Inconsolata"/>
          <w:color w:val="161949"/>
          <w:sz w:val="24"/>
          <w:szCs w:val="24"/>
        </w:rPr>
        <w:t xml:space="preserve"> bedömning</w:t>
      </w:r>
    </w:p>
    <w:p w14:paraId="00000075" w14:textId="0C1D1B6B" w:rsidR="00DC2484" w:rsidRPr="00BC33F1" w:rsidRDefault="5E57D900" w:rsidP="7408BA91">
      <w:pPr>
        <w:rPr>
          <w:rFonts w:ascii="EB Garamond" w:eastAsia="EB Garamond" w:hAnsi="EB Garamond" w:cs="EB Garamond"/>
          <w:color w:val="161949"/>
        </w:rPr>
      </w:pPr>
      <w:r w:rsidRPr="7408BA91">
        <w:rPr>
          <w:rFonts w:ascii="EB Garamond" w:eastAsia="EB Garamond" w:hAnsi="EB Garamond" w:cs="EB Garamond"/>
          <w:color w:val="161949"/>
        </w:rPr>
        <w:t>Tekniska expert</w:t>
      </w:r>
      <w:r w:rsidR="73D40491" w:rsidRPr="7408BA91">
        <w:rPr>
          <w:rFonts w:ascii="EB Garamond" w:eastAsia="EB Garamond" w:hAnsi="EB Garamond" w:cs="EB Garamond"/>
          <w:color w:val="161949"/>
        </w:rPr>
        <w:t>bedömare</w:t>
      </w:r>
      <w:r w:rsidR="1CA1963D" w:rsidRPr="7408BA91">
        <w:rPr>
          <w:rFonts w:ascii="EB Garamond" w:eastAsia="EB Garamond" w:hAnsi="EB Garamond" w:cs="EB Garamond"/>
          <w:color w:val="161949"/>
        </w:rPr>
        <w:t xml:space="preserve"> kommer i en sammanfattande bedömning lista tre positiva och negativa aspekter av din ansökan och ange om de rekommenderar ditt projekt för finansiering.</w:t>
      </w:r>
    </w:p>
    <w:p w14:paraId="00000077" w14:textId="1AF6C086" w:rsidR="00DC2484" w:rsidRDefault="0D18F3DF">
      <w:pPr>
        <w:rPr>
          <w:rFonts w:ascii="EB Garamond" w:eastAsia="EB Garamond" w:hAnsi="EB Garamond" w:cs="EB Garamond"/>
          <w:color w:val="161949"/>
        </w:rPr>
      </w:pPr>
      <w:r w:rsidRPr="7408BA91">
        <w:rPr>
          <w:rFonts w:ascii="EB Garamond" w:eastAsia="EB Garamond" w:hAnsi="EB Garamond" w:cs="EB Garamond"/>
          <w:color w:val="161949"/>
        </w:rPr>
        <w:t>Din nationella finansiär kan göra ytterligare en projektutvärdering på nationell nivå (utförd av den nationella projektkoordinato</w:t>
      </w:r>
      <w:r w:rsidR="5BBF1109" w:rsidRPr="7408BA91">
        <w:rPr>
          <w:rFonts w:ascii="EB Garamond" w:eastAsia="EB Garamond" w:hAnsi="EB Garamond" w:cs="EB Garamond"/>
          <w:color w:val="161949"/>
        </w:rPr>
        <w:t>rn</w:t>
      </w:r>
      <w:r w:rsidRPr="7408BA91">
        <w:rPr>
          <w:rFonts w:ascii="EB Garamond" w:eastAsia="EB Garamond" w:hAnsi="EB Garamond" w:cs="EB Garamond"/>
          <w:color w:val="161949"/>
        </w:rPr>
        <w:t xml:space="preserve"> för Eureka och </w:t>
      </w:r>
      <w:r w:rsidR="4993B221" w:rsidRPr="7408BA91">
        <w:rPr>
          <w:rFonts w:ascii="EB Garamond" w:eastAsia="EB Garamond" w:hAnsi="EB Garamond" w:cs="EB Garamond"/>
          <w:color w:val="161949"/>
        </w:rPr>
        <w:t>nationella bedömare</w:t>
      </w:r>
      <w:r w:rsidRPr="7408BA91">
        <w:rPr>
          <w:rFonts w:ascii="EB Garamond" w:eastAsia="EB Garamond" w:hAnsi="EB Garamond" w:cs="EB Garamond"/>
          <w:color w:val="161949"/>
        </w:rPr>
        <w:t>) i enlighet med nationella regler, innan projektmedel kan betalas ut till framgångsrika sökande.</w:t>
      </w:r>
      <w:r w:rsidR="0549A45D" w:rsidRPr="00670109">
        <w:rPr>
          <w:rFonts w:ascii="EB Garamond" w:eastAsia="EB Garamond" w:hAnsi="EB Garamond" w:cs="EB Garamond"/>
          <w:color w:val="161949"/>
        </w:rPr>
        <w:t xml:space="preserve"> </w:t>
      </w:r>
    </w:p>
    <w:p w14:paraId="194E8EBF" w14:textId="77777777" w:rsidR="002C0603" w:rsidRPr="00670109" w:rsidRDefault="002C0603">
      <w:pPr>
        <w:rPr>
          <w:rFonts w:ascii="EB Garamond" w:eastAsia="EB Garamond" w:hAnsi="EB Garamond" w:cs="EB Garamond"/>
          <w:color w:val="161949"/>
        </w:rPr>
      </w:pPr>
    </w:p>
    <w:p w14:paraId="00000078" w14:textId="7EEE1B43" w:rsidR="00DC2484" w:rsidRPr="00BC33F1" w:rsidRDefault="1971DC67" w:rsidP="7408BA91">
      <w:pPr>
        <w:rPr>
          <w:rFonts w:ascii="Nunito Sans" w:eastAsia="Nunito Sans" w:hAnsi="Nunito Sans" w:cs="Nunito Sans"/>
          <w:b/>
          <w:bCs/>
          <w:color w:val="71BD54"/>
          <w:sz w:val="28"/>
          <w:szCs w:val="28"/>
        </w:rPr>
      </w:pPr>
      <w:r w:rsidRPr="7408BA91">
        <w:rPr>
          <w:rFonts w:ascii="Nunito Sans" w:eastAsia="Nunito Sans" w:hAnsi="Nunito Sans" w:cs="Nunito Sans"/>
          <w:b/>
          <w:bCs/>
          <w:color w:val="71BD54"/>
          <w:sz w:val="28"/>
          <w:szCs w:val="28"/>
        </w:rPr>
        <w:t>Nationell bedömning</w:t>
      </w:r>
    </w:p>
    <w:p w14:paraId="00000079" w14:textId="5731FF83" w:rsidR="00DC2484" w:rsidRPr="00BC33F1" w:rsidRDefault="3F3DA84B" w:rsidP="7408BA91">
      <w:pPr>
        <w:rPr>
          <w:rFonts w:ascii="EB Garamond" w:eastAsia="EB Garamond" w:hAnsi="EB Garamond" w:cs="EB Garamond"/>
          <w:color w:val="71BD54"/>
        </w:rPr>
      </w:pPr>
      <w:r w:rsidRPr="7408BA91">
        <w:rPr>
          <w:rFonts w:ascii="EB Garamond" w:eastAsia="EB Garamond" w:hAnsi="EB Garamond" w:cs="EB Garamond"/>
          <w:color w:val="71BD54"/>
        </w:rPr>
        <w:t xml:space="preserve">Din projektansökan kommer att </w:t>
      </w:r>
      <w:r w:rsidR="10FEC857" w:rsidRPr="7408BA91">
        <w:rPr>
          <w:rFonts w:ascii="EB Garamond" w:eastAsia="EB Garamond" w:hAnsi="EB Garamond" w:cs="EB Garamond"/>
          <w:color w:val="71BD54"/>
        </w:rPr>
        <w:t>genomgå ytterligare granskning</w:t>
      </w:r>
      <w:r w:rsidRPr="7408BA91">
        <w:rPr>
          <w:rFonts w:ascii="EB Garamond" w:eastAsia="EB Garamond" w:hAnsi="EB Garamond" w:cs="EB Garamond"/>
          <w:color w:val="71BD54"/>
        </w:rPr>
        <w:t xml:space="preserve"> enligt följande nationella bedömningsprocesser</w:t>
      </w:r>
      <w:r w:rsidR="0549A45D" w:rsidRPr="7408BA91">
        <w:rPr>
          <w:rFonts w:ascii="EB Garamond" w:eastAsia="EB Garamond" w:hAnsi="EB Garamond" w:cs="EB Garamond"/>
          <w:color w:val="71BD54"/>
        </w:rPr>
        <w:t>:</w:t>
      </w:r>
    </w:p>
    <w:p w14:paraId="0000007B" w14:textId="49615060" w:rsidR="00DC2484" w:rsidRDefault="0549A45D" w:rsidP="7408BA91">
      <w:pPr>
        <w:numPr>
          <w:ilvl w:val="0"/>
          <w:numId w:val="13"/>
        </w:numPr>
        <w:rPr>
          <w:rFonts w:ascii="EB Garamond" w:eastAsia="EB Garamond" w:hAnsi="EB Garamond" w:cs="EB Garamond"/>
          <w:color w:val="161949"/>
        </w:rPr>
      </w:pPr>
      <w:r w:rsidRPr="00670109">
        <w:rPr>
          <w:rFonts w:ascii="EB Garamond" w:eastAsia="EB Garamond" w:hAnsi="EB Garamond" w:cs="EB Garamond"/>
          <w:color w:val="71BD54"/>
        </w:rPr>
        <w:t>S</w:t>
      </w:r>
      <w:r w:rsidR="58FD4C0D" w:rsidRPr="00670109">
        <w:rPr>
          <w:rFonts w:ascii="EB Garamond" w:eastAsia="EB Garamond" w:hAnsi="EB Garamond" w:cs="EB Garamond"/>
          <w:color w:val="71BD54"/>
        </w:rPr>
        <w:t>verige</w:t>
      </w:r>
      <w:r w:rsidRPr="00670109">
        <w:rPr>
          <w:rFonts w:ascii="EB Garamond" w:eastAsia="EB Garamond" w:hAnsi="EB Garamond" w:cs="EB Garamond"/>
          <w:color w:val="71BD54"/>
        </w:rPr>
        <w:t xml:space="preserve">: </w:t>
      </w:r>
      <w:r w:rsidR="078F82EE" w:rsidRPr="7408BA91">
        <w:rPr>
          <w:rFonts w:ascii="EB Garamond" w:eastAsia="EB Garamond" w:hAnsi="EB Garamond" w:cs="EB Garamond"/>
          <w:color w:val="161949"/>
        </w:rPr>
        <w:t xml:space="preserve">Utöver </w:t>
      </w:r>
      <w:r w:rsidR="00AF7CC5">
        <w:rPr>
          <w:rFonts w:ascii="EB Garamond" w:eastAsia="EB Garamond" w:hAnsi="EB Garamond" w:cs="EB Garamond"/>
          <w:color w:val="161949"/>
        </w:rPr>
        <w:t xml:space="preserve">att skicka in </w:t>
      </w:r>
      <w:r w:rsidR="005F6979">
        <w:rPr>
          <w:rFonts w:ascii="EB Garamond" w:eastAsia="EB Garamond" w:hAnsi="EB Garamond" w:cs="EB Garamond"/>
          <w:color w:val="161949"/>
        </w:rPr>
        <w:t xml:space="preserve">ansökan via </w:t>
      </w:r>
      <w:r w:rsidR="005F6979" w:rsidRPr="005F6979">
        <w:rPr>
          <w:rFonts w:ascii="EB Garamond" w:eastAsia="EB Garamond" w:hAnsi="EB Garamond" w:cs="EB Garamond"/>
          <w:color w:val="161949"/>
        </w:rPr>
        <w:t xml:space="preserve">Eurekas ansökningsportal </w:t>
      </w:r>
      <w:r w:rsidR="005F6979">
        <w:rPr>
          <w:rFonts w:ascii="EB Garamond" w:eastAsia="EB Garamond" w:hAnsi="EB Garamond" w:cs="EB Garamond"/>
          <w:color w:val="161949"/>
        </w:rPr>
        <w:t xml:space="preserve">behöver </w:t>
      </w:r>
      <w:r w:rsidR="078F82EE" w:rsidRPr="7408BA91">
        <w:rPr>
          <w:rFonts w:ascii="EB Garamond" w:eastAsia="EB Garamond" w:hAnsi="EB Garamond" w:cs="EB Garamond"/>
          <w:color w:val="161949"/>
        </w:rPr>
        <w:t>svenska deltagare</w:t>
      </w:r>
      <w:r w:rsidR="005F6979">
        <w:rPr>
          <w:rFonts w:ascii="EB Garamond" w:eastAsia="EB Garamond" w:hAnsi="EB Garamond" w:cs="EB Garamond"/>
          <w:color w:val="161949"/>
        </w:rPr>
        <w:t xml:space="preserve"> ansöka</w:t>
      </w:r>
      <w:r w:rsidR="006176F2">
        <w:rPr>
          <w:rFonts w:ascii="EB Garamond" w:eastAsia="EB Garamond" w:hAnsi="EB Garamond" w:cs="EB Garamond"/>
          <w:color w:val="161949"/>
        </w:rPr>
        <w:t xml:space="preserve"> </w:t>
      </w:r>
      <w:r w:rsidR="078F82EE" w:rsidRPr="7408BA91">
        <w:rPr>
          <w:rFonts w:ascii="EB Garamond" w:eastAsia="EB Garamond" w:hAnsi="EB Garamond" w:cs="EB Garamond"/>
          <w:color w:val="161949"/>
        </w:rPr>
        <w:t xml:space="preserve">på Vinnovas </w:t>
      </w:r>
      <w:r w:rsidR="46356799" w:rsidRPr="7E626A27">
        <w:rPr>
          <w:rFonts w:ascii="EB Garamond" w:eastAsia="EB Garamond" w:hAnsi="EB Garamond" w:cs="EB Garamond"/>
          <w:color w:val="161949"/>
        </w:rPr>
        <w:t>webb</w:t>
      </w:r>
      <w:r w:rsidR="718027BD" w:rsidRPr="7E626A27">
        <w:rPr>
          <w:rFonts w:ascii="EB Garamond" w:eastAsia="EB Garamond" w:hAnsi="EB Garamond" w:cs="EB Garamond"/>
          <w:color w:val="161949"/>
        </w:rPr>
        <w:t>plats</w:t>
      </w:r>
      <w:r w:rsidR="006176F2">
        <w:rPr>
          <w:rFonts w:ascii="EB Garamond" w:eastAsia="EB Garamond" w:hAnsi="EB Garamond" w:cs="EB Garamond"/>
          <w:color w:val="161949"/>
        </w:rPr>
        <w:t xml:space="preserve"> </w:t>
      </w:r>
      <w:r w:rsidR="00A459C9" w:rsidRPr="00A459C9">
        <w:rPr>
          <w:rFonts w:ascii="EB Garamond" w:eastAsia="EB Garamond" w:hAnsi="EB Garamond" w:cs="EB Garamond"/>
          <w:i/>
          <w:iCs/>
          <w:color w:val="161949"/>
        </w:rPr>
        <w:t>Foodtech och alternativa proteiner - utlysning mellan Sverige, Israel, Schweiz och Singapore inom Eureka</w:t>
      </w:r>
      <w:r w:rsidR="00A459C9">
        <w:rPr>
          <w:rFonts w:ascii="EB Garamond" w:eastAsia="EB Garamond" w:hAnsi="EB Garamond" w:cs="EB Garamond"/>
          <w:i/>
          <w:iCs/>
          <w:color w:val="161949"/>
        </w:rPr>
        <w:t xml:space="preserve"> </w:t>
      </w:r>
      <w:r w:rsidR="006176F2">
        <w:rPr>
          <w:rFonts w:ascii="EB Garamond" w:eastAsia="EB Garamond" w:hAnsi="EB Garamond" w:cs="EB Garamond"/>
          <w:color w:val="161949"/>
        </w:rPr>
        <w:t xml:space="preserve"> </w:t>
      </w:r>
      <w:hyperlink r:id="rId14" w:history="1">
        <w:r w:rsidR="007B1675" w:rsidRPr="003B7736">
          <w:rPr>
            <w:rStyle w:val="Hyperlnk"/>
            <w:rFonts w:ascii="EB Garamond" w:eastAsia="EB Garamond" w:hAnsi="EB Garamond" w:cs="EB Garamond"/>
          </w:rPr>
          <w:t>https://www.vinnova.se/e/eureka-network-project-/eurekautlysning-inom-food-tech-2023-01515/</w:t>
        </w:r>
      </w:hyperlink>
      <w:r w:rsidR="007B1675">
        <w:rPr>
          <w:rFonts w:ascii="EB Garamond" w:eastAsia="EB Garamond" w:hAnsi="EB Garamond" w:cs="EB Garamond"/>
          <w:color w:val="161949"/>
        </w:rPr>
        <w:t xml:space="preserve"> </w:t>
      </w:r>
      <w:r w:rsidR="00C2684F">
        <w:rPr>
          <w:rFonts w:ascii="EB Garamond" w:eastAsia="EB Garamond" w:hAnsi="EB Garamond" w:cs="EB Garamond"/>
          <w:color w:val="161949"/>
        </w:rPr>
        <w:t xml:space="preserve">  </w:t>
      </w:r>
      <w:r w:rsidR="006176F2">
        <w:rPr>
          <w:rFonts w:ascii="EB Garamond" w:eastAsia="EB Garamond" w:hAnsi="EB Garamond" w:cs="EB Garamond"/>
          <w:color w:val="161949"/>
        </w:rPr>
        <w:br/>
      </w:r>
      <w:r w:rsidR="2AD4534A" w:rsidRPr="7408BA91">
        <w:rPr>
          <w:rFonts w:ascii="EB Garamond" w:eastAsia="EB Garamond" w:hAnsi="EB Garamond" w:cs="EB Garamond"/>
          <w:color w:val="161949"/>
        </w:rPr>
        <w:t>För detaljerad information om nationella regler och ansökningsprocess, se avsnittet "Finansieringsvillkor</w:t>
      </w:r>
      <w:r w:rsidR="1BE75E38" w:rsidRPr="7408BA91">
        <w:rPr>
          <w:rFonts w:ascii="EB Garamond" w:eastAsia="EB Garamond" w:hAnsi="EB Garamond" w:cs="EB Garamond"/>
          <w:color w:val="161949"/>
        </w:rPr>
        <w:t>,</w:t>
      </w:r>
      <w:r w:rsidR="2AD4534A" w:rsidRPr="7408BA91">
        <w:rPr>
          <w:rFonts w:ascii="EB Garamond" w:eastAsia="EB Garamond" w:hAnsi="EB Garamond" w:cs="EB Garamond"/>
          <w:color w:val="161949"/>
        </w:rPr>
        <w:t xml:space="preserve"> </w:t>
      </w:r>
      <w:r w:rsidR="05B39D17" w:rsidRPr="7408BA91">
        <w:rPr>
          <w:rFonts w:ascii="EB Garamond" w:eastAsia="EB Garamond" w:hAnsi="EB Garamond" w:cs="EB Garamond"/>
          <w:color w:val="161949"/>
        </w:rPr>
        <w:t xml:space="preserve">nationella </w:t>
      </w:r>
      <w:r w:rsidR="2AD4534A" w:rsidRPr="7408BA91">
        <w:rPr>
          <w:rFonts w:ascii="EB Garamond" w:eastAsia="EB Garamond" w:hAnsi="EB Garamond" w:cs="EB Garamond"/>
          <w:color w:val="161949"/>
        </w:rPr>
        <w:t>regler per</w:t>
      </w:r>
      <w:r w:rsidR="24398618" w:rsidRPr="7408BA91">
        <w:rPr>
          <w:rFonts w:ascii="EB Garamond" w:eastAsia="EB Garamond" w:hAnsi="EB Garamond" w:cs="EB Garamond"/>
          <w:color w:val="161949"/>
        </w:rPr>
        <w:t xml:space="preserve"> land</w:t>
      </w:r>
      <w:r w:rsidR="2AD4534A" w:rsidRPr="7408BA91">
        <w:rPr>
          <w:rFonts w:ascii="EB Garamond" w:eastAsia="EB Garamond" w:hAnsi="EB Garamond" w:cs="EB Garamond"/>
          <w:color w:val="161949"/>
        </w:rPr>
        <w:t xml:space="preserve"> och kontakt</w:t>
      </w:r>
      <w:r w:rsidR="4B5ED8B3" w:rsidRPr="7408BA91">
        <w:rPr>
          <w:rFonts w:ascii="EB Garamond" w:eastAsia="EB Garamond" w:hAnsi="EB Garamond" w:cs="EB Garamond"/>
          <w:color w:val="161949"/>
        </w:rPr>
        <w:t>uppgifter</w:t>
      </w:r>
      <w:r w:rsidR="2AD4534A" w:rsidRPr="7408BA91">
        <w:rPr>
          <w:rFonts w:ascii="EB Garamond" w:eastAsia="EB Garamond" w:hAnsi="EB Garamond" w:cs="EB Garamond"/>
          <w:color w:val="161949"/>
        </w:rPr>
        <w:t>".</w:t>
      </w:r>
    </w:p>
    <w:p w14:paraId="0000007C" w14:textId="573F5E48" w:rsidR="00DC2484" w:rsidRDefault="0549A45D" w:rsidP="7408BA91">
      <w:pPr>
        <w:numPr>
          <w:ilvl w:val="0"/>
          <w:numId w:val="13"/>
        </w:numPr>
        <w:pBdr>
          <w:top w:val="nil"/>
          <w:left w:val="nil"/>
          <w:bottom w:val="nil"/>
          <w:right w:val="nil"/>
          <w:between w:val="nil"/>
        </w:pBdr>
        <w:rPr>
          <w:rFonts w:ascii="EB Garamond" w:eastAsia="EB Garamond" w:hAnsi="EB Garamond" w:cs="EB Garamond"/>
          <w:color w:val="161949"/>
        </w:rPr>
      </w:pPr>
      <w:r w:rsidRPr="7408BA91">
        <w:rPr>
          <w:rFonts w:ascii="EB Garamond" w:eastAsia="EB Garamond" w:hAnsi="EB Garamond" w:cs="EB Garamond"/>
          <w:color w:val="71BD54"/>
        </w:rPr>
        <w:t xml:space="preserve">Israel: </w:t>
      </w:r>
      <w:r w:rsidR="3AF9AB8E" w:rsidRPr="7408BA91">
        <w:rPr>
          <w:rFonts w:ascii="EB Garamond" w:eastAsia="EB Garamond" w:hAnsi="EB Garamond" w:cs="EB Garamond"/>
          <w:color w:val="161949"/>
        </w:rPr>
        <w:t xml:space="preserve">I Israel måste den israeliska partnern skicka in det nationella ansökningsformuläret i enlighet med Israel Innovation </w:t>
      </w:r>
      <w:proofErr w:type="spellStart"/>
      <w:r w:rsidR="2593E4E7" w:rsidRPr="00670109">
        <w:rPr>
          <w:rFonts w:ascii="EB Garamond" w:eastAsia="EB Garamond" w:hAnsi="EB Garamond" w:cs="EB Garamond"/>
          <w:color w:val="161949"/>
        </w:rPr>
        <w:t>Authority's</w:t>
      </w:r>
      <w:proofErr w:type="spellEnd"/>
      <w:r w:rsidR="3AF9AB8E" w:rsidRPr="00670109">
        <w:rPr>
          <w:rFonts w:ascii="EB Garamond" w:eastAsia="EB Garamond" w:hAnsi="EB Garamond" w:cs="EB Garamond"/>
          <w:color w:val="161949"/>
        </w:rPr>
        <w:t xml:space="preserve"> </w:t>
      </w:r>
      <w:r w:rsidR="3AF9AB8E" w:rsidRPr="7408BA91">
        <w:rPr>
          <w:rFonts w:ascii="EB Garamond" w:eastAsia="EB Garamond" w:hAnsi="EB Garamond" w:cs="EB Garamond"/>
          <w:color w:val="161949"/>
        </w:rPr>
        <w:t>bestämmelser, via ett online</w:t>
      </w:r>
      <w:r w:rsidR="528A6CF4" w:rsidRPr="7408BA91">
        <w:rPr>
          <w:rFonts w:ascii="EB Garamond" w:eastAsia="EB Garamond" w:hAnsi="EB Garamond" w:cs="EB Garamond"/>
          <w:color w:val="161949"/>
        </w:rPr>
        <w:t xml:space="preserve"> </w:t>
      </w:r>
      <w:r w:rsidR="3AF9AB8E" w:rsidRPr="7408BA91">
        <w:rPr>
          <w:rFonts w:ascii="EB Garamond" w:eastAsia="EB Garamond" w:hAnsi="EB Garamond" w:cs="EB Garamond"/>
          <w:color w:val="161949"/>
        </w:rPr>
        <w:t>system</w:t>
      </w:r>
      <w:r w:rsidR="77529001" w:rsidRPr="7408BA91">
        <w:rPr>
          <w:rFonts w:ascii="EB Garamond" w:eastAsia="EB Garamond" w:hAnsi="EB Garamond" w:cs="EB Garamond"/>
          <w:color w:val="161949"/>
        </w:rPr>
        <w:t>.</w:t>
      </w:r>
      <w:r w:rsidR="3AF9AB8E" w:rsidRPr="7408BA91">
        <w:rPr>
          <w:rFonts w:ascii="EB Garamond" w:eastAsia="EB Garamond" w:hAnsi="EB Garamond" w:cs="EB Garamond"/>
          <w:color w:val="161949"/>
        </w:rPr>
        <w:t xml:space="preserve"> </w:t>
      </w:r>
      <w:hyperlink r:id="rId15">
        <w:r w:rsidR="3AF9AB8E" w:rsidRPr="7408BA91">
          <w:rPr>
            <w:rStyle w:val="Hyperlnk"/>
            <w:rFonts w:ascii="EB Garamond" w:eastAsia="EB Garamond" w:hAnsi="EB Garamond" w:cs="EB Garamond"/>
          </w:rPr>
          <w:t>https://innovationisrael.org.il/international/rnd</w:t>
        </w:r>
      </w:hyperlink>
      <w:r w:rsidR="3AF9AB8E" w:rsidRPr="7408BA91">
        <w:rPr>
          <w:rFonts w:ascii="EB Garamond" w:eastAsia="EB Garamond" w:hAnsi="EB Garamond" w:cs="EB Garamond"/>
          <w:color w:val="161949"/>
        </w:rPr>
        <w:t xml:space="preserve"> </w:t>
      </w:r>
    </w:p>
    <w:p w14:paraId="0000007E" w14:textId="2A165286" w:rsidR="00DC2484" w:rsidRDefault="0549A45D" w:rsidP="7408BA91">
      <w:pPr>
        <w:numPr>
          <w:ilvl w:val="0"/>
          <w:numId w:val="13"/>
        </w:numPr>
        <w:pBdr>
          <w:top w:val="nil"/>
          <w:left w:val="nil"/>
          <w:bottom w:val="nil"/>
          <w:right w:val="nil"/>
          <w:between w:val="nil"/>
        </w:pBdr>
        <w:rPr>
          <w:rFonts w:ascii="EB Garamond" w:eastAsia="EB Garamond" w:hAnsi="EB Garamond" w:cs="EB Garamond"/>
          <w:color w:val="161949"/>
        </w:rPr>
      </w:pPr>
      <w:r w:rsidRPr="7408BA91">
        <w:rPr>
          <w:rFonts w:ascii="EB Garamond" w:eastAsia="EB Garamond" w:hAnsi="EB Garamond" w:cs="EB Garamond"/>
          <w:color w:val="71BD54"/>
        </w:rPr>
        <w:t>S</w:t>
      </w:r>
      <w:r w:rsidR="4FD43757" w:rsidRPr="7408BA91">
        <w:rPr>
          <w:rFonts w:ascii="EB Garamond" w:eastAsia="EB Garamond" w:hAnsi="EB Garamond" w:cs="EB Garamond"/>
          <w:color w:val="71BD54"/>
        </w:rPr>
        <w:t>chweiz</w:t>
      </w:r>
      <w:r w:rsidRPr="7408BA91">
        <w:rPr>
          <w:rFonts w:ascii="EB Garamond" w:eastAsia="EB Garamond" w:hAnsi="EB Garamond" w:cs="EB Garamond"/>
          <w:color w:val="161949"/>
        </w:rPr>
        <w:t xml:space="preserve">: </w:t>
      </w:r>
      <w:r w:rsidR="178FEF3B" w:rsidRPr="7408BA91">
        <w:rPr>
          <w:rFonts w:ascii="EB Garamond" w:eastAsia="EB Garamond" w:hAnsi="EB Garamond" w:cs="EB Garamond"/>
          <w:color w:val="161949"/>
        </w:rPr>
        <w:t>Utöver</w:t>
      </w:r>
      <w:r w:rsidR="6B86971F" w:rsidRPr="7408BA91">
        <w:rPr>
          <w:rFonts w:ascii="EB Garamond" w:eastAsia="EB Garamond" w:hAnsi="EB Garamond" w:cs="EB Garamond"/>
          <w:color w:val="161949"/>
        </w:rPr>
        <w:t xml:space="preserve"> det centralt in</w:t>
      </w:r>
      <w:r w:rsidR="32CB468E" w:rsidRPr="7408BA91">
        <w:rPr>
          <w:rFonts w:ascii="EB Garamond" w:eastAsia="EB Garamond" w:hAnsi="EB Garamond" w:cs="EB Garamond"/>
          <w:color w:val="161949"/>
        </w:rPr>
        <w:t>skickade</w:t>
      </w:r>
      <w:r w:rsidR="6B86971F" w:rsidRPr="7408BA91">
        <w:rPr>
          <w:rFonts w:ascii="EB Garamond" w:eastAsia="EB Garamond" w:hAnsi="EB Garamond" w:cs="EB Garamond"/>
          <w:color w:val="161949"/>
        </w:rPr>
        <w:t xml:space="preserve"> Eureka</w:t>
      </w:r>
      <w:r w:rsidR="1AA24160" w:rsidRPr="7408BA91">
        <w:rPr>
          <w:rFonts w:ascii="EB Garamond" w:eastAsia="EB Garamond" w:hAnsi="EB Garamond" w:cs="EB Garamond"/>
          <w:color w:val="161949"/>
        </w:rPr>
        <w:t xml:space="preserve"> online </w:t>
      </w:r>
      <w:r w:rsidR="6B86971F" w:rsidRPr="7408BA91">
        <w:rPr>
          <w:rFonts w:ascii="EB Garamond" w:eastAsia="EB Garamond" w:hAnsi="EB Garamond" w:cs="EB Garamond"/>
          <w:color w:val="161949"/>
        </w:rPr>
        <w:t>projektansök</w:t>
      </w:r>
      <w:r w:rsidR="4A41BE09" w:rsidRPr="7408BA91">
        <w:rPr>
          <w:rFonts w:ascii="EB Garamond" w:eastAsia="EB Garamond" w:hAnsi="EB Garamond" w:cs="EB Garamond"/>
          <w:color w:val="161949"/>
        </w:rPr>
        <w:t>an</w:t>
      </w:r>
      <w:r w:rsidR="18844F8B" w:rsidRPr="7408BA91">
        <w:rPr>
          <w:rFonts w:ascii="EB Garamond" w:eastAsia="EB Garamond" w:hAnsi="EB Garamond" w:cs="EB Garamond"/>
          <w:color w:val="161949"/>
        </w:rPr>
        <w:t>,</w:t>
      </w:r>
      <w:r w:rsidR="6B86971F" w:rsidRPr="7408BA91">
        <w:rPr>
          <w:rFonts w:ascii="EB Garamond" w:eastAsia="EB Garamond" w:hAnsi="EB Garamond" w:cs="EB Garamond"/>
          <w:color w:val="161949"/>
        </w:rPr>
        <w:t xml:space="preserve"> ansöker schweiziska deltagare i det internationella projektkonsortiet på </w:t>
      </w:r>
      <w:proofErr w:type="spellStart"/>
      <w:r w:rsidR="532CAC55" w:rsidRPr="7E626A27">
        <w:rPr>
          <w:rFonts w:ascii="EB Garamond" w:eastAsia="EB Garamond" w:hAnsi="EB Garamond" w:cs="EB Garamond"/>
          <w:color w:val="161949"/>
        </w:rPr>
        <w:t>Innosuisse</w:t>
      </w:r>
      <w:r w:rsidR="607744D6" w:rsidRPr="7E626A27">
        <w:rPr>
          <w:rFonts w:ascii="EB Garamond" w:eastAsia="EB Garamond" w:hAnsi="EB Garamond" w:cs="EB Garamond"/>
          <w:color w:val="161949"/>
        </w:rPr>
        <w:t>’</w:t>
      </w:r>
      <w:r w:rsidR="532CAC55" w:rsidRPr="7E626A27">
        <w:rPr>
          <w:rFonts w:ascii="EB Garamond" w:eastAsia="EB Garamond" w:hAnsi="EB Garamond" w:cs="EB Garamond"/>
          <w:color w:val="161949"/>
        </w:rPr>
        <w:t>s</w:t>
      </w:r>
      <w:proofErr w:type="spellEnd"/>
      <w:r w:rsidR="532CAC55" w:rsidRPr="7E626A27">
        <w:rPr>
          <w:rFonts w:ascii="EB Garamond" w:eastAsia="EB Garamond" w:hAnsi="EB Garamond" w:cs="EB Garamond"/>
          <w:color w:val="161949"/>
        </w:rPr>
        <w:t xml:space="preserve"> webb</w:t>
      </w:r>
      <w:r w:rsidR="60178916" w:rsidRPr="7E626A27">
        <w:rPr>
          <w:rFonts w:ascii="EB Garamond" w:eastAsia="EB Garamond" w:hAnsi="EB Garamond" w:cs="EB Garamond"/>
          <w:color w:val="161949"/>
        </w:rPr>
        <w:t>plats</w:t>
      </w:r>
      <w:r w:rsidR="6B86971F" w:rsidRPr="7408BA91">
        <w:rPr>
          <w:rFonts w:ascii="EB Garamond" w:eastAsia="EB Garamond" w:hAnsi="EB Garamond" w:cs="EB Garamond"/>
          <w:color w:val="161949"/>
        </w:rPr>
        <w:t>:</w:t>
      </w:r>
      <w:r w:rsidR="6B86971F" w:rsidRPr="00670109">
        <w:rPr>
          <w:rFonts w:ascii="EB Garamond" w:eastAsia="EB Garamond" w:hAnsi="EB Garamond" w:cs="EB Garamond"/>
          <w:color w:val="161949"/>
        </w:rPr>
        <w:t xml:space="preserve"> </w:t>
      </w:r>
      <w:r w:rsidRPr="00670109">
        <w:rPr>
          <w:rFonts w:ascii="EB Garamond" w:eastAsia="EB Garamond" w:hAnsi="EB Garamond" w:cs="EB Garamond"/>
          <w:color w:val="161949"/>
        </w:rPr>
        <w:t xml:space="preserve"> </w:t>
      </w:r>
      <w:hyperlink r:id="rId16">
        <w:r w:rsidR="0B2FCEF9" w:rsidRPr="00670109">
          <w:rPr>
            <w:rStyle w:val="Hyperlnk"/>
            <w:rFonts w:ascii="EB Garamond" w:eastAsia="EB Garamond" w:hAnsi="EB Garamond" w:cs="EB Garamond"/>
          </w:rPr>
          <w:t>https://www.innosuisse.ch/inno/en/home/about-us/application-platform.html</w:t>
        </w:r>
      </w:hyperlink>
      <w:r w:rsidRPr="00670109">
        <w:rPr>
          <w:rFonts w:ascii="EB Garamond" w:eastAsia="EB Garamond" w:hAnsi="EB Garamond" w:cs="EB Garamond"/>
          <w:color w:val="161949"/>
        </w:rPr>
        <w:t xml:space="preserve"> </w:t>
      </w:r>
    </w:p>
    <w:p w14:paraId="7CC71C28" w14:textId="58415705" w:rsidR="2EBA9421" w:rsidRPr="002D1F0A" w:rsidRDefault="2EBA9421" w:rsidP="0FF7E3C7">
      <w:pPr>
        <w:pStyle w:val="Liststycke"/>
        <w:numPr>
          <w:ilvl w:val="0"/>
          <w:numId w:val="13"/>
        </w:numPr>
        <w:pBdr>
          <w:top w:val="nil"/>
          <w:left w:val="nil"/>
          <w:bottom w:val="nil"/>
          <w:right w:val="nil"/>
          <w:between w:val="nil"/>
        </w:pBdr>
        <w:rPr>
          <w:rFonts w:ascii="EB Garamond" w:eastAsia="EB Garamond" w:hAnsi="EB Garamond" w:cs="EB Garamond"/>
        </w:rPr>
      </w:pPr>
      <w:r w:rsidRPr="0FF7E3C7">
        <w:rPr>
          <w:rFonts w:ascii="EB Garamond" w:eastAsia="EB Garamond" w:hAnsi="EB Garamond" w:cs="EB Garamond"/>
          <w:color w:val="71BD54"/>
        </w:rPr>
        <w:t>Singapore:</w:t>
      </w:r>
      <w:r w:rsidRPr="0FF7E3C7">
        <w:rPr>
          <w:rFonts w:ascii="EB Garamond" w:eastAsia="EB Garamond" w:hAnsi="EB Garamond" w:cs="EB Garamond"/>
        </w:rPr>
        <w:t xml:space="preserve"> </w:t>
      </w:r>
      <w:r w:rsidR="17869FA0" w:rsidRPr="0FF7E3C7">
        <w:rPr>
          <w:rFonts w:ascii="EB Garamond" w:eastAsia="EB Garamond" w:hAnsi="EB Garamond" w:cs="EB Garamond"/>
        </w:rPr>
        <w:t>Singapore-företag måste fylla i ett preliminärt bedömningsformulär här:</w:t>
      </w:r>
      <w:r w:rsidRPr="0FF7E3C7">
        <w:rPr>
          <w:rFonts w:ascii="EB Garamond" w:eastAsia="EB Garamond" w:hAnsi="EB Garamond" w:cs="EB Garamond"/>
        </w:rPr>
        <w:t xml:space="preserve"> </w:t>
      </w:r>
      <w:hyperlink r:id="rId17">
        <w:r w:rsidRPr="0FF7E3C7">
          <w:rPr>
            <w:rStyle w:val="Hyperlnk"/>
            <w:rFonts w:ascii="EB Garamond" w:eastAsia="EB Garamond" w:hAnsi="EB Garamond" w:cs="EB Garamond"/>
          </w:rPr>
          <w:t>https://go.gov.sg/enap2023</w:t>
        </w:r>
      </w:hyperlink>
      <w:r w:rsidRPr="0FF7E3C7">
        <w:rPr>
          <w:rFonts w:ascii="EB Garamond" w:eastAsia="EB Garamond" w:hAnsi="EB Garamond" w:cs="EB Garamond"/>
        </w:rPr>
        <w:t xml:space="preserve">  </w:t>
      </w:r>
      <w:r w:rsidR="03520F39" w:rsidRPr="63DD8468">
        <w:rPr>
          <w:rFonts w:ascii="EB Garamond" w:eastAsia="EB Garamond" w:hAnsi="EB Garamond" w:cs="EB Garamond"/>
        </w:rPr>
        <w:t xml:space="preserve">senast den </w:t>
      </w:r>
      <w:r w:rsidR="6C2C5E4C" w:rsidRPr="63DD8468">
        <w:rPr>
          <w:rFonts w:ascii="EB Garamond" w:eastAsia="EB Garamond" w:hAnsi="EB Garamond" w:cs="EB Garamond"/>
        </w:rPr>
        <w:t xml:space="preserve">1 </w:t>
      </w:r>
      <w:r w:rsidR="008F2CBC">
        <w:rPr>
          <w:rFonts w:ascii="EB Garamond" w:eastAsia="EB Garamond" w:hAnsi="EB Garamond" w:cs="EB Garamond"/>
        </w:rPr>
        <w:t>maj</w:t>
      </w:r>
      <w:r w:rsidR="6C2C5E4C" w:rsidRPr="63DD8468">
        <w:rPr>
          <w:rFonts w:ascii="EB Garamond" w:eastAsia="EB Garamond" w:hAnsi="EB Garamond" w:cs="EB Garamond"/>
        </w:rPr>
        <w:t xml:space="preserve"> </w:t>
      </w:r>
      <w:r w:rsidR="03520F39" w:rsidRPr="63DD8468">
        <w:rPr>
          <w:rFonts w:ascii="EB Garamond" w:eastAsia="EB Garamond" w:hAnsi="EB Garamond" w:cs="EB Garamond"/>
        </w:rPr>
        <w:t>2024.</w:t>
      </w:r>
      <w:r w:rsidR="03520F39" w:rsidRPr="0FF7E3C7">
        <w:rPr>
          <w:rFonts w:ascii="EB Garamond" w:eastAsia="EB Garamond" w:hAnsi="EB Garamond" w:cs="EB Garamond"/>
        </w:rPr>
        <w:t xml:space="preserve"> Därefter kommer kvalificerade företag att </w:t>
      </w:r>
      <w:r w:rsidR="03520F39" w:rsidRPr="002D1F0A">
        <w:rPr>
          <w:rFonts w:ascii="EB Garamond" w:eastAsia="EB Garamond" w:hAnsi="EB Garamond" w:cs="EB Garamond"/>
        </w:rPr>
        <w:t xml:space="preserve">meddelas att lämna in en fullständig ansökan via Business Grants Portal (BGP) senast den </w:t>
      </w:r>
      <w:r w:rsidR="0016209C">
        <w:rPr>
          <w:rFonts w:ascii="EB Garamond" w:eastAsia="EB Garamond" w:hAnsi="EB Garamond" w:cs="EB Garamond"/>
        </w:rPr>
        <w:t xml:space="preserve">15 </w:t>
      </w:r>
      <w:r w:rsidR="00217627">
        <w:rPr>
          <w:rFonts w:ascii="EB Garamond" w:eastAsia="EB Garamond" w:hAnsi="EB Garamond" w:cs="EB Garamond"/>
        </w:rPr>
        <w:t xml:space="preserve">maj </w:t>
      </w:r>
      <w:r w:rsidR="03520F39" w:rsidRPr="002D1F0A">
        <w:rPr>
          <w:rFonts w:ascii="EB Garamond" w:eastAsia="EB Garamond" w:hAnsi="EB Garamond" w:cs="EB Garamond"/>
        </w:rPr>
        <w:t>2024, med följande dokument:</w:t>
      </w:r>
    </w:p>
    <w:p w14:paraId="6B6491D8" w14:textId="23B39AD0" w:rsidR="03520F39" w:rsidRPr="002D1F0A" w:rsidRDefault="03520F39" w:rsidP="0FF7E3C7">
      <w:pPr>
        <w:pStyle w:val="Liststycke"/>
        <w:numPr>
          <w:ilvl w:val="0"/>
          <w:numId w:val="1"/>
        </w:numPr>
        <w:rPr>
          <w:rFonts w:ascii="EB Garamond" w:hAnsi="EB Garamond"/>
        </w:rPr>
      </w:pPr>
      <w:r w:rsidRPr="002D1F0A">
        <w:rPr>
          <w:rFonts w:ascii="EB Garamond" w:eastAsia="EB Garamond" w:hAnsi="EB Garamond" w:cs="EB Garamond"/>
        </w:rPr>
        <w:t>Senaste ACRA affärsprofil (hämtad inom sex månader från ansökningsdatum)</w:t>
      </w:r>
      <w:r w:rsidRPr="002D1F0A">
        <w:rPr>
          <w:rFonts w:ascii="EB Garamond" w:hAnsi="EB Garamond"/>
        </w:rPr>
        <w:t xml:space="preserve"> </w:t>
      </w:r>
    </w:p>
    <w:p w14:paraId="56E8EDD4" w14:textId="12029AFE" w:rsidR="03520F39" w:rsidRPr="002D1F0A" w:rsidRDefault="03520F39" w:rsidP="0FF7E3C7">
      <w:pPr>
        <w:pStyle w:val="Liststycke"/>
        <w:numPr>
          <w:ilvl w:val="0"/>
          <w:numId w:val="1"/>
        </w:numPr>
        <w:rPr>
          <w:rFonts w:ascii="EB Garamond" w:hAnsi="EB Garamond"/>
        </w:rPr>
      </w:pPr>
      <w:r w:rsidRPr="002D1F0A">
        <w:rPr>
          <w:rFonts w:ascii="EB Garamond" w:hAnsi="EB Garamond"/>
        </w:rPr>
        <w:t xml:space="preserve">Sökandens senaste och föregående två års reviderade finansiella rapporter (företags- och koncernnivå) eller officiella </w:t>
      </w:r>
      <w:proofErr w:type="spellStart"/>
      <w:r w:rsidRPr="002D1F0A">
        <w:rPr>
          <w:rFonts w:ascii="EB Garamond" w:hAnsi="EB Garamond"/>
        </w:rPr>
        <w:t>förvaltningskonto</w:t>
      </w:r>
      <w:proofErr w:type="spellEnd"/>
      <w:r w:rsidRPr="002D1F0A">
        <w:rPr>
          <w:rFonts w:ascii="EB Garamond" w:hAnsi="EB Garamond"/>
        </w:rPr>
        <w:t>.</w:t>
      </w:r>
    </w:p>
    <w:p w14:paraId="5497511C" w14:textId="3A4D3064" w:rsidR="03520F39" w:rsidRPr="002D1F0A" w:rsidRDefault="03520F39" w:rsidP="0FF7E3C7">
      <w:pPr>
        <w:pStyle w:val="Liststycke"/>
        <w:numPr>
          <w:ilvl w:val="0"/>
          <w:numId w:val="1"/>
        </w:numPr>
        <w:rPr>
          <w:rFonts w:ascii="EB Garamond" w:hAnsi="EB Garamond"/>
        </w:rPr>
      </w:pPr>
      <w:r w:rsidRPr="002D1F0A">
        <w:rPr>
          <w:rFonts w:ascii="EB Garamond" w:hAnsi="EB Garamond"/>
        </w:rPr>
        <w:t>Relevanta nyckelofferter (</w:t>
      </w:r>
      <w:proofErr w:type="gramStart"/>
      <w:r w:rsidRPr="002D1F0A">
        <w:rPr>
          <w:rFonts w:ascii="EB Garamond" w:hAnsi="EB Garamond"/>
        </w:rPr>
        <w:t>t.ex.</w:t>
      </w:r>
      <w:proofErr w:type="gramEnd"/>
      <w:r w:rsidRPr="002D1F0A">
        <w:rPr>
          <w:rFonts w:ascii="EB Garamond" w:hAnsi="EB Garamond"/>
        </w:rPr>
        <w:t xml:space="preserve"> utrustning och programvara, material och förbrukningsvaror, professionella tjänster).</w:t>
      </w:r>
    </w:p>
    <w:p w14:paraId="00000080" w14:textId="53D26653" w:rsidR="00DC2484" w:rsidRPr="00F66C41" w:rsidRDefault="00DAFB35">
      <w:pPr>
        <w:rPr>
          <w:rFonts w:ascii="EB Garamond" w:eastAsia="EB Garamond" w:hAnsi="EB Garamond" w:cs="EB Garamond"/>
          <w:color w:val="161949"/>
        </w:rPr>
      </w:pPr>
      <w:r w:rsidRPr="2522BBF3">
        <w:rPr>
          <w:rFonts w:ascii="Nunito Sans" w:eastAsia="Nunito Sans" w:hAnsi="Nunito Sans" w:cs="Nunito Sans"/>
          <w:b/>
          <w:bCs/>
          <w:color w:val="161949"/>
          <w:sz w:val="28"/>
          <w:szCs w:val="28"/>
        </w:rPr>
        <w:lastRenderedPageBreak/>
        <w:t xml:space="preserve">Finansieringsvillkor, nationella regler per land och kontaktuppgifter </w:t>
      </w:r>
    </w:p>
    <w:tbl>
      <w:tblPr>
        <w:tblW w:w="9015" w:type="dxa"/>
        <w:tblLayout w:type="fixed"/>
        <w:tblCellMar>
          <w:left w:w="115" w:type="dxa"/>
          <w:right w:w="115" w:type="dxa"/>
        </w:tblCellMar>
        <w:tblLook w:val="0400" w:firstRow="0" w:lastRow="0" w:firstColumn="0" w:lastColumn="0" w:noHBand="0" w:noVBand="1"/>
      </w:tblPr>
      <w:tblGrid>
        <w:gridCol w:w="1380"/>
        <w:gridCol w:w="7635"/>
      </w:tblGrid>
      <w:tr w:rsidR="00DC2484" w14:paraId="509EAE18" w14:textId="77777777" w:rsidTr="44803DA5">
        <w:trPr>
          <w:trHeight w:val="72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81" w14:textId="5649ED40" w:rsidR="00DC2484" w:rsidRDefault="00B45AE2">
            <w:pPr>
              <w:jc w:val="both"/>
            </w:pPr>
            <w:r>
              <w:rPr>
                <w:b/>
                <w:color w:val="000000"/>
              </w:rPr>
              <w:t xml:space="preserve">Sverige </w:t>
            </w:r>
          </w:p>
        </w:tc>
      </w:tr>
      <w:tr w:rsidR="00DC2484" w14:paraId="7289A40F" w14:textId="77777777" w:rsidTr="44803DA5">
        <w:trPr>
          <w:trHeight w:val="102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3" w14:textId="57DDBC2C" w:rsidR="00DC2484" w:rsidRPr="00244E52" w:rsidRDefault="34E9942B" w:rsidP="2522BBF3">
            <w:pPr>
              <w:rPr>
                <w:b/>
                <w:bCs/>
                <w:color w:val="000000"/>
              </w:rPr>
            </w:pPr>
            <w:r w:rsidRPr="2522BBF3">
              <w:rPr>
                <w:b/>
                <w:bCs/>
                <w:color w:val="000000" w:themeColor="text1"/>
              </w:rPr>
              <w:t>Tidslinje</w:t>
            </w:r>
            <w:r w:rsidR="000D46B9">
              <w:rPr>
                <w:b/>
                <w:bCs/>
                <w:color w:val="000000" w:themeColor="text1"/>
              </w:rPr>
              <w:t xml:space="preserve"> - </w:t>
            </w:r>
            <w:r w:rsidR="6E512D2A" w:rsidRPr="2522BBF3">
              <w:rPr>
                <w:b/>
                <w:bCs/>
                <w:color w:val="000000" w:themeColor="text1"/>
              </w:rPr>
              <w:t>nationell ansökan</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4" w14:textId="25087BF7" w:rsidR="00DC2484" w:rsidRPr="00244E52" w:rsidRDefault="3FC24D3A">
            <w:pPr>
              <w:rPr>
                <w:color w:val="000000"/>
              </w:rPr>
            </w:pPr>
            <w:r w:rsidRPr="2522BBF3">
              <w:rPr>
                <w:color w:val="000000" w:themeColor="text1"/>
              </w:rPr>
              <w:t xml:space="preserve">11 </w:t>
            </w:r>
            <w:r w:rsidR="6E512D2A" w:rsidRPr="2522BBF3">
              <w:rPr>
                <w:color w:val="000000" w:themeColor="text1"/>
              </w:rPr>
              <w:t>s</w:t>
            </w:r>
            <w:r w:rsidRPr="2522BBF3">
              <w:rPr>
                <w:color w:val="000000" w:themeColor="text1"/>
              </w:rPr>
              <w:t xml:space="preserve">eptember 2023 – </w:t>
            </w:r>
            <w:r w:rsidR="006F6897">
              <w:rPr>
                <w:color w:val="000000" w:themeColor="text1"/>
              </w:rPr>
              <w:t xml:space="preserve">17 </w:t>
            </w:r>
            <w:r w:rsidR="00217627">
              <w:rPr>
                <w:color w:val="000000" w:themeColor="text1"/>
              </w:rPr>
              <w:t>maj</w:t>
            </w:r>
            <w:r w:rsidRPr="2522BBF3">
              <w:rPr>
                <w:color w:val="000000" w:themeColor="text1"/>
              </w:rPr>
              <w:t xml:space="preserve"> 2024, 14:00 CET</w:t>
            </w:r>
            <w:r w:rsidR="000D46B9">
              <w:rPr>
                <w:color w:val="000000" w:themeColor="text1"/>
              </w:rPr>
              <w:t xml:space="preserve"> (ansökan till Vinnova</w:t>
            </w:r>
            <w:r w:rsidR="0043149A">
              <w:rPr>
                <w:color w:val="000000" w:themeColor="text1"/>
              </w:rPr>
              <w:t xml:space="preserve"> för svenska deltagare</w:t>
            </w:r>
            <w:r w:rsidR="000D46B9">
              <w:rPr>
                <w:color w:val="000000" w:themeColor="text1"/>
              </w:rPr>
              <w:t>)</w:t>
            </w:r>
          </w:p>
        </w:tc>
      </w:tr>
      <w:tr w:rsidR="00DC2484" w14:paraId="2567CF62" w14:textId="77777777" w:rsidTr="44803DA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5" w14:textId="52DB59C6" w:rsidR="00DC2484" w:rsidRPr="00244E52" w:rsidRDefault="3FC24D3A" w:rsidP="2522BBF3">
            <w:pPr>
              <w:rPr>
                <w:b/>
                <w:bCs/>
                <w:color w:val="000000"/>
              </w:rPr>
            </w:pPr>
            <w:r w:rsidRPr="2522BBF3">
              <w:rPr>
                <w:b/>
                <w:bCs/>
                <w:color w:val="000000" w:themeColor="text1"/>
              </w:rPr>
              <w:t>Budget</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6" w14:textId="40D722BD" w:rsidR="00DC2484" w:rsidRPr="00244E52" w:rsidRDefault="005640F6" w:rsidP="005640F6">
            <w:pPr>
              <w:rPr>
                <w:color w:val="000000"/>
              </w:rPr>
            </w:pPr>
            <w:r>
              <w:rPr>
                <w:color w:val="000000" w:themeColor="text1"/>
              </w:rPr>
              <w:t xml:space="preserve">10 miljoner </w:t>
            </w:r>
            <w:r w:rsidR="008E5806">
              <w:rPr>
                <w:color w:val="000000" w:themeColor="text1"/>
              </w:rPr>
              <w:t>SEK</w:t>
            </w:r>
            <w:r w:rsidR="00DC2FAE">
              <w:rPr>
                <w:color w:val="000000" w:themeColor="text1"/>
              </w:rPr>
              <w:t xml:space="preserve"> (ungefär 1 miljon Euro)</w:t>
            </w:r>
          </w:p>
        </w:tc>
      </w:tr>
      <w:tr w:rsidR="00644BE0" w14:paraId="072973AB" w14:textId="77777777" w:rsidTr="44803DA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C91E82E" w14:textId="03C962D3" w:rsidR="00644BE0" w:rsidRPr="2522BBF3" w:rsidRDefault="00644BE0" w:rsidP="2522BBF3">
            <w:pPr>
              <w:rPr>
                <w:b/>
                <w:bCs/>
                <w:color w:val="000000" w:themeColor="text1"/>
              </w:rPr>
            </w:pPr>
            <w:r>
              <w:rPr>
                <w:b/>
                <w:bCs/>
                <w:color w:val="000000" w:themeColor="text1"/>
              </w:rPr>
              <w:t>Nationella regler</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5484D698" w14:textId="2FFC8B79" w:rsidR="00644BE0" w:rsidRDefault="00644BE0" w:rsidP="00644BE0">
            <w:pPr>
              <w:rPr>
                <w:color w:val="000000" w:themeColor="text1"/>
              </w:rPr>
            </w:pPr>
            <w:r w:rsidRPr="7408BA91">
              <w:rPr>
                <w:color w:val="000000" w:themeColor="text1"/>
              </w:rPr>
              <w:t xml:space="preserve">Vinnovas nationella utlysning riktar sig till företag, universitet, forskningsinstitut eller andra relevanta aktörer i Sverige som vill samarbeta med organisationer i de deltagande Eureka länderna. Minst </w:t>
            </w:r>
            <w:r w:rsidRPr="00096E38">
              <w:rPr>
                <w:color w:val="000000" w:themeColor="text1"/>
                <w:u w:val="single"/>
              </w:rPr>
              <w:t>två</w:t>
            </w:r>
            <w:r w:rsidRPr="7408BA91">
              <w:rPr>
                <w:color w:val="000000" w:themeColor="text1"/>
              </w:rPr>
              <w:t xml:space="preserve"> svenska projektpartners ska ingå i projektkonsortiet, varav minst </w:t>
            </w:r>
            <w:r w:rsidRPr="00096E38">
              <w:rPr>
                <w:color w:val="000000" w:themeColor="text1"/>
                <w:u w:val="single"/>
              </w:rPr>
              <w:t>ett</w:t>
            </w:r>
            <w:r w:rsidRPr="7408BA91">
              <w:rPr>
                <w:color w:val="000000" w:themeColor="text1"/>
              </w:rPr>
              <w:t xml:space="preserve"> SMF. En deltagare som söker bidrag ska vara en svensk juridisk person. Med en svensk juridisk person likställs i detta avseende en utländsk organisation med filial eller etablering i Sverige.</w:t>
            </w:r>
          </w:p>
        </w:tc>
      </w:tr>
      <w:tr w:rsidR="007A603F" w14:paraId="7022D67B" w14:textId="77777777" w:rsidTr="44803DA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FD06231" w14:textId="4C295A19" w:rsidR="007A603F" w:rsidRPr="2522BBF3" w:rsidRDefault="007A603F" w:rsidP="2522BBF3">
            <w:pPr>
              <w:rPr>
                <w:b/>
                <w:bCs/>
                <w:color w:val="000000" w:themeColor="text1"/>
              </w:rPr>
            </w:pPr>
            <w:r w:rsidRPr="2522BBF3">
              <w:rPr>
                <w:b/>
                <w:bCs/>
                <w:color w:val="000000" w:themeColor="text1"/>
              </w:rPr>
              <w:t>Stödberättigande kostnader och finansiering</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654F0011" w14:textId="0FB99FBE" w:rsidR="007A603F" w:rsidRPr="00087893" w:rsidRDefault="007A603F" w:rsidP="007A603F">
            <w:pPr>
              <w:rPr>
                <w:color w:val="000000"/>
              </w:rPr>
            </w:pPr>
            <w:r w:rsidRPr="2522BBF3">
              <w:rPr>
                <w:color w:val="000000" w:themeColor="text1"/>
              </w:rPr>
              <w:t>Svenska deltagare kan söka bidrag enligt Vinnovas allmänna villkor för bidrag. Reglerna om statligt stöd gäller organisationer som bedriver ekonomisk verksamhet</w:t>
            </w:r>
            <w:r w:rsidR="006863D5">
              <w:rPr>
                <w:rStyle w:val="Fotnotsreferens"/>
                <w:color w:val="000000" w:themeColor="text1"/>
              </w:rPr>
              <w:footnoteReference w:id="4"/>
            </w:r>
            <w:r w:rsidRPr="2522BBF3">
              <w:rPr>
                <w:color w:val="000000" w:themeColor="text1"/>
              </w:rPr>
              <w:t>. Reglerna om statligt stöd till forskning, utveckling och innovation anges i Europeiska kommissionens allmänna gruppundantagsförordning nr 651/2014 (GBER). I denna utlysning gäller artikel 25 i GBER.</w:t>
            </w:r>
          </w:p>
          <w:p w14:paraId="22C2766D" w14:textId="77777777" w:rsidR="007A603F" w:rsidRPr="00F90F02" w:rsidRDefault="007A603F" w:rsidP="007A603F">
            <w:pPr>
              <w:rPr>
                <w:color w:val="000000"/>
              </w:rPr>
            </w:pPr>
            <w:bookmarkStart w:id="0" w:name="_heading=h.2et92p0"/>
            <w:bookmarkEnd w:id="0"/>
            <w:r w:rsidRPr="2522BBF3">
              <w:rPr>
                <w:color w:val="000000" w:themeColor="text1"/>
              </w:rPr>
              <w:t>Dessutom gäller följande finansieringsnivåer:</w:t>
            </w:r>
          </w:p>
          <w:p w14:paraId="1945FCCE" w14:textId="6660EFFB" w:rsidR="007A603F" w:rsidRPr="006E625C" w:rsidRDefault="007A603F" w:rsidP="007A603F">
            <w:pPr>
              <w:pStyle w:val="Liststycke"/>
              <w:numPr>
                <w:ilvl w:val="0"/>
                <w:numId w:val="26"/>
              </w:numPr>
              <w:rPr>
                <w:color w:val="000000"/>
              </w:rPr>
            </w:pPr>
            <w:r w:rsidRPr="2522BBF3">
              <w:rPr>
                <w:color w:val="000000" w:themeColor="text1"/>
              </w:rPr>
              <w:t xml:space="preserve">Små och medelstora företag </w:t>
            </w:r>
            <w:r w:rsidR="008832D4">
              <w:rPr>
                <w:color w:val="000000" w:themeColor="text1"/>
              </w:rPr>
              <w:t>(SM</w:t>
            </w:r>
            <w:r w:rsidR="00417AAF">
              <w:rPr>
                <w:color w:val="000000" w:themeColor="text1"/>
              </w:rPr>
              <w:t>F</w:t>
            </w:r>
            <w:r w:rsidR="002E1E2D">
              <w:rPr>
                <w:color w:val="000000" w:themeColor="text1"/>
              </w:rPr>
              <w:t>:s</w:t>
            </w:r>
            <w:r w:rsidR="008832D4">
              <w:rPr>
                <w:color w:val="000000" w:themeColor="text1"/>
              </w:rPr>
              <w:t xml:space="preserve">) </w:t>
            </w:r>
            <w:r w:rsidRPr="2522BBF3">
              <w:rPr>
                <w:color w:val="000000" w:themeColor="text1"/>
              </w:rPr>
              <w:t>upp till 50 % av de stödberättigande kostnaderna</w:t>
            </w:r>
          </w:p>
          <w:p w14:paraId="2D003012" w14:textId="77777777" w:rsidR="007A603F" w:rsidRPr="006E625C" w:rsidRDefault="007A603F" w:rsidP="007A603F">
            <w:pPr>
              <w:pStyle w:val="Liststycke"/>
              <w:numPr>
                <w:ilvl w:val="0"/>
                <w:numId w:val="26"/>
              </w:numPr>
              <w:rPr>
                <w:color w:val="000000"/>
              </w:rPr>
            </w:pPr>
            <w:r w:rsidRPr="2522BBF3">
              <w:rPr>
                <w:color w:val="000000" w:themeColor="text1"/>
              </w:rPr>
              <w:t xml:space="preserve">Stora företag </w:t>
            </w:r>
            <w:r w:rsidRPr="7E626A27">
              <w:rPr>
                <w:color w:val="000000" w:themeColor="text1"/>
              </w:rPr>
              <w:t xml:space="preserve">kan söka </w:t>
            </w:r>
            <w:r w:rsidRPr="2522BBF3">
              <w:rPr>
                <w:color w:val="000000" w:themeColor="text1"/>
              </w:rPr>
              <w:t>upp till 30 % av de stödberättigande kostnaderna</w:t>
            </w:r>
          </w:p>
          <w:p w14:paraId="7B40F615" w14:textId="77777777" w:rsidR="007A603F" w:rsidRPr="006E625C" w:rsidRDefault="007A603F" w:rsidP="007A603F">
            <w:pPr>
              <w:pStyle w:val="Liststycke"/>
              <w:numPr>
                <w:ilvl w:val="0"/>
                <w:numId w:val="26"/>
              </w:numPr>
              <w:rPr>
                <w:color w:val="000000"/>
              </w:rPr>
            </w:pPr>
            <w:r w:rsidRPr="2522BBF3">
              <w:rPr>
                <w:color w:val="000000" w:themeColor="text1"/>
              </w:rPr>
              <w:t xml:space="preserve">Universitet och forskningsinstitut </w:t>
            </w:r>
            <w:r w:rsidRPr="7E626A27">
              <w:rPr>
                <w:color w:val="000000" w:themeColor="text1"/>
              </w:rPr>
              <w:t xml:space="preserve">kan söka </w:t>
            </w:r>
            <w:r w:rsidRPr="2522BBF3">
              <w:rPr>
                <w:color w:val="000000" w:themeColor="text1"/>
              </w:rPr>
              <w:t>upp till 100 % av de stödberättigande kostnaderna</w:t>
            </w:r>
          </w:p>
          <w:p w14:paraId="062D71C7" w14:textId="77777777" w:rsidR="007A603F" w:rsidRDefault="007A603F" w:rsidP="007A603F">
            <w:pPr>
              <w:pStyle w:val="Liststycke"/>
              <w:numPr>
                <w:ilvl w:val="0"/>
                <w:numId w:val="26"/>
              </w:numPr>
              <w:rPr>
                <w:color w:val="000000"/>
              </w:rPr>
            </w:pPr>
            <w:r w:rsidRPr="2522BBF3">
              <w:rPr>
                <w:color w:val="000000" w:themeColor="text1"/>
              </w:rPr>
              <w:t>Totalt bidrag från Vinnova är maximalt 50 % av stödberättigande kostnader för det gemensamma svenska projektkonsortiet upp till det maximala beloppet 3 miljoner svenska kronor, SEK (cirka 250 000 Euro).</w:t>
            </w:r>
          </w:p>
          <w:p w14:paraId="6853C113" w14:textId="2A29EFE9" w:rsidR="005E42BB" w:rsidRDefault="007A603F" w:rsidP="00414F7F">
            <w:pPr>
              <w:rPr>
                <w:color w:val="000000" w:themeColor="text1"/>
              </w:rPr>
            </w:pPr>
            <w:r w:rsidRPr="2522BBF3">
              <w:rPr>
                <w:color w:val="000000" w:themeColor="text1"/>
              </w:rPr>
              <w:t>Information om villkor för finansiering och stödberättigande kostnader:</w:t>
            </w:r>
            <w:r w:rsidR="00AC38EC">
              <w:rPr>
                <w:color w:val="000000" w:themeColor="text1"/>
              </w:rPr>
              <w:t xml:space="preserve"> </w:t>
            </w:r>
            <w:hyperlink r:id="rId18">
              <w:r w:rsidRPr="2522BBF3">
                <w:rPr>
                  <w:rStyle w:val="Hyperlnk"/>
                </w:rPr>
                <w:t>Vinnovas allmänna villkor för finansiering | Vinnova</w:t>
              </w:r>
            </w:hyperlink>
            <w:r w:rsidR="00414F7F">
              <w:rPr>
                <w:rStyle w:val="Hyperlnk"/>
              </w:rPr>
              <w:t xml:space="preserve"> </w:t>
            </w:r>
            <w:r w:rsidR="00123890">
              <w:rPr>
                <w:rStyle w:val="Hyperlnk"/>
              </w:rPr>
              <w:t xml:space="preserve"> </w:t>
            </w:r>
            <w:r w:rsidR="005E42BB" w:rsidRPr="00DE7F1A">
              <w:rPr>
                <w:color w:val="000000"/>
              </w:rPr>
              <w:t>Observera de</w:t>
            </w:r>
            <w:r w:rsidR="005E42BB">
              <w:rPr>
                <w:color w:val="000000"/>
              </w:rPr>
              <w:t>n</w:t>
            </w:r>
            <w:r w:rsidR="005E42BB" w:rsidRPr="00DE7F1A">
              <w:rPr>
                <w:color w:val="000000"/>
              </w:rPr>
              <w:t xml:space="preserve"> ytterligare</w:t>
            </w:r>
            <w:r w:rsidR="005E42BB">
              <w:rPr>
                <w:color w:val="000000"/>
              </w:rPr>
              <w:t xml:space="preserve"> information och</w:t>
            </w:r>
            <w:r w:rsidR="005E42BB" w:rsidRPr="00DE7F1A">
              <w:rPr>
                <w:color w:val="000000"/>
              </w:rPr>
              <w:t xml:space="preserve"> dokument </w:t>
            </w:r>
            <w:r w:rsidR="005E42BB">
              <w:rPr>
                <w:color w:val="000000"/>
              </w:rPr>
              <w:t xml:space="preserve">(bilagor) </w:t>
            </w:r>
            <w:r w:rsidR="005E42BB" w:rsidRPr="00DE7F1A">
              <w:rPr>
                <w:color w:val="000000"/>
              </w:rPr>
              <w:t xml:space="preserve">som krävs för svenska </w:t>
            </w:r>
            <w:r w:rsidR="005E42BB">
              <w:rPr>
                <w:color w:val="000000"/>
              </w:rPr>
              <w:t xml:space="preserve">deltagare </w:t>
            </w:r>
            <w:r w:rsidR="005E42BB" w:rsidRPr="00DE7F1A">
              <w:rPr>
                <w:color w:val="000000"/>
              </w:rPr>
              <w:t>nedan.</w:t>
            </w:r>
          </w:p>
        </w:tc>
      </w:tr>
      <w:tr w:rsidR="00DC2484" w:rsidRPr="004B6113" w14:paraId="15C2CE17" w14:textId="77777777" w:rsidTr="00B0749A">
        <w:trPr>
          <w:trHeight w:val="519"/>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9820364" w14:textId="3EE90223" w:rsidR="00565F27" w:rsidRPr="00E14847" w:rsidRDefault="00565F27" w:rsidP="00565F27">
            <w:pPr>
              <w:rPr>
                <w:b/>
                <w:bCs/>
                <w:color w:val="000000"/>
              </w:rPr>
            </w:pPr>
            <w:r w:rsidRPr="00E14847">
              <w:rPr>
                <w:b/>
                <w:bCs/>
                <w:color w:val="000000"/>
              </w:rPr>
              <w:t>Nationell bedömning</w:t>
            </w:r>
            <w:r w:rsidR="001D3C32">
              <w:rPr>
                <w:b/>
                <w:bCs/>
                <w:color w:val="000000"/>
              </w:rPr>
              <w:t xml:space="preserve"> </w:t>
            </w:r>
            <w:r w:rsidR="005C0C86">
              <w:rPr>
                <w:b/>
                <w:bCs/>
                <w:color w:val="000000"/>
              </w:rPr>
              <w:t>av hållbar</w:t>
            </w:r>
            <w:r w:rsidR="001D3C32">
              <w:rPr>
                <w:b/>
                <w:bCs/>
                <w:color w:val="000000"/>
              </w:rPr>
              <w:t xml:space="preserve"> utveckling och jämställdhet</w:t>
            </w:r>
          </w:p>
          <w:p w14:paraId="6C81321E" w14:textId="0FD0E281" w:rsidR="002C55D6" w:rsidRPr="00E14847" w:rsidRDefault="002C55D6" w:rsidP="002C55D6">
            <w:pPr>
              <w:rPr>
                <w:b/>
                <w:bCs/>
                <w:color w:val="000000"/>
              </w:rPr>
            </w:pPr>
            <w:r>
              <w:rPr>
                <w:b/>
                <w:bCs/>
                <w:color w:val="000000"/>
              </w:rPr>
              <w:lastRenderedPageBreak/>
              <w:t xml:space="preserve">Forts. </w:t>
            </w:r>
            <w:r w:rsidRPr="00E14847">
              <w:rPr>
                <w:b/>
                <w:bCs/>
                <w:color w:val="000000"/>
              </w:rPr>
              <w:t>Nationell bedömning</w:t>
            </w:r>
            <w:r>
              <w:rPr>
                <w:b/>
                <w:bCs/>
                <w:color w:val="000000"/>
              </w:rPr>
              <w:t xml:space="preserve"> av hållbar utveckling och jämställdhet (Sverige)</w:t>
            </w:r>
          </w:p>
          <w:p w14:paraId="0000008A" w14:textId="7B69A511" w:rsidR="00DC2484" w:rsidRDefault="00DC2484" w:rsidP="2522BBF3">
            <w:pPr>
              <w:rPr>
                <w:b/>
                <w:bCs/>
                <w:color w:val="000000" w:themeColor="text1"/>
              </w:rPr>
            </w:pP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3E24B9D" w14:textId="77777777" w:rsidR="00827422" w:rsidRDefault="00565F27" w:rsidP="00565F27">
            <w:pPr>
              <w:rPr>
                <w:color w:val="000000"/>
              </w:rPr>
            </w:pPr>
            <w:r w:rsidRPr="00E77BFA">
              <w:rPr>
                <w:color w:val="000000"/>
              </w:rPr>
              <w:lastRenderedPageBreak/>
              <w:t xml:space="preserve">Vinnova arbetar för att möjliggöra innovation som bidrar till att lösa dagens </w:t>
            </w:r>
            <w:r w:rsidRPr="005008AD">
              <w:rPr>
                <w:color w:val="000000"/>
              </w:rPr>
              <w:t xml:space="preserve">samhällsutmaningar. Den nationella utvärderingen i denna utlysning kommer att bedöma i vilken utsträckning projektet har potential att bidra till hållbar utveckling av matsystem. </w:t>
            </w:r>
          </w:p>
          <w:p w14:paraId="6E83F781" w14:textId="5124503B" w:rsidR="00565F27" w:rsidRDefault="00DB7767" w:rsidP="00565F27">
            <w:r w:rsidRPr="005008AD">
              <w:rPr>
                <w:color w:val="000000"/>
              </w:rPr>
              <w:t xml:space="preserve">I ansökan till Vinnova ska </w:t>
            </w:r>
            <w:r w:rsidR="00E14410" w:rsidRPr="005008AD">
              <w:rPr>
                <w:color w:val="000000"/>
              </w:rPr>
              <w:t xml:space="preserve">deltagare </w:t>
            </w:r>
            <w:r w:rsidR="008D3FB3" w:rsidRPr="005008AD">
              <w:rPr>
                <w:color w:val="000000"/>
              </w:rPr>
              <w:t>(</w:t>
            </w:r>
            <w:r w:rsidR="00755489" w:rsidRPr="005008AD">
              <w:rPr>
                <w:color w:val="000000"/>
              </w:rPr>
              <w:t xml:space="preserve">som </w:t>
            </w:r>
            <w:r w:rsidR="00755489" w:rsidRPr="00487688">
              <w:rPr>
                <w:b/>
                <w:bCs/>
                <w:color w:val="000000" w:themeColor="text1"/>
              </w:rPr>
              <w:t>Bilaga 2 Hållbar utveckling</w:t>
            </w:r>
            <w:r w:rsidR="001521DB" w:rsidRPr="005008AD">
              <w:rPr>
                <w:color w:val="000000" w:themeColor="text1"/>
              </w:rPr>
              <w:t>)</w:t>
            </w:r>
            <w:r w:rsidR="00755489" w:rsidRPr="005008AD">
              <w:rPr>
                <w:color w:val="000000" w:themeColor="text1"/>
              </w:rPr>
              <w:t xml:space="preserve"> </w:t>
            </w:r>
            <w:r w:rsidR="00E14410" w:rsidRPr="005008AD">
              <w:rPr>
                <w:color w:val="000000"/>
              </w:rPr>
              <w:t>b</w:t>
            </w:r>
            <w:r w:rsidR="00AE6648" w:rsidRPr="005008AD">
              <w:rPr>
                <w:color w:val="000000"/>
              </w:rPr>
              <w:t>eskriv</w:t>
            </w:r>
            <w:r w:rsidR="00E14410" w:rsidRPr="005008AD">
              <w:rPr>
                <w:color w:val="000000"/>
              </w:rPr>
              <w:t>a</w:t>
            </w:r>
            <w:r w:rsidR="00AE6648" w:rsidRPr="005008AD">
              <w:rPr>
                <w:color w:val="000000"/>
              </w:rPr>
              <w:t xml:space="preserve"> hur projektet kan bidra till hållbar utveckling av matsystem</w:t>
            </w:r>
            <w:r w:rsidR="00E14410" w:rsidRPr="005008AD">
              <w:rPr>
                <w:color w:val="000000"/>
              </w:rPr>
              <w:t xml:space="preserve">. Till </w:t>
            </w:r>
            <w:r w:rsidR="00AE6648" w:rsidRPr="005008AD">
              <w:rPr>
                <w:color w:val="000000"/>
              </w:rPr>
              <w:t xml:space="preserve">exempel </w:t>
            </w:r>
            <w:r w:rsidR="00AE6648" w:rsidRPr="005008AD">
              <w:rPr>
                <w:color w:val="000000"/>
              </w:rPr>
              <w:lastRenderedPageBreak/>
              <w:t>problemområde och vilka förflyttningar som behöver göras samt vilka lösningar och effekter projektet kan bidra med.</w:t>
            </w:r>
            <w:r w:rsidR="005D76E5" w:rsidRPr="005008AD">
              <w:rPr>
                <w:color w:val="000000"/>
              </w:rPr>
              <w:t xml:space="preserve"> </w:t>
            </w:r>
            <w:r w:rsidR="00565F27" w:rsidRPr="005008AD">
              <w:rPr>
                <w:color w:val="000000" w:themeColor="text1"/>
              </w:rPr>
              <w:t xml:space="preserve">Detta kommer att bedömas som en del av </w:t>
            </w:r>
            <w:r w:rsidR="00565F27" w:rsidRPr="005008AD">
              <w:rPr>
                <w:i/>
                <w:iCs/>
                <w:color w:val="000000" w:themeColor="text1"/>
              </w:rPr>
              <w:t>Påverkan/genomslag</w:t>
            </w:r>
            <w:r w:rsidR="00565F27" w:rsidRPr="005008AD">
              <w:rPr>
                <w:color w:val="000000" w:themeColor="text1"/>
              </w:rPr>
              <w:t xml:space="preserve"> och kriteriet ”Är värdeskapandet adresserat på rätt sätt” (se avsnittet "Bedömning").</w:t>
            </w:r>
            <w:r w:rsidR="00565F27">
              <w:t xml:space="preserve"> </w:t>
            </w:r>
          </w:p>
          <w:p w14:paraId="5304CD39" w14:textId="77777777" w:rsidR="005D76E5" w:rsidRPr="0097021C" w:rsidRDefault="005D76E5" w:rsidP="00565F27">
            <w:pPr>
              <w:rPr>
                <w:b/>
                <w:color w:val="000000"/>
              </w:rPr>
            </w:pPr>
          </w:p>
          <w:p w14:paraId="57BB0DF7" w14:textId="77777777" w:rsidR="00565F27" w:rsidRDefault="00565F27" w:rsidP="00565F27">
            <w:pPr>
              <w:rPr>
                <w:color w:val="000000"/>
              </w:rPr>
            </w:pPr>
            <w:r w:rsidRPr="00747946">
              <w:rPr>
                <w:color w:val="000000"/>
              </w:rPr>
              <w:t>Vinnova inser att jämställdhet är ett av våra mest kraftfulla verktyg för att nå målen i Agenda 2030. Många problem/samhällsutmaningar, lösningar och effekter kan tyckas vara könsneutrala, men visar sig påverka kvinnor och män på olika sätt. Genom</w:t>
            </w:r>
            <w:r>
              <w:rPr>
                <w:color w:val="000000"/>
              </w:rPr>
              <w:t xml:space="preserve"> </w:t>
            </w:r>
            <w:r w:rsidRPr="00747946">
              <w:rPr>
                <w:color w:val="000000"/>
              </w:rPr>
              <w:t>forskning och innovation som tar hänsyn till köns- och/eller genusperspektiv, som inkluderar både kvinnors och mäns behov, förutsättningar och beteenden, kan värdet och relevansen av projektresultaten öka.</w:t>
            </w:r>
            <w:r>
              <w:rPr>
                <w:color w:val="000000"/>
              </w:rPr>
              <w:t xml:space="preserve"> </w:t>
            </w:r>
          </w:p>
          <w:p w14:paraId="3E13B18B" w14:textId="43B88F65" w:rsidR="00565F27" w:rsidRPr="00AC64A1" w:rsidRDefault="005D76E5" w:rsidP="00565F27">
            <w:pPr>
              <w:rPr>
                <w:color w:val="000000"/>
                <w:highlight w:val="yellow"/>
              </w:rPr>
            </w:pPr>
            <w:r>
              <w:rPr>
                <w:color w:val="000000"/>
              </w:rPr>
              <w:t xml:space="preserve">I ansökan till Vinnova ska deltagare </w:t>
            </w:r>
            <w:r w:rsidR="00565F27" w:rsidRPr="7094E3F3">
              <w:rPr>
                <w:color w:val="000000" w:themeColor="text1"/>
              </w:rPr>
              <w:t xml:space="preserve">svara på frågan "Finns det jämställdhetsaspekter (kön och/eller genusperspektiv) som kan vara viktiga att ta hänsyn till i samband med projektets problemområde, lösningar och effekter?" </w:t>
            </w:r>
            <w:r w:rsidR="00565F27" w:rsidRPr="0348E18C">
              <w:rPr>
                <w:color w:val="000000" w:themeColor="text1"/>
              </w:rPr>
              <w:t xml:space="preserve">Detta kommer att bedömas som en del av </w:t>
            </w:r>
            <w:r w:rsidR="00565F27" w:rsidRPr="00B52E5B">
              <w:rPr>
                <w:i/>
                <w:iCs/>
                <w:color w:val="000000" w:themeColor="text1"/>
              </w:rPr>
              <w:t>Påverkan/genomslag</w:t>
            </w:r>
            <w:r w:rsidR="00565F27" w:rsidRPr="0348E18C">
              <w:rPr>
                <w:color w:val="000000" w:themeColor="text1"/>
              </w:rPr>
              <w:t xml:space="preserve"> och kriterie</w:t>
            </w:r>
            <w:r w:rsidR="00565F27">
              <w:rPr>
                <w:color w:val="000000" w:themeColor="text1"/>
              </w:rPr>
              <w:t>rna</w:t>
            </w:r>
            <w:r w:rsidR="00565F27" w:rsidRPr="0348E18C">
              <w:rPr>
                <w:color w:val="000000" w:themeColor="text1"/>
              </w:rPr>
              <w:t xml:space="preserve"> </w:t>
            </w:r>
            <w:r w:rsidR="00565F27" w:rsidRPr="7094E3F3">
              <w:rPr>
                <w:color w:val="000000" w:themeColor="text1"/>
              </w:rPr>
              <w:t>"</w:t>
            </w:r>
            <w:r w:rsidR="00565F27" w:rsidRPr="004B23C6">
              <w:rPr>
                <w:color w:val="000000" w:themeColor="text1"/>
              </w:rPr>
              <w:t>Är marknaden adresserad på rätt sätt</w:t>
            </w:r>
            <w:r w:rsidR="00565F27" w:rsidRPr="7094E3F3">
              <w:rPr>
                <w:color w:val="000000" w:themeColor="text1"/>
              </w:rPr>
              <w:t>" och "Hanteras värdeskapandet på rätt sätt" (se avsnittet "</w:t>
            </w:r>
            <w:r w:rsidR="00565F27">
              <w:rPr>
                <w:color w:val="000000" w:themeColor="text1"/>
              </w:rPr>
              <w:t>Bedömning</w:t>
            </w:r>
            <w:r w:rsidR="00565F27" w:rsidRPr="7094E3F3">
              <w:rPr>
                <w:color w:val="000000" w:themeColor="text1"/>
              </w:rPr>
              <w:t>").</w:t>
            </w:r>
          </w:p>
          <w:p w14:paraId="60E67BBD" w14:textId="0525F714" w:rsidR="00DC2484" w:rsidRDefault="00565F27" w:rsidP="0095524D">
            <w:pPr>
              <w:rPr>
                <w:color w:val="000000" w:themeColor="text1"/>
              </w:rPr>
            </w:pPr>
            <w:r w:rsidRPr="3AB76E1B">
              <w:rPr>
                <w:color w:val="000000" w:themeColor="text1"/>
              </w:rPr>
              <w:t xml:space="preserve">Svenska </w:t>
            </w:r>
            <w:r w:rsidR="00977E4F">
              <w:rPr>
                <w:color w:val="000000" w:themeColor="text1"/>
              </w:rPr>
              <w:t>deltagare</w:t>
            </w:r>
            <w:r w:rsidRPr="3AB76E1B">
              <w:rPr>
                <w:color w:val="000000" w:themeColor="text1"/>
              </w:rPr>
              <w:t xml:space="preserve"> </w:t>
            </w:r>
            <w:r w:rsidR="000647A7">
              <w:rPr>
                <w:color w:val="000000" w:themeColor="text1"/>
              </w:rPr>
              <w:t xml:space="preserve">ska </w:t>
            </w:r>
            <w:r w:rsidR="008D3FB3" w:rsidRPr="001521DB">
              <w:rPr>
                <w:color w:val="000000" w:themeColor="text1"/>
              </w:rPr>
              <w:t>(</w:t>
            </w:r>
            <w:r w:rsidR="000647A7" w:rsidRPr="001521DB">
              <w:rPr>
                <w:color w:val="000000" w:themeColor="text1"/>
              </w:rPr>
              <w:t xml:space="preserve">som </w:t>
            </w:r>
            <w:r w:rsidR="000647A7" w:rsidRPr="00487688">
              <w:rPr>
                <w:b/>
                <w:bCs/>
                <w:color w:val="000000" w:themeColor="text1"/>
              </w:rPr>
              <w:t>B</w:t>
            </w:r>
            <w:r w:rsidR="00DF532A" w:rsidRPr="00487688">
              <w:rPr>
                <w:b/>
                <w:bCs/>
                <w:color w:val="000000" w:themeColor="text1"/>
              </w:rPr>
              <w:t>ilaga 3 Jämställdhetsplan och jämställdhetsintegrering</w:t>
            </w:r>
            <w:r w:rsidR="008D3FB3" w:rsidRPr="001521DB">
              <w:rPr>
                <w:color w:val="000000" w:themeColor="text1"/>
              </w:rPr>
              <w:t>)</w:t>
            </w:r>
            <w:r w:rsidR="00DF532A" w:rsidRPr="001521DB">
              <w:rPr>
                <w:color w:val="000000" w:themeColor="text1"/>
              </w:rPr>
              <w:t xml:space="preserve"> </w:t>
            </w:r>
            <w:r w:rsidR="008D3FB3" w:rsidRPr="001521DB">
              <w:rPr>
                <w:color w:val="000000" w:themeColor="text1"/>
              </w:rPr>
              <w:t>beskriva</w:t>
            </w:r>
            <w:r w:rsidR="008D3FB3">
              <w:rPr>
                <w:color w:val="000000" w:themeColor="text1"/>
              </w:rPr>
              <w:t xml:space="preserve"> sin plan för </w:t>
            </w:r>
            <w:r w:rsidRPr="3AB76E1B">
              <w:rPr>
                <w:color w:val="000000" w:themeColor="text1"/>
              </w:rPr>
              <w:t>jämställdhet</w:t>
            </w:r>
            <w:r w:rsidR="008D3FB3">
              <w:rPr>
                <w:color w:val="000000" w:themeColor="text1"/>
              </w:rPr>
              <w:t xml:space="preserve"> </w:t>
            </w:r>
            <w:r w:rsidRPr="3AB76E1B">
              <w:rPr>
                <w:color w:val="000000" w:themeColor="text1"/>
              </w:rPr>
              <w:t xml:space="preserve">och </w:t>
            </w:r>
            <w:r w:rsidR="00C54E7D">
              <w:rPr>
                <w:color w:val="000000" w:themeColor="text1"/>
              </w:rPr>
              <w:t xml:space="preserve">fylla </w:t>
            </w:r>
            <w:r w:rsidR="00624FB1" w:rsidRPr="00624FB1">
              <w:rPr>
                <w:color w:val="000000" w:themeColor="text1"/>
              </w:rPr>
              <w:t>i tabell</w:t>
            </w:r>
            <w:r w:rsidR="00624FB1">
              <w:rPr>
                <w:color w:val="000000" w:themeColor="text1"/>
              </w:rPr>
              <w:t>en</w:t>
            </w:r>
            <w:r w:rsidR="00624FB1" w:rsidRPr="00624FB1">
              <w:rPr>
                <w:color w:val="000000" w:themeColor="text1"/>
              </w:rPr>
              <w:t xml:space="preserve"> Sammanställning av könsfördelning för den svenska delen av projektet</w:t>
            </w:r>
            <w:r w:rsidR="0097567C">
              <w:rPr>
                <w:color w:val="000000" w:themeColor="text1"/>
              </w:rPr>
              <w:t xml:space="preserve">: </w:t>
            </w:r>
            <w:r w:rsidR="004A3D40" w:rsidRPr="3AB76E1B">
              <w:rPr>
                <w:color w:val="000000" w:themeColor="text1"/>
              </w:rPr>
              <w:t xml:space="preserve">antal män och kvinnor som arbetar i projektet (i %), andel arbete (timmar) </w:t>
            </w:r>
            <w:r w:rsidR="004A3D40" w:rsidRPr="00BE3BA2">
              <w:rPr>
                <w:color w:val="000000" w:themeColor="text1"/>
              </w:rPr>
              <w:t>som utförs av män och kvinnor (i %) och andel män och kvinnor i beslutsfattande position i projektet (i %).</w:t>
            </w:r>
            <w:r w:rsidR="00E462C3" w:rsidRPr="00BE3BA2">
              <w:rPr>
                <w:color w:val="000000" w:themeColor="text1"/>
              </w:rPr>
              <w:t xml:space="preserve"> Om projektet inte är likvärdigt (40/60) för närvarande, </w:t>
            </w:r>
            <w:r w:rsidR="0097567C" w:rsidRPr="00BE3BA2">
              <w:rPr>
                <w:color w:val="000000" w:themeColor="text1"/>
              </w:rPr>
              <w:t xml:space="preserve">ska deltagare </w:t>
            </w:r>
            <w:r w:rsidR="00E462C3" w:rsidRPr="00BE3BA2">
              <w:rPr>
                <w:color w:val="000000" w:themeColor="text1"/>
              </w:rPr>
              <w:t>motivera varför och beskriv</w:t>
            </w:r>
            <w:r w:rsidR="00BE3BA2" w:rsidRPr="00BE3BA2">
              <w:rPr>
                <w:color w:val="000000" w:themeColor="text1"/>
              </w:rPr>
              <w:t>a</w:t>
            </w:r>
            <w:r w:rsidR="00E462C3" w:rsidRPr="00BE3BA2">
              <w:rPr>
                <w:color w:val="000000" w:themeColor="text1"/>
              </w:rPr>
              <w:t xml:space="preserve"> hur d</w:t>
            </w:r>
            <w:r w:rsidR="00BE3BA2" w:rsidRPr="00BE3BA2">
              <w:rPr>
                <w:color w:val="000000" w:themeColor="text1"/>
              </w:rPr>
              <w:t xml:space="preserve">e </w:t>
            </w:r>
            <w:r w:rsidR="00E462C3" w:rsidRPr="00BE3BA2">
              <w:rPr>
                <w:color w:val="000000" w:themeColor="text1"/>
              </w:rPr>
              <w:t>kommer att arbeta för att uppnå (40/60) målet.</w:t>
            </w:r>
            <w:r w:rsidR="00C324DD" w:rsidRPr="00BE3BA2">
              <w:rPr>
                <w:color w:val="000000" w:themeColor="text1"/>
              </w:rPr>
              <w:t xml:space="preserve"> </w:t>
            </w:r>
            <w:r w:rsidRPr="00BE3BA2">
              <w:rPr>
                <w:color w:val="000000" w:themeColor="text1"/>
              </w:rPr>
              <w:t xml:space="preserve">Detta kommer att bedömas som en del av </w:t>
            </w:r>
            <w:r w:rsidRPr="00BE3BA2">
              <w:rPr>
                <w:bCs/>
                <w:i/>
                <w:iCs/>
                <w:color w:val="000000" w:themeColor="text1"/>
              </w:rPr>
              <w:t>Kvalitet och effektivitet i genomförandet</w:t>
            </w:r>
            <w:r w:rsidRPr="00BE3BA2">
              <w:rPr>
                <w:color w:val="000000" w:themeColor="text1"/>
              </w:rPr>
              <w:t xml:space="preserve"> och kriteriet </w:t>
            </w:r>
            <w:r w:rsidRPr="00BE3BA2">
              <w:rPr>
                <w:color w:val="000000"/>
              </w:rPr>
              <w:t>"Vad är kvaliteten på ert konsortium"</w:t>
            </w:r>
            <w:r w:rsidRPr="00BE3BA2">
              <w:rPr>
                <w:color w:val="000000" w:themeColor="text1"/>
              </w:rPr>
              <w:t xml:space="preserve"> (se avsnittet "Bedömning").</w:t>
            </w:r>
          </w:p>
          <w:p w14:paraId="612A6482" w14:textId="25E57445" w:rsidR="00A80F06" w:rsidRDefault="00123890" w:rsidP="00E613B8">
            <w:pPr>
              <w:rPr>
                <w:color w:val="000000" w:themeColor="text1"/>
              </w:rPr>
            </w:pPr>
            <w:r>
              <w:rPr>
                <w:color w:val="000000" w:themeColor="text1"/>
              </w:rPr>
              <w:br/>
            </w:r>
            <w:r w:rsidR="00A80F06">
              <w:rPr>
                <w:color w:val="000000" w:themeColor="text1"/>
              </w:rPr>
              <w:t>Se även ”</w:t>
            </w:r>
            <w:r w:rsidR="00A80F06" w:rsidRPr="00A80F06">
              <w:rPr>
                <w:color w:val="000000" w:themeColor="text1"/>
              </w:rPr>
              <w:t>Ansökan till Vinnova. Obligatoriska bilagor (Sverige)</w:t>
            </w:r>
            <w:r w:rsidR="00A80F06">
              <w:rPr>
                <w:color w:val="000000" w:themeColor="text1"/>
              </w:rPr>
              <w:t>”.</w:t>
            </w:r>
          </w:p>
          <w:p w14:paraId="769C8AEB" w14:textId="77777777" w:rsidR="00E83707" w:rsidRDefault="00E83707" w:rsidP="00E613B8">
            <w:pPr>
              <w:rPr>
                <w:color w:val="000000" w:themeColor="text1"/>
              </w:rPr>
            </w:pPr>
          </w:p>
          <w:p w14:paraId="4D44C698" w14:textId="77777777" w:rsidR="00E83707" w:rsidRDefault="00E83707" w:rsidP="00E613B8">
            <w:pPr>
              <w:rPr>
                <w:color w:val="000000" w:themeColor="text1"/>
              </w:rPr>
            </w:pPr>
          </w:p>
          <w:p w14:paraId="6C2B0316" w14:textId="77777777" w:rsidR="00E83707" w:rsidRDefault="00E83707" w:rsidP="00E613B8">
            <w:pPr>
              <w:rPr>
                <w:color w:val="000000" w:themeColor="text1"/>
              </w:rPr>
            </w:pPr>
          </w:p>
          <w:p w14:paraId="6D54A10D" w14:textId="77777777" w:rsidR="00E83707" w:rsidRDefault="00E83707" w:rsidP="00E613B8">
            <w:pPr>
              <w:rPr>
                <w:color w:val="000000" w:themeColor="text1"/>
              </w:rPr>
            </w:pPr>
          </w:p>
          <w:p w14:paraId="00000094" w14:textId="633C4E62" w:rsidR="00667445" w:rsidRPr="00487688" w:rsidRDefault="00667445" w:rsidP="00E613B8">
            <w:pPr>
              <w:rPr>
                <w:color w:val="000000" w:themeColor="text1"/>
              </w:rPr>
            </w:pPr>
          </w:p>
        </w:tc>
      </w:tr>
      <w:tr w:rsidR="001D71A5" w:rsidRPr="004B6113" w14:paraId="5F33FCD0" w14:textId="77777777" w:rsidTr="00730CCE">
        <w:trPr>
          <w:trHeight w:val="3071"/>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6E820A66" w14:textId="143E0C00" w:rsidR="001D71A5" w:rsidRPr="2522BBF3" w:rsidRDefault="007F7458" w:rsidP="2522BBF3">
            <w:pPr>
              <w:rPr>
                <w:b/>
                <w:bCs/>
                <w:color w:val="000000" w:themeColor="text1"/>
              </w:rPr>
            </w:pPr>
            <w:r>
              <w:rPr>
                <w:b/>
                <w:bCs/>
                <w:color w:val="000000" w:themeColor="text1"/>
              </w:rPr>
              <w:lastRenderedPageBreak/>
              <w:t xml:space="preserve">Ansökan till Vinnova. </w:t>
            </w:r>
            <w:r w:rsidR="007A603F">
              <w:rPr>
                <w:b/>
                <w:bCs/>
                <w:color w:val="000000" w:themeColor="text1"/>
              </w:rPr>
              <w:t>Obligatoriska bilagor (Sverige)</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C05AA4A" w14:textId="52C8A4ED" w:rsidR="00573C47" w:rsidRDefault="00573C47" w:rsidP="001D71A5">
            <w:r w:rsidRPr="00573C47">
              <w:rPr>
                <w:color w:val="000000" w:themeColor="text1"/>
              </w:rPr>
              <w:t xml:space="preserve">Utöver ansökan inskickad via Eurekas ansökningsportal behöver svenska deltagare ansöka på Vinnovas webbplats </w:t>
            </w:r>
            <w:r w:rsidR="00272A47" w:rsidRPr="00272A47">
              <w:rPr>
                <w:i/>
                <w:iCs/>
                <w:color w:val="000000" w:themeColor="text1"/>
              </w:rPr>
              <w:t>Foodtech och alternativa proteiner - utlysning mellan Sverige, Israel, Schweiz och Singapore inom Eureka</w:t>
            </w:r>
            <w:r w:rsidRPr="00573C47">
              <w:rPr>
                <w:color w:val="000000" w:themeColor="text1"/>
              </w:rPr>
              <w:t xml:space="preserve"> </w:t>
            </w:r>
            <w:hyperlink r:id="rId19" w:history="1">
              <w:r w:rsidR="000A09BA" w:rsidRPr="00C81C8F">
                <w:rPr>
                  <w:rStyle w:val="Hyperlnk"/>
                </w:rPr>
                <w:t>https://www.vinnova.se/e/eureka-network-project-/eurekautlysning-inom-food-tech-2023-01515/</w:t>
              </w:r>
            </w:hyperlink>
          </w:p>
          <w:p w14:paraId="4EE80D0B" w14:textId="77777777" w:rsidR="00BA1DD8" w:rsidRPr="00451814" w:rsidRDefault="00BA1DD8" w:rsidP="00BA1DD8">
            <w:pPr>
              <w:rPr>
                <w:color w:val="000000" w:themeColor="text1"/>
              </w:rPr>
            </w:pPr>
            <w:r w:rsidRPr="2522BBF3">
              <w:rPr>
                <w:color w:val="000000" w:themeColor="text1"/>
              </w:rPr>
              <w:t>Svenska deltagare som söker finansiering från Vinnova rekommenderas att ta kontakt med någon av Vinnovas kontaktpersoner innan den nationella ansökan lämnas in.</w:t>
            </w:r>
          </w:p>
          <w:p w14:paraId="44167B23" w14:textId="1B2CA8A5" w:rsidR="00026209" w:rsidRPr="00E52ACA" w:rsidRDefault="005B2475" w:rsidP="00662242">
            <w:r>
              <w:rPr>
                <w:color w:val="000000" w:themeColor="text1"/>
              </w:rPr>
              <w:t xml:space="preserve">I </w:t>
            </w:r>
            <w:r w:rsidRPr="00E52ACA">
              <w:t xml:space="preserve">ansökan till Vinnova ska budget </w:t>
            </w:r>
            <w:r w:rsidR="000F27C9" w:rsidRPr="00E52ACA">
              <w:t xml:space="preserve">(i SEK) </w:t>
            </w:r>
            <w:r w:rsidRPr="00E52ACA">
              <w:t xml:space="preserve">för den svenska delen av konsortiet </w:t>
            </w:r>
            <w:r w:rsidR="00A010F8" w:rsidRPr="00E52ACA">
              <w:t xml:space="preserve">anges. Vinnovaansökan innehåller frågor om </w:t>
            </w:r>
            <w:r w:rsidR="00662242" w:rsidRPr="00E52ACA">
              <w:t>mål för projektet</w:t>
            </w:r>
            <w:r w:rsidR="00026209" w:rsidRPr="00E52ACA">
              <w:t xml:space="preserve"> samt</w:t>
            </w:r>
            <w:r w:rsidR="00662242" w:rsidRPr="00E52ACA">
              <w:t xml:space="preserve"> </w:t>
            </w:r>
            <w:r w:rsidR="00F207ED" w:rsidRPr="00E52ACA">
              <w:t>k</w:t>
            </w:r>
            <w:r w:rsidR="00662242" w:rsidRPr="00E52ACA">
              <w:t>öns</w:t>
            </w:r>
            <w:r w:rsidR="00487587" w:rsidRPr="00E52ACA">
              <w:t>-</w:t>
            </w:r>
            <w:r w:rsidR="00662242" w:rsidRPr="00E52ACA">
              <w:t xml:space="preserve"> och/eller genusperspektiv</w:t>
            </w:r>
            <w:r w:rsidR="00487587" w:rsidRPr="00E52ACA">
              <w:t xml:space="preserve"> för projektet</w:t>
            </w:r>
            <w:r w:rsidR="00662242" w:rsidRPr="00E52ACA">
              <w:t xml:space="preserve">. </w:t>
            </w:r>
            <w:r w:rsidR="003C5C8C" w:rsidRPr="00E52ACA">
              <w:t xml:space="preserve">Frågorna kan besvaras på svenska eller engelska, förutom en </w:t>
            </w:r>
            <w:r w:rsidR="00E52ACA" w:rsidRPr="00E52ACA">
              <w:t>projektsammanfattning på svenska.</w:t>
            </w:r>
          </w:p>
          <w:p w14:paraId="09F69473" w14:textId="046591B4" w:rsidR="00704CCF" w:rsidRPr="00E52ACA" w:rsidRDefault="00395611" w:rsidP="001D71A5">
            <w:pPr>
              <w:rPr>
                <w:u w:val="single"/>
              </w:rPr>
            </w:pPr>
            <w:r w:rsidRPr="00E52ACA">
              <w:rPr>
                <w:u w:val="single"/>
              </w:rPr>
              <w:t>Obligatoriska bilagor:</w:t>
            </w:r>
          </w:p>
          <w:p w14:paraId="0EC3CAF7" w14:textId="1BAFC3B2" w:rsidR="008E2D28" w:rsidRPr="00E52ACA" w:rsidRDefault="00AE0DD4" w:rsidP="00395611">
            <w:r w:rsidRPr="00E52ACA">
              <w:rPr>
                <w:b/>
                <w:bCs/>
              </w:rPr>
              <w:t>Projektbeskrivning</w:t>
            </w:r>
            <w:r w:rsidRPr="00E52ACA">
              <w:t xml:space="preserve">. </w:t>
            </w:r>
            <w:r w:rsidR="00395611" w:rsidRPr="00E52ACA">
              <w:t xml:space="preserve">Fullständig </w:t>
            </w:r>
            <w:r w:rsidR="001D71A5" w:rsidRPr="00E52ACA">
              <w:t>Eureka-ansökan på engelska</w:t>
            </w:r>
            <w:r w:rsidR="00C75D92" w:rsidRPr="00E52ACA">
              <w:t xml:space="preserve"> </w:t>
            </w:r>
            <w:proofErr w:type="spellStart"/>
            <w:r w:rsidRPr="00E52ACA">
              <w:t>pdf-format</w:t>
            </w:r>
            <w:proofErr w:type="spellEnd"/>
            <w:r w:rsidR="00C75D92" w:rsidRPr="00E52ACA">
              <w:t xml:space="preserve">. </w:t>
            </w:r>
            <w:r w:rsidR="001D71A5" w:rsidRPr="00E52ACA">
              <w:t xml:space="preserve">Det finns ingen sidbegränsning. </w:t>
            </w:r>
          </w:p>
          <w:p w14:paraId="6C696898" w14:textId="5727C915" w:rsidR="007F7458" w:rsidRPr="00E52ACA" w:rsidRDefault="007F7458" w:rsidP="007F7458">
            <w:r w:rsidRPr="00E52ACA">
              <w:rPr>
                <w:b/>
                <w:bCs/>
              </w:rPr>
              <w:t>Bilaga 1</w:t>
            </w:r>
            <w:r w:rsidRPr="00E52ACA">
              <w:t xml:space="preserve"> Projektledarens CV</w:t>
            </w:r>
            <w:r w:rsidR="00AE0DD4" w:rsidRPr="00E52ACA">
              <w:t>. A</w:t>
            </w:r>
            <w:r w:rsidRPr="00E52ACA">
              <w:t>nvänd Vinnovas mall, max 1 A4-sida.</w:t>
            </w:r>
          </w:p>
          <w:p w14:paraId="22DE84C9" w14:textId="53CF6A24" w:rsidR="007F7458" w:rsidRPr="00E52ACA" w:rsidRDefault="007F7458" w:rsidP="007F7458">
            <w:r w:rsidRPr="00E52ACA">
              <w:rPr>
                <w:b/>
                <w:bCs/>
              </w:rPr>
              <w:t>Bilaga 2</w:t>
            </w:r>
            <w:r w:rsidRPr="00E52ACA">
              <w:t xml:space="preserve"> Hållbar utveckling</w:t>
            </w:r>
            <w:r w:rsidR="00AE0DD4" w:rsidRPr="00E52ACA">
              <w:t>. A</w:t>
            </w:r>
            <w:r w:rsidRPr="00E52ACA">
              <w:t>nvänd Vinnovas mall, max 1 A4-sida.</w:t>
            </w:r>
          </w:p>
          <w:p w14:paraId="77C219EC" w14:textId="52E8264D" w:rsidR="007F7458" w:rsidRPr="00E52ACA" w:rsidRDefault="007F7458" w:rsidP="007F7458">
            <w:r w:rsidRPr="00E52ACA">
              <w:rPr>
                <w:b/>
                <w:bCs/>
              </w:rPr>
              <w:t>Bilaga 3</w:t>
            </w:r>
            <w:r w:rsidRPr="00E52ACA">
              <w:t xml:space="preserve"> Jämställdhetsplan och jämställdhetsintegrering</w:t>
            </w:r>
            <w:r w:rsidR="00AE0DD4" w:rsidRPr="00E52ACA">
              <w:t>. A</w:t>
            </w:r>
            <w:r w:rsidRPr="00E52ACA">
              <w:t>nvänd Vinnovas mall, max 2 A4</w:t>
            </w:r>
            <w:r w:rsidR="008D0C17" w:rsidRPr="00E52ACA">
              <w:t>-sidor</w:t>
            </w:r>
            <w:r w:rsidRPr="00E52ACA">
              <w:t>.</w:t>
            </w:r>
          </w:p>
          <w:p w14:paraId="7652CA56" w14:textId="77777777" w:rsidR="00906001" w:rsidRDefault="00906001" w:rsidP="001D71A5">
            <w:pPr>
              <w:rPr>
                <w:color w:val="000000" w:themeColor="text1"/>
              </w:rPr>
            </w:pPr>
          </w:p>
          <w:p w14:paraId="2D83CD90" w14:textId="10A5C88B" w:rsidR="00B35E4C" w:rsidRPr="008D36BD" w:rsidRDefault="001D71A5" w:rsidP="002D1F0A">
            <w:pPr>
              <w:rPr>
                <w:color w:val="000000" w:themeColor="text1"/>
              </w:rPr>
            </w:pPr>
            <w:r w:rsidRPr="008D36BD">
              <w:rPr>
                <w:color w:val="000000" w:themeColor="text1"/>
              </w:rPr>
              <w:t>Alla projektdeltagare ska ingå ett konsortieavtal</w:t>
            </w:r>
            <w:r w:rsidR="008805E2" w:rsidRPr="008D36BD">
              <w:rPr>
                <w:color w:val="000000" w:themeColor="text1"/>
              </w:rPr>
              <w:t xml:space="preserve"> (a </w:t>
            </w:r>
            <w:proofErr w:type="spellStart"/>
            <w:r w:rsidR="008805E2" w:rsidRPr="008D36BD">
              <w:rPr>
                <w:color w:val="000000" w:themeColor="text1"/>
              </w:rPr>
              <w:t>consortium</w:t>
            </w:r>
            <w:proofErr w:type="spellEnd"/>
            <w:r w:rsidR="008805E2" w:rsidRPr="008D36BD">
              <w:rPr>
                <w:color w:val="000000" w:themeColor="text1"/>
              </w:rPr>
              <w:t xml:space="preserve"> </w:t>
            </w:r>
            <w:proofErr w:type="spellStart"/>
            <w:r w:rsidR="008805E2" w:rsidRPr="008D36BD">
              <w:rPr>
                <w:color w:val="000000" w:themeColor="text1"/>
              </w:rPr>
              <w:t>agreement</w:t>
            </w:r>
            <w:proofErr w:type="spellEnd"/>
            <w:r w:rsidR="008805E2" w:rsidRPr="008D36BD">
              <w:rPr>
                <w:color w:val="000000" w:themeColor="text1"/>
              </w:rPr>
              <w:t>)</w:t>
            </w:r>
            <w:r w:rsidRPr="008D36BD">
              <w:rPr>
                <w:color w:val="000000" w:themeColor="text1"/>
              </w:rPr>
              <w:t xml:space="preserve">. Konsortieavtalet ska innehålla deltagarnas ömsesidiga åtaganden, villkor avseende rättigheter till förgrunds- och bakgrundsinformation och andra frågor av betydelse för samarbetet. Deltagarna ska ha ingått </w:t>
            </w:r>
            <w:r w:rsidR="008805E2" w:rsidRPr="008D36BD">
              <w:rPr>
                <w:color w:val="000000" w:themeColor="text1"/>
              </w:rPr>
              <w:t>k</w:t>
            </w:r>
            <w:r w:rsidRPr="008D36BD">
              <w:rPr>
                <w:color w:val="000000" w:themeColor="text1"/>
              </w:rPr>
              <w:t xml:space="preserve">onsortieavtalet innan projektstart. </w:t>
            </w:r>
          </w:p>
          <w:p w14:paraId="28EE8952" w14:textId="77777777" w:rsidR="0050655B" w:rsidRDefault="0050655B" w:rsidP="002366B0">
            <w:pPr>
              <w:rPr>
                <w:color w:val="000000" w:themeColor="text1"/>
              </w:rPr>
            </w:pPr>
          </w:p>
          <w:p w14:paraId="73741080" w14:textId="2752A772" w:rsidR="002C55D6" w:rsidRDefault="002C7BF3" w:rsidP="002366B0">
            <w:pPr>
              <w:rPr>
                <w:color w:val="000000" w:themeColor="text1"/>
              </w:rPr>
            </w:pPr>
            <w:r w:rsidRPr="008D36BD">
              <w:rPr>
                <w:color w:val="000000" w:themeColor="text1"/>
              </w:rPr>
              <w:t xml:space="preserve">Innan projektstarten ska alla svenska deltagare, inklusive den tilldelade svenska koordinatorn, fylla i dokumentet ”Projektparts godkännande”. </w:t>
            </w:r>
            <w:r w:rsidR="001D71A5" w:rsidRPr="008D36BD">
              <w:rPr>
                <w:color w:val="000000" w:themeColor="text1"/>
              </w:rPr>
              <w:t>Sökande kommer också att lämna in e</w:t>
            </w:r>
            <w:r w:rsidR="00FF34D5" w:rsidRPr="008D36BD">
              <w:rPr>
                <w:color w:val="000000" w:themeColor="text1"/>
              </w:rPr>
              <w:t xml:space="preserve">n sammanfattning av projektet </w:t>
            </w:r>
            <w:r w:rsidR="001D71A5" w:rsidRPr="008D36BD">
              <w:rPr>
                <w:color w:val="000000" w:themeColor="text1"/>
              </w:rPr>
              <w:t>(eller komma överens om formuleringar baserat på ansökan</w:t>
            </w:r>
            <w:r w:rsidR="001D71A5" w:rsidRPr="2522BBF3">
              <w:rPr>
                <w:color w:val="000000" w:themeColor="text1"/>
              </w:rPr>
              <w:t xml:space="preserve">) som kommer att publiceras </w:t>
            </w:r>
            <w:r w:rsidR="00535DFF">
              <w:rPr>
                <w:color w:val="000000" w:themeColor="text1"/>
              </w:rPr>
              <w:t>i Vinnovas Projektdatabas</w:t>
            </w:r>
            <w:r w:rsidR="001D71A5" w:rsidRPr="2522BBF3">
              <w:rPr>
                <w:color w:val="000000" w:themeColor="text1"/>
              </w:rPr>
              <w:t>.</w:t>
            </w:r>
          </w:p>
          <w:p w14:paraId="7F897492" w14:textId="77777777" w:rsidR="00603CD0" w:rsidRDefault="00603CD0" w:rsidP="002366B0">
            <w:pPr>
              <w:rPr>
                <w:color w:val="000000" w:themeColor="text1"/>
              </w:rPr>
            </w:pPr>
          </w:p>
          <w:p w14:paraId="4B706773" w14:textId="77777777" w:rsidR="00603CD0" w:rsidRDefault="00603CD0" w:rsidP="002366B0">
            <w:pPr>
              <w:rPr>
                <w:color w:val="000000" w:themeColor="text1"/>
              </w:rPr>
            </w:pPr>
          </w:p>
          <w:p w14:paraId="7B4E2CA5" w14:textId="77777777" w:rsidR="00603CD0" w:rsidRDefault="00603CD0" w:rsidP="002366B0">
            <w:pPr>
              <w:rPr>
                <w:color w:val="000000" w:themeColor="text1"/>
              </w:rPr>
            </w:pPr>
          </w:p>
          <w:p w14:paraId="6DC94965" w14:textId="77777777" w:rsidR="00603CD0" w:rsidRDefault="00603CD0" w:rsidP="002366B0">
            <w:pPr>
              <w:rPr>
                <w:color w:val="000000" w:themeColor="text1"/>
              </w:rPr>
            </w:pPr>
          </w:p>
          <w:p w14:paraId="6232A9A4" w14:textId="77777777" w:rsidR="00603CD0" w:rsidRDefault="00603CD0" w:rsidP="002366B0">
            <w:pPr>
              <w:rPr>
                <w:color w:val="000000" w:themeColor="text1"/>
              </w:rPr>
            </w:pPr>
          </w:p>
          <w:p w14:paraId="0DD5D408" w14:textId="2D4BDEA3" w:rsidR="00603CD0" w:rsidRPr="2522BBF3" w:rsidRDefault="00603CD0" w:rsidP="002366B0">
            <w:pPr>
              <w:rPr>
                <w:color w:val="000000" w:themeColor="text1"/>
              </w:rPr>
            </w:pPr>
          </w:p>
        </w:tc>
      </w:tr>
      <w:tr w:rsidR="00DC2484" w:rsidRPr="004E2A41" w14:paraId="6EEB338D" w14:textId="77777777" w:rsidTr="44803DA5">
        <w:trPr>
          <w:trHeight w:val="94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A" w14:textId="3030157A" w:rsidR="00DC2484" w:rsidRDefault="00055C59">
            <w:r>
              <w:rPr>
                <w:b/>
                <w:color w:val="000000"/>
              </w:rPr>
              <w:lastRenderedPageBreak/>
              <w:t>K</w:t>
            </w:r>
            <w:r w:rsidR="004F0B5B">
              <w:rPr>
                <w:b/>
                <w:color w:val="000000"/>
              </w:rPr>
              <w:t>onta</w:t>
            </w:r>
            <w:r>
              <w:rPr>
                <w:b/>
                <w:color w:val="000000"/>
              </w:rPr>
              <w:t>k</w:t>
            </w:r>
            <w:r w:rsidR="004F0B5B">
              <w:rPr>
                <w:b/>
                <w:color w:val="000000"/>
              </w:rPr>
              <w:t>t</w:t>
            </w:r>
            <w:r w:rsidR="003B3A4B">
              <w:rPr>
                <w:b/>
                <w:color w:val="000000"/>
              </w:rPr>
              <w:t>-</w:t>
            </w:r>
            <w:r w:rsidR="004F0B5B">
              <w:rPr>
                <w:b/>
                <w:color w:val="000000"/>
              </w:rPr>
              <w:t>person</w:t>
            </w:r>
            <w:r>
              <w:rPr>
                <w:b/>
                <w:color w:val="000000"/>
              </w:rPr>
              <w:t>er (</w:t>
            </w:r>
            <w:r>
              <w:rPr>
                <w:b/>
                <w:bCs/>
                <w:color w:val="000000" w:themeColor="text1"/>
              </w:rPr>
              <w:t>Sverige)</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856315B" w14:textId="4D9D8CD1" w:rsidR="00B17453" w:rsidRDefault="00B17453" w:rsidP="2A103840">
            <w:pPr>
              <w:rPr>
                <w:b/>
                <w:bCs/>
                <w:color w:val="000000" w:themeColor="text1"/>
              </w:rPr>
            </w:pPr>
            <w:r>
              <w:rPr>
                <w:b/>
                <w:bCs/>
                <w:color w:val="000000" w:themeColor="text1"/>
              </w:rPr>
              <w:t>Vinnovas kontaktpersoner:</w:t>
            </w:r>
          </w:p>
          <w:p w14:paraId="1F18A683" w14:textId="1EAB2FD1" w:rsidR="00BF69EB" w:rsidRPr="00D72C23" w:rsidRDefault="13B2375C" w:rsidP="2A103840">
            <w:pPr>
              <w:rPr>
                <w:color w:val="000000" w:themeColor="text1"/>
              </w:rPr>
            </w:pPr>
            <w:r w:rsidRPr="0052454E">
              <w:rPr>
                <w:b/>
                <w:bCs/>
                <w:color w:val="000000" w:themeColor="text1"/>
              </w:rPr>
              <w:t>Eureka</w:t>
            </w:r>
            <w:r w:rsidR="00963B9F">
              <w:rPr>
                <w:b/>
                <w:bCs/>
                <w:color w:val="000000" w:themeColor="text1"/>
              </w:rPr>
              <w:t xml:space="preserve"> och </w:t>
            </w:r>
            <w:r w:rsidR="00864867" w:rsidRPr="0052454E">
              <w:rPr>
                <w:b/>
                <w:bCs/>
                <w:color w:val="000000" w:themeColor="text1"/>
              </w:rPr>
              <w:t>Eurekas ansökning</w:t>
            </w:r>
            <w:r w:rsidR="00B05BB7">
              <w:rPr>
                <w:b/>
                <w:bCs/>
                <w:color w:val="000000" w:themeColor="text1"/>
              </w:rPr>
              <w:t>s</w:t>
            </w:r>
            <w:r w:rsidR="0052454E" w:rsidRPr="0052454E">
              <w:rPr>
                <w:b/>
                <w:bCs/>
                <w:color w:val="000000" w:themeColor="text1"/>
              </w:rPr>
              <w:t>förfarand</w:t>
            </w:r>
            <w:r w:rsidR="0052454E">
              <w:rPr>
                <w:b/>
                <w:bCs/>
                <w:color w:val="000000" w:themeColor="text1"/>
              </w:rPr>
              <w:t>e</w:t>
            </w:r>
            <w:r w:rsidR="4686C7AC" w:rsidRPr="0052454E">
              <w:rPr>
                <w:b/>
                <w:bCs/>
                <w:color w:val="000000" w:themeColor="text1"/>
              </w:rPr>
              <w:t>:</w:t>
            </w:r>
            <w:r w:rsidR="4686C7AC" w:rsidRPr="0052454E">
              <w:rPr>
                <w:color w:val="000000" w:themeColor="text1"/>
              </w:rPr>
              <w:t xml:space="preserve"> </w:t>
            </w:r>
            <w:r w:rsidR="3FC24D3A" w:rsidRPr="0052454E">
              <w:rPr>
                <w:color w:val="000000" w:themeColor="text1"/>
              </w:rPr>
              <w:t>Peter Lindberg</w:t>
            </w:r>
            <w:r w:rsidR="4686C7AC" w:rsidRPr="0052454E">
              <w:rPr>
                <w:color w:val="000000" w:themeColor="text1"/>
              </w:rPr>
              <w:t xml:space="preserve">. </w:t>
            </w:r>
            <w:r w:rsidR="00B05BB7">
              <w:rPr>
                <w:color w:val="000000" w:themeColor="text1"/>
              </w:rPr>
              <w:t>Telefon</w:t>
            </w:r>
            <w:r w:rsidR="3FC24D3A" w:rsidRPr="00B05BB7">
              <w:rPr>
                <w:color w:val="000000" w:themeColor="text1"/>
              </w:rPr>
              <w:t>: +46 (0)8 473 31 93</w:t>
            </w:r>
            <w:r w:rsidR="4686C7AC" w:rsidRPr="00B05BB7">
              <w:rPr>
                <w:color w:val="000000" w:themeColor="text1"/>
              </w:rPr>
              <w:t xml:space="preserve">. </w:t>
            </w:r>
            <w:r w:rsidR="3FC24D3A" w:rsidRPr="00670109">
              <w:rPr>
                <w:color w:val="000000" w:themeColor="text1"/>
              </w:rPr>
              <w:t>E-</w:t>
            </w:r>
            <w:r w:rsidR="00B05BB7" w:rsidRPr="00670109">
              <w:rPr>
                <w:color w:val="000000" w:themeColor="text1"/>
              </w:rPr>
              <w:t>post</w:t>
            </w:r>
            <w:r w:rsidR="3FC24D3A" w:rsidRPr="00670109">
              <w:rPr>
                <w:color w:val="000000" w:themeColor="text1"/>
              </w:rPr>
              <w:t xml:space="preserve">: </w:t>
            </w:r>
            <w:hyperlink r:id="rId20">
              <w:r w:rsidR="3FC24D3A" w:rsidRPr="00670109">
                <w:rPr>
                  <w:color w:val="0563C1"/>
                  <w:u w:val="single"/>
                </w:rPr>
                <w:t>peter.lindberg@vinnova.se</w:t>
              </w:r>
            </w:hyperlink>
            <w:r w:rsidR="3FC24D3A" w:rsidRPr="00670109">
              <w:rPr>
                <w:color w:val="000000" w:themeColor="text1"/>
              </w:rPr>
              <w:t xml:space="preserve"> </w:t>
            </w:r>
          </w:p>
          <w:p w14:paraId="3521A2CD" w14:textId="0DA59CF0" w:rsidR="00C63409" w:rsidRPr="00670109" w:rsidRDefault="008819CA" w:rsidP="2A103840">
            <w:pPr>
              <w:rPr>
                <w:color w:val="000000" w:themeColor="text1"/>
              </w:rPr>
            </w:pPr>
            <w:r w:rsidRPr="008819CA">
              <w:rPr>
                <w:rFonts w:asciiTheme="minorHAnsi" w:hAnsiTheme="minorHAnsi" w:cstheme="minorBidi"/>
                <w:b/>
                <w:bCs/>
                <w:color w:val="000000" w:themeColor="text1"/>
              </w:rPr>
              <w:t>Israe</w:t>
            </w:r>
            <w:r>
              <w:rPr>
                <w:rFonts w:asciiTheme="minorHAnsi" w:hAnsiTheme="minorHAnsi" w:cstheme="minorBidi"/>
                <w:b/>
                <w:bCs/>
                <w:color w:val="000000" w:themeColor="text1"/>
              </w:rPr>
              <w:t>l</w:t>
            </w:r>
            <w:r w:rsidR="1A4C0EE4" w:rsidRPr="008819CA">
              <w:rPr>
                <w:rFonts w:asciiTheme="minorHAnsi" w:hAnsiTheme="minorHAnsi" w:cstheme="minorBidi"/>
                <w:b/>
                <w:bCs/>
                <w:color w:val="000000" w:themeColor="text1"/>
              </w:rPr>
              <w:t>:</w:t>
            </w:r>
            <w:r w:rsidR="2BC953D6" w:rsidRPr="008819CA">
              <w:rPr>
                <w:rFonts w:asciiTheme="minorHAnsi" w:hAnsiTheme="minorHAnsi" w:cstheme="minorBidi"/>
                <w:color w:val="000000" w:themeColor="text1"/>
              </w:rPr>
              <w:t xml:space="preserve"> Joanna Boquist</w:t>
            </w:r>
            <w:r w:rsidR="54C3119F" w:rsidRPr="008819CA">
              <w:rPr>
                <w:rFonts w:asciiTheme="minorHAnsi" w:hAnsiTheme="minorHAnsi" w:cstheme="minorBidi"/>
                <w:color w:val="000000" w:themeColor="text1"/>
              </w:rPr>
              <w:t xml:space="preserve">. </w:t>
            </w:r>
            <w:r w:rsidR="00124FBD">
              <w:rPr>
                <w:rFonts w:asciiTheme="minorHAnsi" w:hAnsiTheme="minorHAnsi" w:cstheme="minorBidi"/>
                <w:color w:val="000000" w:themeColor="text1"/>
              </w:rPr>
              <w:t>Telefon</w:t>
            </w:r>
            <w:r w:rsidR="54C3119F" w:rsidRPr="00124FBD">
              <w:rPr>
                <w:rFonts w:asciiTheme="minorHAnsi" w:hAnsiTheme="minorHAnsi" w:cstheme="minorBidi"/>
                <w:color w:val="000000" w:themeColor="text1"/>
              </w:rPr>
              <w:t>:</w:t>
            </w:r>
            <w:r w:rsidR="1A4C0EE4" w:rsidRPr="00124FBD">
              <w:rPr>
                <w:rFonts w:asciiTheme="minorHAnsi" w:hAnsiTheme="minorHAnsi" w:cstheme="minorBidi"/>
                <w:color w:val="000000" w:themeColor="text1"/>
              </w:rPr>
              <w:t xml:space="preserve"> </w:t>
            </w:r>
            <w:r w:rsidR="182C3BD3" w:rsidRPr="00124FBD">
              <w:rPr>
                <w:rFonts w:asciiTheme="minorHAnsi" w:hAnsiTheme="minorHAnsi" w:cstheme="minorBidi"/>
              </w:rPr>
              <w:t>+972 54 899 04 91</w:t>
            </w:r>
            <w:r w:rsidR="65A93230" w:rsidRPr="00124FBD">
              <w:rPr>
                <w:rFonts w:asciiTheme="minorHAnsi" w:hAnsiTheme="minorHAnsi" w:cstheme="minorBidi"/>
              </w:rPr>
              <w:t xml:space="preserve">. </w:t>
            </w:r>
            <w:r w:rsidR="1A4C0EE4" w:rsidRPr="00670109">
              <w:rPr>
                <w:color w:val="000000" w:themeColor="text1"/>
              </w:rPr>
              <w:t>E-</w:t>
            </w:r>
            <w:r w:rsidR="00124FBD" w:rsidRPr="00670109">
              <w:rPr>
                <w:color w:val="000000" w:themeColor="text1"/>
              </w:rPr>
              <w:t>post</w:t>
            </w:r>
            <w:r w:rsidR="1A4C0EE4" w:rsidRPr="00670109">
              <w:rPr>
                <w:color w:val="000000" w:themeColor="text1"/>
              </w:rPr>
              <w:t xml:space="preserve">: </w:t>
            </w:r>
            <w:hyperlink r:id="rId21">
              <w:r w:rsidR="182C3BD3" w:rsidRPr="00670109">
                <w:rPr>
                  <w:rStyle w:val="Hyperlnk"/>
                </w:rPr>
                <w:t>joanna.boquist@vinnova.se</w:t>
              </w:r>
            </w:hyperlink>
            <w:r w:rsidR="182C3BD3" w:rsidRPr="00670109">
              <w:rPr>
                <w:color w:val="000000" w:themeColor="text1"/>
              </w:rPr>
              <w:t xml:space="preserve"> </w:t>
            </w:r>
          </w:p>
          <w:p w14:paraId="36AF0ACA" w14:textId="2CB86ED7" w:rsidR="00BF69EB" w:rsidRDefault="00124FBD" w:rsidP="2A103840">
            <w:pPr>
              <w:rPr>
                <w:color w:val="0563C1"/>
                <w:u w:val="single"/>
              </w:rPr>
            </w:pPr>
            <w:r w:rsidRPr="00DA7A59">
              <w:rPr>
                <w:b/>
                <w:bCs/>
                <w:color w:val="000000" w:themeColor="text1"/>
              </w:rPr>
              <w:t>Schweiz:</w:t>
            </w:r>
            <w:r w:rsidR="1A4C0EE4" w:rsidRPr="00DA7A59">
              <w:rPr>
                <w:color w:val="000000" w:themeColor="text1"/>
              </w:rPr>
              <w:t xml:space="preserve"> Peter Lindberg. </w:t>
            </w:r>
            <w:r w:rsidRPr="00DA7A59">
              <w:rPr>
                <w:color w:val="000000" w:themeColor="text1"/>
              </w:rPr>
              <w:t>Telefon</w:t>
            </w:r>
            <w:r w:rsidR="1A4C0EE4" w:rsidRPr="00DA7A59">
              <w:rPr>
                <w:color w:val="000000" w:themeColor="text1"/>
              </w:rPr>
              <w:t xml:space="preserve">: +46 (0)8 473 31 93. </w:t>
            </w:r>
            <w:r w:rsidR="1A4C0EE4" w:rsidRPr="00670109">
              <w:rPr>
                <w:color w:val="000000" w:themeColor="text1"/>
              </w:rPr>
              <w:t>E-</w:t>
            </w:r>
            <w:r w:rsidR="00DA7A59" w:rsidRPr="00670109">
              <w:rPr>
                <w:color w:val="000000" w:themeColor="text1"/>
              </w:rPr>
              <w:t>post</w:t>
            </w:r>
            <w:r w:rsidR="1A4C0EE4" w:rsidRPr="00670109">
              <w:rPr>
                <w:color w:val="000000" w:themeColor="text1"/>
              </w:rPr>
              <w:t xml:space="preserve">: </w:t>
            </w:r>
            <w:hyperlink r:id="rId22">
              <w:r w:rsidR="1A4C0EE4" w:rsidRPr="00670109">
                <w:rPr>
                  <w:color w:val="0563C1"/>
                  <w:u w:val="single"/>
                </w:rPr>
                <w:t>peter.lindberg@vinnova.se</w:t>
              </w:r>
            </w:hyperlink>
            <w:r w:rsidR="1A4C0EE4" w:rsidRPr="00670109">
              <w:rPr>
                <w:color w:val="0563C1"/>
                <w:u w:val="single"/>
              </w:rPr>
              <w:t xml:space="preserve"> </w:t>
            </w:r>
          </w:p>
          <w:p w14:paraId="20DCE836" w14:textId="77777777" w:rsidR="007E6B9C" w:rsidRDefault="007E6B9C" w:rsidP="2A103840">
            <w:pPr>
              <w:rPr>
                <w:color w:val="000000" w:themeColor="text1"/>
              </w:rPr>
            </w:pPr>
            <w:r>
              <w:rPr>
                <w:rFonts w:asciiTheme="minorHAnsi" w:hAnsiTheme="minorHAnsi" w:cstheme="minorBidi"/>
                <w:b/>
                <w:bCs/>
                <w:color w:val="000000" w:themeColor="text1"/>
              </w:rPr>
              <w:t>Singapore</w:t>
            </w:r>
            <w:r w:rsidRPr="008819CA">
              <w:rPr>
                <w:rFonts w:asciiTheme="minorHAnsi" w:hAnsiTheme="minorHAnsi" w:cstheme="minorBidi"/>
                <w:b/>
                <w:bCs/>
                <w:color w:val="000000" w:themeColor="text1"/>
              </w:rPr>
              <w:t>:</w:t>
            </w:r>
            <w:r w:rsidRPr="008819CA">
              <w:rPr>
                <w:rFonts w:asciiTheme="minorHAnsi" w:hAnsiTheme="minorHAnsi" w:cstheme="minorBidi"/>
                <w:color w:val="000000" w:themeColor="text1"/>
              </w:rPr>
              <w:t xml:space="preserve"> Joanna Boquist. </w:t>
            </w:r>
            <w:r>
              <w:rPr>
                <w:rFonts w:asciiTheme="minorHAnsi" w:hAnsiTheme="minorHAnsi" w:cstheme="minorBidi"/>
                <w:color w:val="000000" w:themeColor="text1"/>
              </w:rPr>
              <w:t>Telefon</w:t>
            </w:r>
            <w:r w:rsidRPr="00124FBD">
              <w:rPr>
                <w:rFonts w:asciiTheme="minorHAnsi" w:hAnsiTheme="minorHAnsi" w:cstheme="minorBidi"/>
                <w:color w:val="000000" w:themeColor="text1"/>
              </w:rPr>
              <w:t xml:space="preserve">: </w:t>
            </w:r>
            <w:r w:rsidRPr="00124FBD">
              <w:rPr>
                <w:rFonts w:asciiTheme="minorHAnsi" w:hAnsiTheme="minorHAnsi" w:cstheme="minorBidi"/>
              </w:rPr>
              <w:t xml:space="preserve">+972 54 899 04 91. </w:t>
            </w:r>
            <w:r w:rsidRPr="00670109">
              <w:rPr>
                <w:color w:val="000000" w:themeColor="text1"/>
              </w:rPr>
              <w:t xml:space="preserve">E-post: </w:t>
            </w:r>
            <w:hyperlink r:id="rId23">
              <w:r w:rsidRPr="00670109">
                <w:rPr>
                  <w:rStyle w:val="Hyperlnk"/>
                </w:rPr>
                <w:t>joanna.boquist@vinnova.se</w:t>
              </w:r>
            </w:hyperlink>
            <w:r w:rsidRPr="00670109">
              <w:rPr>
                <w:color w:val="000000" w:themeColor="text1"/>
              </w:rPr>
              <w:t xml:space="preserve"> </w:t>
            </w:r>
          </w:p>
          <w:p w14:paraId="000000A1" w14:textId="2D75F24B" w:rsidR="00DC2484" w:rsidRPr="007E6B9C" w:rsidRDefault="007D6293" w:rsidP="2A103840">
            <w:pPr>
              <w:rPr>
                <w:color w:val="000000" w:themeColor="text1"/>
              </w:rPr>
            </w:pPr>
            <w:r w:rsidRPr="007D6293">
              <w:rPr>
                <w:b/>
                <w:bCs/>
                <w:color w:val="000000" w:themeColor="text1"/>
              </w:rPr>
              <w:t>Utlysningens omfatt</w:t>
            </w:r>
            <w:r>
              <w:rPr>
                <w:b/>
                <w:bCs/>
                <w:color w:val="000000" w:themeColor="text1"/>
              </w:rPr>
              <w:t>ning – området a</w:t>
            </w:r>
            <w:r w:rsidR="338120F9" w:rsidRPr="007D6293">
              <w:rPr>
                <w:b/>
                <w:bCs/>
                <w:color w:val="000000" w:themeColor="text1"/>
              </w:rPr>
              <w:t>lternativ</w:t>
            </w:r>
            <w:r>
              <w:rPr>
                <w:b/>
                <w:bCs/>
                <w:color w:val="000000" w:themeColor="text1"/>
              </w:rPr>
              <w:t>a</w:t>
            </w:r>
            <w:r w:rsidR="338120F9" w:rsidRPr="007D6293">
              <w:rPr>
                <w:b/>
                <w:bCs/>
                <w:color w:val="000000" w:themeColor="text1"/>
              </w:rPr>
              <w:t xml:space="preserve"> protein</w:t>
            </w:r>
            <w:r>
              <w:rPr>
                <w:b/>
                <w:bCs/>
                <w:color w:val="000000" w:themeColor="text1"/>
              </w:rPr>
              <w:t>er</w:t>
            </w:r>
            <w:r w:rsidR="398C4395" w:rsidRPr="007D6293">
              <w:rPr>
                <w:b/>
                <w:bCs/>
                <w:color w:val="000000" w:themeColor="text1"/>
              </w:rPr>
              <w:t>:</w:t>
            </w:r>
            <w:r w:rsidR="398C4395" w:rsidRPr="007D6293">
              <w:rPr>
                <w:color w:val="000000" w:themeColor="text1"/>
              </w:rPr>
              <w:t xml:space="preserve"> </w:t>
            </w:r>
            <w:r w:rsidR="0363066D" w:rsidRPr="007D6293">
              <w:rPr>
                <w:color w:val="000000" w:themeColor="text1"/>
              </w:rPr>
              <w:t>Camilla Sjörs</w:t>
            </w:r>
            <w:r w:rsidR="398C4395" w:rsidRPr="007D6293">
              <w:rPr>
                <w:color w:val="000000" w:themeColor="text1"/>
              </w:rPr>
              <w:t xml:space="preserve">. </w:t>
            </w:r>
            <w:r>
              <w:rPr>
                <w:color w:val="000000" w:themeColor="text1"/>
              </w:rPr>
              <w:t>Telefon</w:t>
            </w:r>
            <w:r w:rsidR="0363066D" w:rsidRPr="007E6B9C">
              <w:rPr>
                <w:color w:val="000000" w:themeColor="text1"/>
              </w:rPr>
              <w:t>: +46</w:t>
            </w:r>
            <w:r w:rsidR="398C4395" w:rsidRPr="007E6B9C">
              <w:rPr>
                <w:color w:val="000000" w:themeColor="text1"/>
              </w:rPr>
              <w:t xml:space="preserve"> (0)</w:t>
            </w:r>
            <w:r w:rsidR="0363066D" w:rsidRPr="007E6B9C">
              <w:rPr>
                <w:color w:val="000000" w:themeColor="text1"/>
              </w:rPr>
              <w:t>8</w:t>
            </w:r>
            <w:r w:rsidR="3043D859" w:rsidRPr="007E6B9C">
              <w:rPr>
                <w:color w:val="000000" w:themeColor="text1"/>
              </w:rPr>
              <w:t> </w:t>
            </w:r>
            <w:r w:rsidR="0363066D" w:rsidRPr="007E6B9C">
              <w:rPr>
                <w:color w:val="000000" w:themeColor="text1"/>
              </w:rPr>
              <w:t>473</w:t>
            </w:r>
            <w:r w:rsidR="3043D859" w:rsidRPr="007E6B9C">
              <w:rPr>
                <w:color w:val="000000" w:themeColor="text1"/>
              </w:rPr>
              <w:t xml:space="preserve"> </w:t>
            </w:r>
            <w:r w:rsidR="0363066D" w:rsidRPr="007E6B9C">
              <w:rPr>
                <w:color w:val="000000" w:themeColor="text1"/>
              </w:rPr>
              <w:t>31</w:t>
            </w:r>
            <w:r w:rsidR="3043D859" w:rsidRPr="007E6B9C">
              <w:rPr>
                <w:color w:val="000000" w:themeColor="text1"/>
              </w:rPr>
              <w:t xml:space="preserve"> </w:t>
            </w:r>
            <w:r w:rsidR="0363066D" w:rsidRPr="007E6B9C">
              <w:rPr>
                <w:color w:val="000000" w:themeColor="text1"/>
              </w:rPr>
              <w:t>14</w:t>
            </w:r>
            <w:r w:rsidR="398C4395" w:rsidRPr="007E6B9C">
              <w:rPr>
                <w:color w:val="000000" w:themeColor="text1"/>
              </w:rPr>
              <w:t xml:space="preserve">. </w:t>
            </w:r>
            <w:r w:rsidR="0363066D" w:rsidRPr="007E6B9C">
              <w:rPr>
                <w:color w:val="000000" w:themeColor="text1"/>
              </w:rPr>
              <w:t>E-</w:t>
            </w:r>
            <w:r w:rsidRPr="007E6B9C">
              <w:rPr>
                <w:color w:val="000000" w:themeColor="text1"/>
              </w:rPr>
              <w:t>post</w:t>
            </w:r>
            <w:r w:rsidR="0363066D" w:rsidRPr="007E6B9C">
              <w:rPr>
                <w:color w:val="000000" w:themeColor="text1"/>
              </w:rPr>
              <w:t xml:space="preserve">: </w:t>
            </w:r>
            <w:hyperlink r:id="rId24">
              <w:r w:rsidR="0363066D" w:rsidRPr="007E6B9C">
                <w:rPr>
                  <w:color w:val="0563C1"/>
                  <w:u w:val="single"/>
                </w:rPr>
                <w:t>camilla.sjors@vinnova.se</w:t>
              </w:r>
            </w:hyperlink>
          </w:p>
        </w:tc>
      </w:tr>
    </w:tbl>
    <w:p w14:paraId="000000A3" w14:textId="1C8FD417" w:rsidR="00DC2484" w:rsidRDefault="001E5CBC" w:rsidP="2522BBF3">
      <w:pPr>
        <w:rPr>
          <w:color w:val="0563C1"/>
          <w:sz w:val="18"/>
          <w:szCs w:val="18"/>
          <w:u w:val="single"/>
        </w:rPr>
      </w:pPr>
      <w:hyperlink r:id="rId25" w:anchor="_ftnref1">
        <w:r w:rsidR="3FC24D3A" w:rsidRPr="00584130">
          <w:rPr>
            <w:rFonts w:ascii="Arial" w:eastAsia="Arial" w:hAnsi="Arial" w:cs="Arial"/>
            <w:color w:val="0563C1"/>
            <w:sz w:val="18"/>
            <w:szCs w:val="18"/>
            <w:u w:val="single"/>
            <w:vertAlign w:val="superscript"/>
          </w:rPr>
          <w:t>[1]</w:t>
        </w:r>
      </w:hyperlink>
      <w:r w:rsidR="3FC24D3A" w:rsidRPr="00584130">
        <w:rPr>
          <w:rFonts w:ascii="Arial" w:eastAsia="Arial" w:hAnsi="Arial" w:cs="Arial"/>
          <w:color w:val="121619"/>
          <w:sz w:val="18"/>
          <w:szCs w:val="18"/>
        </w:rPr>
        <w:t xml:space="preserve"> </w:t>
      </w:r>
      <w:hyperlink r:id="rId26">
        <w:r w:rsidR="3FC24D3A" w:rsidRPr="00584130">
          <w:rPr>
            <w:color w:val="0563C1"/>
            <w:sz w:val="18"/>
            <w:szCs w:val="18"/>
            <w:u w:val="single"/>
          </w:rPr>
          <w:t>https://www.vinnova.se/en/apply-for-funding/rules-for-our-funding/state-aid-to-companies/</w:t>
        </w:r>
      </w:hyperlink>
    </w:p>
    <w:p w14:paraId="761F31A5" w14:textId="77777777" w:rsidR="00CF38F4" w:rsidRDefault="00CF38F4" w:rsidP="2522BBF3">
      <w:pPr>
        <w:rPr>
          <w:color w:val="0563C1"/>
          <w:sz w:val="18"/>
          <w:szCs w:val="18"/>
          <w:u w:val="single"/>
        </w:rPr>
      </w:pPr>
    </w:p>
    <w:p w14:paraId="6ED6E328" w14:textId="77777777" w:rsidR="00CF38F4" w:rsidRPr="00730CCE" w:rsidRDefault="00CF38F4" w:rsidP="2522BBF3">
      <w:pPr>
        <w:rPr>
          <w:color w:val="121619"/>
          <w:sz w:val="18"/>
          <w:szCs w:val="18"/>
        </w:rPr>
      </w:pPr>
    </w:p>
    <w:tbl>
      <w:tblPr>
        <w:tblW w:w="9120" w:type="dxa"/>
        <w:tblLayout w:type="fixed"/>
        <w:tblCellMar>
          <w:left w:w="115" w:type="dxa"/>
          <w:right w:w="115" w:type="dxa"/>
        </w:tblCellMar>
        <w:tblLook w:val="0400" w:firstRow="0" w:lastRow="0" w:firstColumn="0" w:lastColumn="0" w:noHBand="0" w:noVBand="1"/>
      </w:tblPr>
      <w:tblGrid>
        <w:gridCol w:w="1500"/>
        <w:gridCol w:w="30"/>
        <w:gridCol w:w="7485"/>
        <w:gridCol w:w="105"/>
      </w:tblGrid>
      <w:tr w:rsidR="00DC2484" w14:paraId="50258A74" w14:textId="77777777" w:rsidTr="009E5A9E">
        <w:trPr>
          <w:gridAfter w:val="1"/>
          <w:wAfter w:w="105" w:type="dxa"/>
          <w:trHeight w:val="690"/>
        </w:trPr>
        <w:tc>
          <w:tcPr>
            <w:tcW w:w="9015" w:type="dxa"/>
            <w:gridSpan w:val="3"/>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A4" w14:textId="6FEF792C" w:rsidR="00DC2484" w:rsidRDefault="3FC24D3A" w:rsidP="3C192D1D">
            <w:pPr>
              <w:jc w:val="both"/>
              <w:rPr>
                <w:b/>
                <w:bCs/>
                <w:color w:val="000000"/>
              </w:rPr>
            </w:pPr>
            <w:r w:rsidRPr="2522BBF3">
              <w:rPr>
                <w:b/>
                <w:bCs/>
                <w:color w:val="000000" w:themeColor="text1"/>
              </w:rPr>
              <w:t>Israel</w:t>
            </w:r>
          </w:p>
        </w:tc>
      </w:tr>
      <w:tr w:rsidR="00DC2484" w14:paraId="4B3D6313" w14:textId="77777777" w:rsidTr="009E5A9E">
        <w:trPr>
          <w:gridAfter w:val="1"/>
          <w:wAfter w:w="105" w:type="dxa"/>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6" w14:textId="62D38D01" w:rsidR="00DC2484" w:rsidRDefault="0549A45D" w:rsidP="7408BA91">
            <w:pPr>
              <w:rPr>
                <w:b/>
                <w:bCs/>
                <w:noProof/>
                <w:color w:val="000000"/>
              </w:rPr>
            </w:pPr>
            <w:r w:rsidRPr="7408BA91">
              <w:rPr>
                <w:b/>
                <w:bCs/>
                <w:noProof/>
                <w:color w:val="000000" w:themeColor="text1"/>
              </w:rPr>
              <w:t>Ti</w:t>
            </w:r>
            <w:r w:rsidR="158289C4" w:rsidRPr="7408BA91">
              <w:rPr>
                <w:b/>
                <w:bCs/>
                <w:noProof/>
                <w:color w:val="000000" w:themeColor="text1"/>
              </w:rPr>
              <w:t>dslinje för nation</w:t>
            </w:r>
            <w:r w:rsidR="54276EF5" w:rsidRPr="7408BA91">
              <w:rPr>
                <w:b/>
                <w:bCs/>
                <w:noProof/>
                <w:color w:val="000000" w:themeColor="text1"/>
              </w:rPr>
              <w:t>ell ansökan</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7" w14:textId="7371E3F3" w:rsidR="00DC2484" w:rsidRDefault="0549A45D">
            <w:pPr>
              <w:rPr>
                <w:color w:val="000000"/>
              </w:rPr>
            </w:pPr>
            <w:r w:rsidRPr="7408BA91">
              <w:rPr>
                <w:color w:val="000000" w:themeColor="text1"/>
              </w:rPr>
              <w:t xml:space="preserve">11 </w:t>
            </w:r>
            <w:r w:rsidR="2B74B530" w:rsidRPr="7408BA91">
              <w:rPr>
                <w:color w:val="000000" w:themeColor="text1"/>
              </w:rPr>
              <w:t>s</w:t>
            </w:r>
            <w:r w:rsidRPr="7408BA91">
              <w:rPr>
                <w:color w:val="000000" w:themeColor="text1"/>
              </w:rPr>
              <w:t xml:space="preserve">eptember 2023 – </w:t>
            </w:r>
            <w:r w:rsidR="00E968C4">
              <w:rPr>
                <w:color w:val="000000" w:themeColor="text1"/>
              </w:rPr>
              <w:t xml:space="preserve">15 </w:t>
            </w:r>
            <w:r w:rsidR="00217627">
              <w:rPr>
                <w:color w:val="000000" w:themeColor="text1"/>
              </w:rPr>
              <w:t>maj</w:t>
            </w:r>
            <w:r w:rsidR="00E968C4">
              <w:rPr>
                <w:color w:val="000000" w:themeColor="text1"/>
              </w:rPr>
              <w:t xml:space="preserve"> </w:t>
            </w:r>
            <w:r w:rsidRPr="7408BA91">
              <w:rPr>
                <w:color w:val="000000" w:themeColor="text1"/>
              </w:rPr>
              <w:t>2024, 14:00 CET</w:t>
            </w:r>
          </w:p>
        </w:tc>
      </w:tr>
      <w:tr w:rsidR="00DC2484" w14:paraId="0D0EAF11" w14:textId="77777777" w:rsidTr="009E5A9E">
        <w:trPr>
          <w:gridAfter w:val="1"/>
          <w:wAfter w:w="105" w:type="dxa"/>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8" w14:textId="77777777" w:rsidR="00DC2484" w:rsidRDefault="3FC24D3A" w:rsidP="2522BBF3">
            <w:pPr>
              <w:rPr>
                <w:b/>
                <w:bCs/>
                <w:color w:val="000000"/>
              </w:rPr>
            </w:pPr>
            <w:r w:rsidRPr="2522BBF3">
              <w:rPr>
                <w:b/>
                <w:bCs/>
                <w:color w:val="000000" w:themeColor="text1"/>
              </w:rPr>
              <w:t>Budget</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9" w14:textId="48B91D8A" w:rsidR="00DC2484" w:rsidRDefault="496AA642">
            <w:pPr>
              <w:rPr>
                <w:color w:val="000000"/>
              </w:rPr>
            </w:pPr>
            <w:r w:rsidRPr="7408BA91">
              <w:rPr>
                <w:color w:val="000000" w:themeColor="text1"/>
              </w:rPr>
              <w:t xml:space="preserve">Ej begränsad </w:t>
            </w:r>
          </w:p>
        </w:tc>
      </w:tr>
      <w:tr w:rsidR="00DC2484" w:rsidRPr="004E2A41" w14:paraId="075EC684" w14:textId="77777777" w:rsidTr="009E5A9E">
        <w:trPr>
          <w:gridAfter w:val="1"/>
          <w:wAfter w:w="105" w:type="dxa"/>
          <w:trHeight w:val="163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A" w14:textId="5C5B73DF" w:rsidR="00DC2484" w:rsidRDefault="001CC31D" w:rsidP="2522BBF3">
            <w:pPr>
              <w:rPr>
                <w:b/>
                <w:bCs/>
                <w:color w:val="000000"/>
              </w:rPr>
            </w:pPr>
            <w:r w:rsidRPr="7408BA91">
              <w:rPr>
                <w:b/>
                <w:bCs/>
                <w:color w:val="000000" w:themeColor="text1"/>
              </w:rPr>
              <w:t>Nationella regler</w:t>
            </w:r>
          </w:p>
        </w:tc>
        <w:tc>
          <w:tcPr>
            <w:tcW w:w="7515"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C" w14:textId="52C03E03" w:rsidR="00DC2484" w:rsidRPr="00670109" w:rsidRDefault="29E71C85" w:rsidP="00E968C4">
            <w:pPr>
              <w:rPr>
                <w:color w:val="000000"/>
              </w:rPr>
            </w:pPr>
            <w:r w:rsidRPr="7408BA91">
              <w:rPr>
                <w:color w:val="000000" w:themeColor="text1"/>
              </w:rPr>
              <w:t xml:space="preserve">Ett israeliskt FoU-företag som initierar ett enstaka eller flerårigt program för kunskap, processer eller metoder för tillverkning av en ny produkt, applikation, teknikbaserad tjänst eller process är berättigad att ansöka. Produkten måste ha en betydande potential för export och försäljning. Forskningsinstitut eller andra deltagare kan ansöka som underleverantör till ett företag. </w:t>
            </w:r>
          </w:p>
        </w:tc>
      </w:tr>
      <w:tr w:rsidR="00DC2484" w:rsidRPr="004E2A41" w14:paraId="59F2774A" w14:textId="77777777" w:rsidTr="009E5A9E">
        <w:trPr>
          <w:gridAfter w:val="1"/>
          <w:wAfter w:w="105" w:type="dxa"/>
          <w:trHeight w:val="1654"/>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D" w14:textId="1E146409" w:rsidR="00DC2484" w:rsidRPr="00670109" w:rsidRDefault="303F79CF" w:rsidP="7408BA91">
            <w:pPr>
              <w:rPr>
                <w:b/>
                <w:bCs/>
                <w:color w:val="000000" w:themeColor="text1"/>
              </w:rPr>
            </w:pPr>
            <w:r w:rsidRPr="00670109">
              <w:rPr>
                <w:b/>
                <w:bCs/>
                <w:color w:val="000000" w:themeColor="text1"/>
              </w:rPr>
              <w:t>Stödberättigande kostnader och finansiering</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E" w14:textId="1702B77A" w:rsidR="00DC2484" w:rsidRPr="00BC33F1" w:rsidRDefault="60E662A3" w:rsidP="7408BA91">
            <w:pPr>
              <w:rPr>
                <w:color w:val="0563C1"/>
                <w:u w:val="single"/>
              </w:rPr>
            </w:pPr>
            <w:r w:rsidRPr="7408BA91">
              <w:t>Stödet är i form av ett villkorat bidrag som i allmänhet uppgår till 50 % (+ regionala incitament för företag belägna i "</w:t>
            </w:r>
            <w:r>
              <w:t>utvecklingszon</w:t>
            </w:r>
            <w:r w:rsidRPr="7408BA91">
              <w:t xml:space="preserve">") av den stödberättigande FoU-budgeten. Ytterligare information om bidrag och betalning av royalties finns på </w:t>
            </w:r>
            <w:r w:rsidR="7DDC8687" w:rsidRPr="7408BA91">
              <w:t xml:space="preserve">Israel </w:t>
            </w:r>
            <w:r w:rsidRPr="7408BA91">
              <w:t>Innovation</w:t>
            </w:r>
            <w:r w:rsidRPr="00670109">
              <w:t xml:space="preserve"> </w:t>
            </w:r>
            <w:proofErr w:type="spellStart"/>
            <w:r w:rsidRPr="001A7356">
              <w:t>Authority’s</w:t>
            </w:r>
            <w:proofErr w:type="spellEnd"/>
            <w:r w:rsidRPr="001A7356">
              <w:t xml:space="preserve"> </w:t>
            </w:r>
            <w:r w:rsidRPr="7408BA91">
              <w:t xml:space="preserve">webbplats: </w:t>
            </w:r>
            <w:r w:rsidR="0549A45D" w:rsidRPr="7408BA91">
              <w:t xml:space="preserve"> </w:t>
            </w:r>
            <w:hyperlink r:id="rId27">
              <w:r w:rsidR="0549A45D" w:rsidRPr="7408BA91">
                <w:rPr>
                  <w:color w:val="0563C1"/>
                  <w:u w:val="single"/>
                </w:rPr>
                <w:t>https://innovationisrael.org.il/</w:t>
              </w:r>
            </w:hyperlink>
          </w:p>
        </w:tc>
      </w:tr>
      <w:tr w:rsidR="00DC2484" w:rsidRPr="00A00248" w14:paraId="45D73AB5" w14:textId="77777777" w:rsidTr="009E5A9E">
        <w:trPr>
          <w:gridAfter w:val="1"/>
          <w:wAfter w:w="105" w:type="dxa"/>
          <w:trHeight w:val="51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F" w14:textId="7CA6C484" w:rsidR="00DC2484" w:rsidRDefault="4B796B9E" w:rsidP="2522BBF3">
            <w:pPr>
              <w:rPr>
                <w:b/>
                <w:bCs/>
                <w:color w:val="000000" w:themeColor="text1"/>
              </w:rPr>
            </w:pPr>
            <w:r w:rsidRPr="7408BA91">
              <w:rPr>
                <w:b/>
                <w:bCs/>
                <w:color w:val="000000" w:themeColor="text1"/>
              </w:rPr>
              <w:t>Obligatoriska bilagor</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1" w14:textId="48ADC618" w:rsidR="00DC2484" w:rsidRPr="00A00248" w:rsidRDefault="3C30A269" w:rsidP="00651DF1">
            <w:pPr>
              <w:rPr>
                <w:color w:val="000000"/>
              </w:rPr>
            </w:pPr>
            <w:r w:rsidRPr="3F503218">
              <w:rPr>
                <w:color w:val="000000" w:themeColor="text1"/>
              </w:rPr>
              <w:t xml:space="preserve">I Israel måste den israeliska partnern skicka in det nationella ansökningsformuläret i enlighet med Israel Innovation </w:t>
            </w:r>
            <w:proofErr w:type="spellStart"/>
            <w:r w:rsidRPr="00A00248">
              <w:rPr>
                <w:color w:val="000000" w:themeColor="text1"/>
              </w:rPr>
              <w:t>Authority’s</w:t>
            </w:r>
            <w:proofErr w:type="spellEnd"/>
            <w:r w:rsidRPr="3F503218">
              <w:rPr>
                <w:color w:val="000000" w:themeColor="text1"/>
              </w:rPr>
              <w:t xml:space="preserve"> bestämmelser, genom ett on</w:t>
            </w:r>
            <w:r w:rsidR="6A75A34E" w:rsidRPr="3F503218">
              <w:rPr>
                <w:color w:val="000000" w:themeColor="text1"/>
              </w:rPr>
              <w:t>l</w:t>
            </w:r>
            <w:r w:rsidRPr="3F503218">
              <w:rPr>
                <w:color w:val="000000" w:themeColor="text1"/>
              </w:rPr>
              <w:t>ine-system:</w:t>
            </w:r>
            <w:r w:rsidR="0549A45D" w:rsidRPr="3F503218">
              <w:rPr>
                <w:color w:val="000000" w:themeColor="text1"/>
              </w:rPr>
              <w:t xml:space="preserve"> </w:t>
            </w:r>
            <w:hyperlink r:id="rId28">
              <w:r w:rsidR="0549A45D" w:rsidRPr="3F503218">
                <w:rPr>
                  <w:color w:val="0563C1"/>
                  <w:u w:val="single"/>
                </w:rPr>
                <w:t>https://innovationisrael.org.il/international/rnd</w:t>
              </w:r>
            </w:hyperlink>
          </w:p>
        </w:tc>
      </w:tr>
      <w:tr w:rsidR="00DC2484" w:rsidRPr="008F2CBC" w14:paraId="10E19168" w14:textId="77777777" w:rsidTr="009E5A9E">
        <w:trPr>
          <w:gridAfter w:val="1"/>
          <w:wAfter w:w="105" w:type="dxa"/>
          <w:trHeight w:val="123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2" w14:textId="2A8CDBEF" w:rsidR="00DC2484" w:rsidRDefault="41EDD6F3" w:rsidP="2522BBF3">
            <w:pPr>
              <w:rPr>
                <w:b/>
                <w:bCs/>
                <w:color w:val="000000"/>
              </w:rPr>
            </w:pPr>
            <w:r w:rsidRPr="60B3087F">
              <w:rPr>
                <w:b/>
                <w:bCs/>
                <w:color w:val="000000" w:themeColor="text1"/>
              </w:rPr>
              <w:t>K</w:t>
            </w:r>
            <w:r w:rsidR="0549A45D" w:rsidRPr="60B3087F">
              <w:rPr>
                <w:b/>
                <w:bCs/>
                <w:color w:val="000000" w:themeColor="text1"/>
              </w:rPr>
              <w:t>onta</w:t>
            </w:r>
            <w:r w:rsidR="108C1792" w:rsidRPr="60B3087F">
              <w:rPr>
                <w:b/>
                <w:bCs/>
                <w:color w:val="000000" w:themeColor="text1"/>
              </w:rPr>
              <w:t>k</w:t>
            </w:r>
            <w:r w:rsidR="0549A45D" w:rsidRPr="60B3087F">
              <w:rPr>
                <w:b/>
                <w:bCs/>
                <w:color w:val="000000" w:themeColor="text1"/>
              </w:rPr>
              <w:t>t</w:t>
            </w:r>
            <w:r w:rsidR="00B63219">
              <w:rPr>
                <w:b/>
                <w:bCs/>
                <w:color w:val="000000" w:themeColor="text1"/>
              </w:rPr>
              <w:t>-</w:t>
            </w:r>
            <w:r w:rsidR="0549A45D" w:rsidRPr="7408BA91">
              <w:rPr>
                <w:b/>
                <w:bCs/>
                <w:color w:val="000000" w:themeColor="text1"/>
              </w:rPr>
              <w:t>person</w:t>
            </w:r>
          </w:p>
        </w:tc>
        <w:tc>
          <w:tcPr>
            <w:tcW w:w="7515"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0F9CD32" w14:textId="66841DEB" w:rsidR="00DC2484" w:rsidRPr="00BC33F1" w:rsidRDefault="004F0B5B" w:rsidP="2DB2D18D">
            <w:pPr>
              <w:rPr>
                <w:lang w:val="en-US"/>
              </w:rPr>
            </w:pPr>
            <w:r w:rsidRPr="00BC33F1">
              <w:rPr>
                <w:lang w:val="en-US"/>
              </w:rPr>
              <w:t>Mr. Uzi Bar-Sadeh</w:t>
            </w:r>
          </w:p>
          <w:p w14:paraId="29D13314" w14:textId="550C48B0" w:rsidR="00DC2484" w:rsidRPr="00BC33F1" w:rsidRDefault="6F3F8BEB" w:rsidP="2DB2D18D">
            <w:pPr>
              <w:rPr>
                <w:lang w:val="en-US"/>
              </w:rPr>
            </w:pPr>
            <w:r w:rsidRPr="00BC33F1">
              <w:rPr>
                <w:lang w:val="en-US"/>
              </w:rPr>
              <w:t>Phone:</w:t>
            </w:r>
            <w:r w:rsidR="3FC24D3A" w:rsidRPr="00BC33F1">
              <w:rPr>
                <w:lang w:val="en-US"/>
              </w:rPr>
              <w:t xml:space="preserve"> +972-3-5118185</w:t>
            </w:r>
            <w:r w:rsidR="1578465D" w:rsidRPr="00BC33F1">
              <w:rPr>
                <w:lang w:val="en-US"/>
              </w:rPr>
              <w:t xml:space="preserve"> </w:t>
            </w:r>
          </w:p>
          <w:p w14:paraId="000000B3" w14:textId="704641BC" w:rsidR="00DC2484" w:rsidRPr="00BC33F1" w:rsidRDefault="1578465D" w:rsidP="00B63219">
            <w:pPr>
              <w:rPr>
                <w:lang w:val="en-US"/>
              </w:rPr>
            </w:pPr>
            <w:r w:rsidRPr="00BC33F1">
              <w:rPr>
                <w:lang w:val="en-US"/>
              </w:rPr>
              <w:t>E</w:t>
            </w:r>
            <w:r w:rsidR="3FC24D3A" w:rsidRPr="00BC33F1">
              <w:rPr>
                <w:lang w:val="en-US"/>
              </w:rPr>
              <w:t xml:space="preserve">-mail: </w:t>
            </w:r>
            <w:hyperlink r:id="rId29">
              <w:r w:rsidR="147AA3E1" w:rsidRPr="00BC33F1">
                <w:rPr>
                  <w:rStyle w:val="Hyperlnk"/>
                  <w:lang w:val="en-US"/>
                </w:rPr>
                <w:t>Uzi.BarSadeh@innovationisrael.org.il</w:t>
              </w:r>
            </w:hyperlink>
            <w:r w:rsidR="147AA3E1" w:rsidRPr="00BC33F1">
              <w:rPr>
                <w:lang w:val="en-US"/>
              </w:rPr>
              <w:t xml:space="preserve"> </w:t>
            </w:r>
          </w:p>
        </w:tc>
      </w:tr>
      <w:tr w:rsidR="00DC2484" w14:paraId="3893FA74" w14:textId="77777777" w:rsidTr="009E5A9E">
        <w:trPr>
          <w:trHeight w:val="690"/>
        </w:trPr>
        <w:tc>
          <w:tcPr>
            <w:tcW w:w="9120" w:type="dxa"/>
            <w:gridSpan w:val="4"/>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B5" w14:textId="444EE5F4" w:rsidR="00DC2484" w:rsidRDefault="00EC218E" w:rsidP="3C192D1D">
            <w:pPr>
              <w:jc w:val="both"/>
              <w:rPr>
                <w:b/>
                <w:bCs/>
                <w:color w:val="000000"/>
              </w:rPr>
            </w:pPr>
            <w:r w:rsidRPr="00EC218E">
              <w:rPr>
                <w:b/>
                <w:bCs/>
                <w:color w:val="000000" w:themeColor="text1"/>
              </w:rPr>
              <w:lastRenderedPageBreak/>
              <w:t>Schweiz</w:t>
            </w:r>
          </w:p>
        </w:tc>
      </w:tr>
      <w:tr w:rsidR="00DC2484" w14:paraId="1FFC0C69" w14:textId="77777777" w:rsidTr="009E5A9E">
        <w:trPr>
          <w:trHeight w:val="45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7" w14:textId="4AAB8F86" w:rsidR="00DC2484" w:rsidRDefault="007136B1" w:rsidP="2522BBF3">
            <w:pPr>
              <w:rPr>
                <w:b/>
                <w:bCs/>
                <w:color w:val="000000"/>
              </w:rPr>
            </w:pPr>
            <w:r w:rsidRPr="7408BA91">
              <w:rPr>
                <w:b/>
                <w:bCs/>
                <w:noProof/>
                <w:color w:val="000000" w:themeColor="text1"/>
              </w:rPr>
              <w:t xml:space="preserve">Tidslinje för nationell </w:t>
            </w:r>
            <w:r w:rsidR="00D61402">
              <w:rPr>
                <w:b/>
                <w:bCs/>
                <w:noProof/>
                <w:color w:val="000000" w:themeColor="text1"/>
              </w:rPr>
              <w:t>a</w:t>
            </w:r>
            <w:r w:rsidRPr="7408BA91">
              <w:rPr>
                <w:b/>
                <w:bCs/>
                <w:noProof/>
                <w:color w:val="000000" w:themeColor="text1"/>
              </w:rPr>
              <w:t>nsökan</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8" w14:textId="46FA443F" w:rsidR="00DC2484" w:rsidRPr="00A00248" w:rsidRDefault="30120052" w:rsidP="2A103840">
            <w:pPr>
              <w:jc w:val="both"/>
              <w:rPr>
                <w:color w:val="000000"/>
              </w:rPr>
            </w:pPr>
            <w:r w:rsidRPr="00A00248">
              <w:rPr>
                <w:color w:val="000000" w:themeColor="text1"/>
              </w:rPr>
              <w:t>1</w:t>
            </w:r>
            <w:r w:rsidR="7AB0C97B" w:rsidRPr="00A00248">
              <w:rPr>
                <w:color w:val="000000" w:themeColor="text1"/>
              </w:rPr>
              <w:t>1</w:t>
            </w:r>
            <w:r w:rsidR="3FC24D3A" w:rsidRPr="00A00248">
              <w:rPr>
                <w:color w:val="000000" w:themeColor="text1"/>
              </w:rPr>
              <w:t xml:space="preserve"> </w:t>
            </w:r>
            <w:r w:rsidR="009716FF" w:rsidRPr="00A00248">
              <w:rPr>
                <w:color w:val="000000" w:themeColor="text1"/>
              </w:rPr>
              <w:t>september</w:t>
            </w:r>
            <w:r w:rsidR="3FC24D3A" w:rsidRPr="00A00248">
              <w:rPr>
                <w:color w:val="000000" w:themeColor="text1"/>
              </w:rPr>
              <w:t xml:space="preserve"> 2023 – </w:t>
            </w:r>
            <w:r w:rsidR="00651DF1">
              <w:rPr>
                <w:color w:val="000000" w:themeColor="text1"/>
              </w:rPr>
              <w:t xml:space="preserve">15 </w:t>
            </w:r>
            <w:r w:rsidR="00915DE4">
              <w:rPr>
                <w:color w:val="000000" w:themeColor="text1"/>
              </w:rPr>
              <w:t>maj</w:t>
            </w:r>
            <w:r w:rsidR="3FC24D3A" w:rsidRPr="00A00248">
              <w:rPr>
                <w:color w:val="000000" w:themeColor="text1"/>
              </w:rPr>
              <w:t xml:space="preserve"> 2024</w:t>
            </w:r>
          </w:p>
          <w:p w14:paraId="000000B9" w14:textId="77777777" w:rsidR="00DC2484" w:rsidRPr="00A00248" w:rsidRDefault="00DC2484">
            <w:pPr>
              <w:jc w:val="both"/>
              <w:rPr>
                <w:color w:val="000000"/>
              </w:rPr>
            </w:pPr>
          </w:p>
        </w:tc>
      </w:tr>
      <w:tr w:rsidR="00DC2484" w14:paraId="2374CA93" w14:textId="77777777" w:rsidTr="009E5A9E">
        <w:trPr>
          <w:trHeight w:val="45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A" w14:textId="77777777" w:rsidR="00DC2484" w:rsidRDefault="3FC24D3A" w:rsidP="2522BBF3">
            <w:pPr>
              <w:rPr>
                <w:b/>
                <w:bCs/>
                <w:color w:val="000000"/>
              </w:rPr>
            </w:pPr>
            <w:r w:rsidRPr="2522BBF3">
              <w:rPr>
                <w:b/>
                <w:bCs/>
                <w:color w:val="000000" w:themeColor="text1"/>
              </w:rPr>
              <w:t>Budget</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B" w14:textId="77777777" w:rsidR="00DC2484" w:rsidRPr="00A00248" w:rsidRDefault="3FC24D3A">
            <w:pPr>
              <w:jc w:val="both"/>
              <w:rPr>
                <w:color w:val="000000"/>
              </w:rPr>
            </w:pPr>
            <w:r w:rsidRPr="00A00248">
              <w:rPr>
                <w:color w:val="000000" w:themeColor="text1"/>
              </w:rPr>
              <w:t>1’000’000 – 2’000’000 Euro</w:t>
            </w:r>
          </w:p>
        </w:tc>
      </w:tr>
      <w:tr w:rsidR="00DC2484" w:rsidRPr="00670109" w14:paraId="528C263E" w14:textId="77777777" w:rsidTr="009E5A9E">
        <w:trPr>
          <w:trHeight w:val="123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C" w14:textId="546F3474" w:rsidR="00DC2484" w:rsidRDefault="00EC218E">
            <w:r>
              <w:rPr>
                <w:b/>
                <w:color w:val="000000"/>
              </w:rPr>
              <w:t>Nationella regler</w:t>
            </w:r>
          </w:p>
        </w:tc>
        <w:tc>
          <w:tcPr>
            <w:tcW w:w="7590" w:type="dxa"/>
            <w:gridSpan w:val="2"/>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E" w14:textId="3CFBB0B0" w:rsidR="00DC2484" w:rsidRPr="00A00248" w:rsidRDefault="009716FF" w:rsidP="00413A02">
            <w:pPr>
              <w:rPr>
                <w:color w:val="000000"/>
              </w:rPr>
            </w:pPr>
            <w:r w:rsidRPr="009716FF">
              <w:rPr>
                <w:color w:val="000000"/>
              </w:rPr>
              <w:t>Ett</w:t>
            </w:r>
            <w:r w:rsidR="00413A02">
              <w:rPr>
                <w:color w:val="000000"/>
              </w:rPr>
              <w:t xml:space="preserve"> </w:t>
            </w:r>
            <w:r w:rsidRPr="009716FF">
              <w:rPr>
                <w:color w:val="000000"/>
              </w:rPr>
              <w:t>schweiziskt företag måste vara involverat i projektet med en forskningsorganisation eller ett universitet som deltar i konsortiet. Forskningsorganisationen eller universitetet behöver inte vara schweizisk.</w:t>
            </w:r>
          </w:p>
        </w:tc>
      </w:tr>
      <w:tr w:rsidR="00DC2484" w:rsidRPr="00097F93" w14:paraId="65A4053E" w14:textId="77777777" w:rsidTr="009E5A9E">
        <w:trPr>
          <w:trHeight w:val="63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F" w14:textId="220E3895" w:rsidR="00DC2484" w:rsidRPr="00893142" w:rsidRDefault="00EC218E">
            <w:r w:rsidRPr="00893142">
              <w:rPr>
                <w:b/>
                <w:color w:val="000000"/>
              </w:rPr>
              <w:t>Stödberättiga</w:t>
            </w:r>
            <w:r w:rsidR="00893142" w:rsidRPr="00893142">
              <w:rPr>
                <w:b/>
                <w:color w:val="000000"/>
              </w:rPr>
              <w:t>ndekostnader och finansiering</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2B5C2A2A" w14:textId="38AFE5E8" w:rsidR="003F1D2A" w:rsidRPr="00C33BB0" w:rsidRDefault="00772B8C" w:rsidP="003F1D2A">
            <w:pPr>
              <w:rPr>
                <w:color w:val="000000" w:themeColor="text1"/>
              </w:rPr>
            </w:pPr>
            <w:r w:rsidRPr="00C33BB0">
              <w:rPr>
                <w:color w:val="000000" w:themeColor="text1"/>
              </w:rPr>
              <w:t xml:space="preserve">Schweiziska deltagare kan ansöka om bidrag enligt </w:t>
            </w:r>
            <w:hyperlink r:id="rId30">
              <w:r w:rsidRPr="00C33BB0">
                <w:rPr>
                  <w:rStyle w:val="Hyperlnk"/>
                  <w:noProof/>
                </w:rPr>
                <w:t>Innosuisses villkor för finansiering</w:t>
              </w:r>
            </w:hyperlink>
            <w:r w:rsidRPr="00C33BB0">
              <w:rPr>
                <w:color w:val="000000" w:themeColor="text1"/>
              </w:rPr>
              <w:t xml:space="preserve">. Innosuisse </w:t>
            </w:r>
            <w:r w:rsidR="003F1D2A" w:rsidRPr="00C33BB0">
              <w:rPr>
                <w:color w:val="000000" w:themeColor="text1"/>
              </w:rPr>
              <w:t>beviljar högst 70 % av de totala stödberättigande schweiziska projektkostnaderna. Varje projektpartner kan ansöka om följande maximala finansieringsnivåer:</w:t>
            </w:r>
          </w:p>
          <w:p w14:paraId="09CA6022" w14:textId="5EE0A5A9" w:rsidR="003F1D2A" w:rsidRPr="00C33BB0" w:rsidRDefault="003F1D2A" w:rsidP="003F1D2A">
            <w:pPr>
              <w:rPr>
                <w:color w:val="000000" w:themeColor="text1"/>
              </w:rPr>
            </w:pPr>
            <w:r w:rsidRPr="00C33BB0">
              <w:rPr>
                <w:color w:val="000000" w:themeColor="text1"/>
              </w:rPr>
              <w:t xml:space="preserve">- Stora företag: högst 25 % av </w:t>
            </w:r>
            <w:r w:rsidR="00B663E4" w:rsidRPr="00C33BB0">
              <w:rPr>
                <w:color w:val="000000" w:themeColor="text1"/>
              </w:rPr>
              <w:t>sina stödberättigande projektkostnader</w:t>
            </w:r>
          </w:p>
          <w:p w14:paraId="0B362329" w14:textId="73BBEE7A" w:rsidR="00FC0616" w:rsidRPr="00C33BB0" w:rsidRDefault="003F1D2A" w:rsidP="00FC0616">
            <w:pPr>
              <w:rPr>
                <w:color w:val="000000" w:themeColor="text1"/>
              </w:rPr>
            </w:pPr>
            <w:r w:rsidRPr="00C33BB0">
              <w:rPr>
                <w:color w:val="000000" w:themeColor="text1"/>
              </w:rPr>
              <w:t>- Små och medelstora företag</w:t>
            </w:r>
            <w:r w:rsidR="00487064" w:rsidRPr="00C33BB0">
              <w:rPr>
                <w:color w:val="000000" w:themeColor="text1"/>
              </w:rPr>
              <w:t xml:space="preserve"> (SMF:s)</w:t>
            </w:r>
            <w:r w:rsidR="0052383C">
              <w:rPr>
                <w:color w:val="000000" w:themeColor="text1"/>
              </w:rPr>
              <w:t xml:space="preserve"> &amp; n</w:t>
            </w:r>
            <w:r w:rsidR="0052383C" w:rsidRPr="00C33BB0">
              <w:rPr>
                <w:color w:val="000000" w:themeColor="text1"/>
              </w:rPr>
              <w:t>ystartade företag</w:t>
            </w:r>
            <w:r w:rsidR="00765F05">
              <w:rPr>
                <w:color w:val="000000" w:themeColor="text1"/>
              </w:rPr>
              <w:t>*</w:t>
            </w:r>
            <w:r w:rsidRPr="00C33BB0">
              <w:rPr>
                <w:color w:val="000000" w:themeColor="text1"/>
              </w:rPr>
              <w:t xml:space="preserve">: högst 50 % av </w:t>
            </w:r>
            <w:r w:rsidR="00A20F99" w:rsidRPr="00C33BB0">
              <w:rPr>
                <w:color w:val="000000" w:themeColor="text1"/>
              </w:rPr>
              <w:t>sina</w:t>
            </w:r>
            <w:r w:rsidRPr="00C33BB0">
              <w:rPr>
                <w:color w:val="000000" w:themeColor="text1"/>
              </w:rPr>
              <w:t xml:space="preserve"> stödberättigande projektkostnader</w:t>
            </w:r>
          </w:p>
          <w:p w14:paraId="36EFA540" w14:textId="15EB4905" w:rsidR="00FC0616" w:rsidRPr="00C33BB0" w:rsidRDefault="00FC0616" w:rsidP="00FC0616">
            <w:pPr>
              <w:rPr>
                <w:color w:val="000000" w:themeColor="text1"/>
              </w:rPr>
            </w:pPr>
            <w:r w:rsidRPr="00C33BB0">
              <w:rPr>
                <w:color w:val="000000" w:themeColor="text1"/>
              </w:rPr>
              <w:t xml:space="preserve">- Forskningspartners: </w:t>
            </w:r>
            <w:r w:rsidR="00C904C5" w:rsidRPr="00C33BB0">
              <w:rPr>
                <w:color w:val="000000" w:themeColor="text1"/>
              </w:rPr>
              <w:t>högst</w:t>
            </w:r>
            <w:r w:rsidRPr="00C33BB0">
              <w:rPr>
                <w:color w:val="000000" w:themeColor="text1"/>
              </w:rPr>
              <w:t xml:space="preserve"> 100 %</w:t>
            </w:r>
          </w:p>
          <w:p w14:paraId="753B04FE" w14:textId="77777777" w:rsidR="00DC2484" w:rsidRDefault="00FC0616" w:rsidP="003F1D2A">
            <w:pPr>
              <w:rPr>
                <w:color w:val="000000" w:themeColor="text1"/>
              </w:rPr>
            </w:pPr>
            <w:r w:rsidRPr="00C33BB0">
              <w:rPr>
                <w:color w:val="000000" w:themeColor="text1"/>
              </w:rPr>
              <w:t>Beroende på projektupplägget kan det hända att den maximala finansieringsgraden för varje projektpartner inte uppnås eftersom högst 70 % av de totala stödberättigande schweiziska projektkostnaderna kan täckas av Innosuisse.</w:t>
            </w:r>
          </w:p>
          <w:p w14:paraId="000000C2" w14:textId="2399C686" w:rsidR="00097F93" w:rsidRPr="00557F87" w:rsidRDefault="00DD2907" w:rsidP="003F1D2A">
            <w:pPr>
              <w:rPr>
                <w:i/>
                <w:iCs/>
                <w:color w:val="000000" w:themeColor="text1"/>
                <w:sz w:val="18"/>
                <w:szCs w:val="18"/>
              </w:rPr>
            </w:pPr>
            <w:r w:rsidRPr="00557F87">
              <w:rPr>
                <w:color w:val="000000" w:themeColor="text1"/>
                <w:sz w:val="18"/>
                <w:szCs w:val="18"/>
              </w:rPr>
              <w:t>*</w:t>
            </w:r>
            <w:r w:rsidR="00D348A5" w:rsidRPr="00557F87">
              <w:rPr>
                <w:i/>
                <w:iCs/>
                <w:color w:val="000000" w:themeColor="text1"/>
                <w:sz w:val="18"/>
                <w:szCs w:val="18"/>
              </w:rPr>
              <w:t>För schweiziska nystartade företag som ännu inte har kommit in på marknaden (samma kriterier gäller som för innovationsprojekt för nystartade företag) och som lämnar in en ansökan utan någon annan schweizisk partner och endast med utländska företag (ingen forskningspartner) är det maximala bidraget från Innosuisse till stödberättigande projektkostnader 70%</w:t>
            </w:r>
            <w:r w:rsidR="00EA75F4" w:rsidRPr="00557F87">
              <w:rPr>
                <w:i/>
                <w:iCs/>
                <w:color w:val="000000" w:themeColor="text1"/>
                <w:sz w:val="18"/>
                <w:szCs w:val="18"/>
              </w:rPr>
              <w:t>.</w:t>
            </w:r>
          </w:p>
        </w:tc>
      </w:tr>
      <w:tr w:rsidR="00DC2484" w:rsidRPr="00670109" w14:paraId="606A0ADD" w14:textId="77777777" w:rsidTr="009E5A9E">
        <w:trPr>
          <w:trHeight w:val="510"/>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3" w14:textId="31B6A8F6" w:rsidR="00DC2484" w:rsidRDefault="00893142" w:rsidP="2522BBF3">
            <w:pPr>
              <w:rPr>
                <w:b/>
                <w:bCs/>
                <w:color w:val="000000" w:themeColor="text1"/>
              </w:rPr>
            </w:pPr>
            <w:r>
              <w:rPr>
                <w:b/>
                <w:bCs/>
                <w:color w:val="000000" w:themeColor="text1"/>
              </w:rPr>
              <w:t>Obligatoriska bilagor</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1BF99464" w14:textId="7508ED5F" w:rsidR="00542881" w:rsidRPr="00C33BB0" w:rsidRDefault="3AA93B3E" w:rsidP="00413A02">
            <w:pPr>
              <w:rPr>
                <w:color w:val="000000" w:themeColor="text1"/>
              </w:rPr>
            </w:pPr>
            <w:r w:rsidRPr="00C33BB0">
              <w:rPr>
                <w:color w:val="000000" w:themeColor="text1"/>
              </w:rPr>
              <w:t>Förutom de</w:t>
            </w:r>
            <w:r w:rsidR="6BBB95D4" w:rsidRPr="00C33BB0">
              <w:rPr>
                <w:color w:val="000000" w:themeColor="text1"/>
              </w:rPr>
              <w:t>n</w:t>
            </w:r>
            <w:r w:rsidRPr="00C33BB0">
              <w:rPr>
                <w:color w:val="000000" w:themeColor="text1"/>
              </w:rPr>
              <w:t xml:space="preserve"> centralt inlämnade</w:t>
            </w:r>
            <w:r w:rsidR="666C63D5" w:rsidRPr="00C33BB0">
              <w:rPr>
                <w:color w:val="000000" w:themeColor="text1"/>
              </w:rPr>
              <w:t xml:space="preserve"> projektansökan till </w:t>
            </w:r>
            <w:r w:rsidRPr="00C33BB0">
              <w:rPr>
                <w:color w:val="000000" w:themeColor="text1"/>
              </w:rPr>
              <w:t>Eureka</w:t>
            </w:r>
            <w:r w:rsidR="00D474F4">
              <w:rPr>
                <w:color w:val="000000" w:themeColor="text1"/>
              </w:rPr>
              <w:t>,</w:t>
            </w:r>
            <w:r w:rsidR="00A35307">
              <w:rPr>
                <w:color w:val="000000" w:themeColor="text1"/>
              </w:rPr>
              <w:t xml:space="preserve"> ska </w:t>
            </w:r>
            <w:r w:rsidRPr="00C33BB0">
              <w:rPr>
                <w:color w:val="000000" w:themeColor="text1"/>
              </w:rPr>
              <w:t xml:space="preserve">schweiziska deltagare </w:t>
            </w:r>
            <w:r w:rsidR="00A35307">
              <w:rPr>
                <w:color w:val="000000" w:themeColor="text1"/>
              </w:rPr>
              <w:t xml:space="preserve">ansöka </w:t>
            </w:r>
            <w:r w:rsidRPr="00C33BB0">
              <w:rPr>
                <w:color w:val="000000" w:themeColor="text1"/>
              </w:rPr>
              <w:t xml:space="preserve">på </w:t>
            </w:r>
            <w:r w:rsidRPr="00C33BB0">
              <w:rPr>
                <w:noProof/>
                <w:color w:val="000000" w:themeColor="text1"/>
              </w:rPr>
              <w:t>Innosuisse</w:t>
            </w:r>
            <w:r w:rsidR="2C2AE635" w:rsidRPr="00C33BB0">
              <w:rPr>
                <w:noProof/>
                <w:color w:val="000000" w:themeColor="text1"/>
              </w:rPr>
              <w:t>s</w:t>
            </w:r>
            <w:r w:rsidRPr="00C33BB0">
              <w:rPr>
                <w:color w:val="000000" w:themeColor="text1"/>
              </w:rPr>
              <w:t xml:space="preserve"> webbsida:</w:t>
            </w:r>
          </w:p>
          <w:p w14:paraId="7593D856" w14:textId="0777DA2D" w:rsidR="00DC2484" w:rsidRPr="00C33BB0" w:rsidRDefault="001E5CBC" w:rsidP="00413A02">
            <w:hyperlink r:id="rId31">
              <w:r w:rsidR="28D390CD" w:rsidRPr="00C33BB0">
                <w:rPr>
                  <w:rStyle w:val="Hyperlnk"/>
                </w:rPr>
                <w:t>https://www.innosuisse.ch/inno/en/home/about-us/application-platform.html</w:t>
              </w:r>
            </w:hyperlink>
            <w:r w:rsidR="3FC24D3A" w:rsidRPr="00C33BB0">
              <w:rPr>
                <w:color w:val="000000" w:themeColor="text1"/>
              </w:rPr>
              <w:t xml:space="preserve"> </w:t>
            </w:r>
          </w:p>
          <w:p w14:paraId="000000C6" w14:textId="55E7F47A" w:rsidR="00DC2484" w:rsidRPr="00C33BB0" w:rsidRDefault="666C63D5" w:rsidP="00413A02">
            <w:pPr>
              <w:rPr>
                <w:color w:val="000000"/>
              </w:rPr>
            </w:pPr>
            <w:r w:rsidRPr="00C33BB0">
              <w:rPr>
                <w:color w:val="000000" w:themeColor="text1"/>
              </w:rPr>
              <w:t>Alla projektdeltagare ska ingå ett konsorti</w:t>
            </w:r>
            <w:r w:rsidR="6E0302C7" w:rsidRPr="00C33BB0">
              <w:rPr>
                <w:color w:val="000000" w:themeColor="text1"/>
              </w:rPr>
              <w:t>e</w:t>
            </w:r>
            <w:r w:rsidRPr="00C33BB0">
              <w:rPr>
                <w:color w:val="000000" w:themeColor="text1"/>
              </w:rPr>
              <w:t>avtal. Konsorti</w:t>
            </w:r>
            <w:r w:rsidR="1658A975" w:rsidRPr="00C33BB0">
              <w:rPr>
                <w:color w:val="000000" w:themeColor="text1"/>
              </w:rPr>
              <w:t>e</w:t>
            </w:r>
            <w:r w:rsidRPr="00C33BB0">
              <w:rPr>
                <w:color w:val="000000" w:themeColor="text1"/>
              </w:rPr>
              <w:t>avtalet ska innehålla deltagarnas ömsesidiga åtaganden, villkor avseende rättigheter till förgrunds- och bakgrundsinformation och andra frågor av betydelse för samarbetet. Deltagarna ska ha ingått Konsorti</w:t>
            </w:r>
            <w:r w:rsidR="5D6C1C6D" w:rsidRPr="00C33BB0">
              <w:rPr>
                <w:color w:val="000000" w:themeColor="text1"/>
              </w:rPr>
              <w:t>e</w:t>
            </w:r>
            <w:r w:rsidRPr="00C33BB0">
              <w:rPr>
                <w:color w:val="000000" w:themeColor="text1"/>
              </w:rPr>
              <w:t>avtalet innan projektstart.</w:t>
            </w:r>
            <w:r w:rsidR="1C1683A9" w:rsidRPr="00C33BB0">
              <w:rPr>
                <w:color w:val="000000" w:themeColor="text1"/>
              </w:rPr>
              <w:t xml:space="preserve"> </w:t>
            </w:r>
          </w:p>
        </w:tc>
      </w:tr>
      <w:tr w:rsidR="00DC2484" w:rsidRPr="008F2CBC" w14:paraId="5F2FBD57" w14:textId="77777777" w:rsidTr="009E5A9E">
        <w:trPr>
          <w:trHeight w:val="375"/>
        </w:trPr>
        <w:tc>
          <w:tcPr>
            <w:tcW w:w="153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7" w14:textId="4A81011B" w:rsidR="00DC2484" w:rsidRDefault="00893142">
            <w:r>
              <w:rPr>
                <w:b/>
                <w:color w:val="000000"/>
              </w:rPr>
              <w:t>Kontakt</w:t>
            </w:r>
            <w:r w:rsidR="009800E7">
              <w:rPr>
                <w:b/>
                <w:color w:val="000000"/>
              </w:rPr>
              <w:t>-</w:t>
            </w:r>
            <w:r>
              <w:rPr>
                <w:b/>
                <w:color w:val="000000"/>
              </w:rPr>
              <w:t>person</w:t>
            </w:r>
          </w:p>
        </w:tc>
        <w:tc>
          <w:tcPr>
            <w:tcW w:w="7590" w:type="dxa"/>
            <w:gridSpan w:val="2"/>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61B0B0F0" w14:textId="1E0473B7" w:rsidR="00DC2484" w:rsidRPr="00BC33F1" w:rsidRDefault="566B38A5" w:rsidP="54D6048F">
            <w:pPr>
              <w:rPr>
                <w:color w:val="000000" w:themeColor="text1"/>
                <w:lang w:val="en-US"/>
              </w:rPr>
            </w:pPr>
            <w:r w:rsidRPr="54D6048F">
              <w:rPr>
                <w:color w:val="000000" w:themeColor="text1"/>
                <w:lang w:val="en-US"/>
              </w:rPr>
              <w:t>Christoph Bigler</w:t>
            </w:r>
          </w:p>
          <w:p w14:paraId="281A0C5C" w14:textId="05E76648" w:rsidR="00DC2484" w:rsidRPr="004D3BCD" w:rsidRDefault="566B38A5" w:rsidP="54D6048F">
            <w:pPr>
              <w:rPr>
                <w:lang w:val="en-US"/>
              </w:rPr>
            </w:pPr>
            <w:r w:rsidRPr="54D6048F">
              <w:rPr>
                <w:color w:val="000000" w:themeColor="text1"/>
                <w:lang w:val="en-US"/>
              </w:rPr>
              <w:t>Phone: +41 58 481 70 32</w:t>
            </w:r>
          </w:p>
          <w:p w14:paraId="000000CB" w14:textId="2B0FDF22" w:rsidR="00DC2484" w:rsidRPr="00BC33F1" w:rsidRDefault="566B38A5" w:rsidP="00651DF1">
            <w:pPr>
              <w:rPr>
                <w:color w:val="000000"/>
                <w:lang w:val="en-US"/>
              </w:rPr>
            </w:pPr>
            <w:r w:rsidRPr="54D6048F">
              <w:rPr>
                <w:color w:val="000000" w:themeColor="text1"/>
                <w:lang w:val="en-US"/>
              </w:rPr>
              <w:t xml:space="preserve">E-mail: </w:t>
            </w:r>
            <w:hyperlink r:id="rId32">
              <w:r w:rsidRPr="54D6048F">
                <w:rPr>
                  <w:rStyle w:val="Hyperlnk"/>
                  <w:lang w:val="en-US"/>
                </w:rPr>
                <w:t>eureka@innosuisse.ch</w:t>
              </w:r>
            </w:hyperlink>
          </w:p>
        </w:tc>
      </w:tr>
    </w:tbl>
    <w:p w14:paraId="000000CC" w14:textId="77777777" w:rsidR="00DC2484" w:rsidRPr="00BC33F1" w:rsidRDefault="00DC2484">
      <w:pPr>
        <w:rPr>
          <w:color w:val="161949"/>
          <w:lang w:val="en-US"/>
        </w:rPr>
      </w:pPr>
    </w:p>
    <w:tbl>
      <w:tblPr>
        <w:tblW w:w="9120" w:type="dxa"/>
        <w:tblLayout w:type="fixed"/>
        <w:tblCellMar>
          <w:left w:w="115" w:type="dxa"/>
          <w:right w:w="115" w:type="dxa"/>
        </w:tblCellMar>
        <w:tblLook w:val="0400" w:firstRow="0" w:lastRow="0" w:firstColumn="0" w:lastColumn="0" w:noHBand="0" w:noVBand="1"/>
      </w:tblPr>
      <w:tblGrid>
        <w:gridCol w:w="1523"/>
        <w:gridCol w:w="7483"/>
        <w:gridCol w:w="114"/>
      </w:tblGrid>
      <w:tr w:rsidR="00A50AED" w:rsidRPr="00DA50C0" w14:paraId="4E7F4BA5" w14:textId="77777777" w:rsidTr="2509F4A9">
        <w:trPr>
          <w:trHeight w:val="690"/>
        </w:trPr>
        <w:tc>
          <w:tcPr>
            <w:tcW w:w="9120" w:type="dxa"/>
            <w:gridSpan w:val="3"/>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530A5582" w14:textId="77777777" w:rsidR="00A50AED" w:rsidRPr="00DA50C0" w:rsidRDefault="00A50AED" w:rsidP="008F2CBC">
            <w:pPr>
              <w:jc w:val="both"/>
              <w:rPr>
                <w:b/>
                <w:color w:val="000000"/>
              </w:rPr>
            </w:pPr>
            <w:r w:rsidRPr="00DA50C0">
              <w:rPr>
                <w:b/>
                <w:color w:val="000000"/>
              </w:rPr>
              <w:lastRenderedPageBreak/>
              <w:t>Singapore</w:t>
            </w:r>
          </w:p>
        </w:tc>
      </w:tr>
      <w:tr w:rsidR="00A50AED" w:rsidRPr="00841292" w14:paraId="3C8293D9" w14:textId="77777777" w:rsidTr="2509F4A9">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485D69B" w14:textId="3B5CC4AD" w:rsidR="00A50AED" w:rsidRPr="00841292" w:rsidRDefault="20B77C64" w:rsidP="0FF7E3C7">
            <w:pPr>
              <w:rPr>
                <w:b/>
                <w:bCs/>
                <w:noProof/>
                <w:color w:val="000000" w:themeColor="text1"/>
              </w:rPr>
            </w:pPr>
            <w:r w:rsidRPr="0FF7E3C7">
              <w:rPr>
                <w:b/>
                <w:bCs/>
                <w:noProof/>
                <w:color w:val="000000" w:themeColor="text1"/>
              </w:rPr>
              <w:t>Tidslinje för nationell ansökan</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D86ADBC" w14:textId="1CBB1941" w:rsidR="00A50AED" w:rsidRPr="00841292" w:rsidRDefault="3E134D86" w:rsidP="008F2CBC">
            <w:pPr>
              <w:jc w:val="both"/>
              <w:rPr>
                <w:color w:val="000000" w:themeColor="text1"/>
              </w:rPr>
            </w:pPr>
            <w:r w:rsidRPr="0FF7E3C7">
              <w:rPr>
                <w:color w:val="000000" w:themeColor="text1"/>
              </w:rPr>
              <w:t xml:space="preserve">11 </w:t>
            </w:r>
            <w:r w:rsidR="5C43E197" w:rsidRPr="0FF7E3C7">
              <w:rPr>
                <w:color w:val="000000" w:themeColor="text1"/>
              </w:rPr>
              <w:t>september</w:t>
            </w:r>
            <w:r w:rsidRPr="0FF7E3C7">
              <w:rPr>
                <w:color w:val="000000" w:themeColor="text1"/>
              </w:rPr>
              <w:t xml:space="preserve"> 2023 – </w:t>
            </w:r>
            <w:r w:rsidR="006235B4">
              <w:rPr>
                <w:color w:val="000000" w:themeColor="text1"/>
              </w:rPr>
              <w:t xml:space="preserve">15 </w:t>
            </w:r>
            <w:r w:rsidR="00915DE4">
              <w:rPr>
                <w:color w:val="000000" w:themeColor="text1"/>
              </w:rPr>
              <w:t>maj</w:t>
            </w:r>
            <w:r w:rsidRPr="0FF7E3C7">
              <w:rPr>
                <w:color w:val="000000" w:themeColor="text1"/>
              </w:rPr>
              <w:t xml:space="preserve"> 2024, 14:00 CET</w:t>
            </w:r>
          </w:p>
          <w:p w14:paraId="52C3CC54" w14:textId="77777777" w:rsidR="00A50AED" w:rsidRPr="00841292" w:rsidRDefault="00A50AED" w:rsidP="008F2CBC">
            <w:pPr>
              <w:jc w:val="both"/>
              <w:rPr>
                <w:color w:val="000000" w:themeColor="text1"/>
              </w:rPr>
            </w:pPr>
          </w:p>
        </w:tc>
      </w:tr>
      <w:tr w:rsidR="00A50AED" w:rsidRPr="00841292" w14:paraId="3F3165BB" w14:textId="77777777" w:rsidTr="2509F4A9">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86EC3CB" w14:textId="77777777" w:rsidR="00A50AED" w:rsidRPr="00841292" w:rsidRDefault="00A50AED" w:rsidP="008F2CBC">
            <w:pPr>
              <w:rPr>
                <w:b/>
                <w:bCs/>
                <w:color w:val="000000" w:themeColor="text1"/>
              </w:rPr>
            </w:pPr>
            <w:r w:rsidRPr="00841292">
              <w:rPr>
                <w:b/>
                <w:bCs/>
                <w:color w:val="000000" w:themeColor="text1"/>
              </w:rPr>
              <w:t>Budget</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4C5A4C64" w14:textId="0DD902E8" w:rsidR="00A50AED" w:rsidRPr="00841292" w:rsidRDefault="2FC28707" w:rsidP="008F2CBC">
            <w:pPr>
              <w:jc w:val="both"/>
              <w:rPr>
                <w:color w:val="000000" w:themeColor="text1"/>
              </w:rPr>
            </w:pPr>
            <w:r w:rsidRPr="0FF7E3C7">
              <w:rPr>
                <w:color w:val="000000" w:themeColor="text1"/>
              </w:rPr>
              <w:t>Ej begränsad</w:t>
            </w:r>
          </w:p>
        </w:tc>
      </w:tr>
      <w:tr w:rsidR="00A50AED" w:rsidRPr="00BB5841" w14:paraId="1E284F1B" w14:textId="77777777" w:rsidTr="2509F4A9">
        <w:tblPrEx>
          <w:tblCellMar>
            <w:left w:w="108" w:type="dxa"/>
            <w:right w:w="108" w:type="dxa"/>
          </w:tblCellMar>
        </w:tblPrEx>
        <w:trPr>
          <w:gridAfter w:val="1"/>
          <w:wAfter w:w="114" w:type="dxa"/>
          <w:trHeight w:val="12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651882C2" w14:textId="466B4337" w:rsidR="00A50AED" w:rsidRPr="00841292" w:rsidRDefault="7D5AD0E2" w:rsidP="0FF7E3C7">
            <w:pPr>
              <w:rPr>
                <w:b/>
                <w:bCs/>
                <w:color w:val="000000" w:themeColor="text1"/>
              </w:rPr>
            </w:pPr>
            <w:r w:rsidRPr="0FF7E3C7">
              <w:rPr>
                <w:b/>
                <w:bCs/>
                <w:color w:val="000000" w:themeColor="text1"/>
              </w:rPr>
              <w:t>Nationella regler</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7829A7F" w14:textId="1CC52385" w:rsidR="60105F9C" w:rsidRPr="00BB5841" w:rsidRDefault="60105F9C" w:rsidP="0FF7E3C7">
            <w:pPr>
              <w:jc w:val="both"/>
              <w:rPr>
                <w:color w:val="000000" w:themeColor="text1"/>
              </w:rPr>
            </w:pPr>
            <w:r w:rsidRPr="00BB5841">
              <w:rPr>
                <w:color w:val="000000" w:themeColor="text1"/>
              </w:rPr>
              <w:t>Alla Singapore-företag måste uppfylla alla följande behörighetskriterier för att kunna ansöka:</w:t>
            </w:r>
          </w:p>
          <w:p w14:paraId="564C6AC7" w14:textId="05E0DACA" w:rsidR="00BB5841" w:rsidRPr="00BB5841" w:rsidRDefault="00BB5841" w:rsidP="008F2CBC">
            <w:pPr>
              <w:pStyle w:val="Liststycke"/>
              <w:numPr>
                <w:ilvl w:val="0"/>
                <w:numId w:val="28"/>
              </w:numPr>
              <w:jc w:val="both"/>
              <w:rPr>
                <w:color w:val="000000" w:themeColor="text1"/>
              </w:rPr>
            </w:pPr>
            <w:r w:rsidRPr="00BB5841">
              <w:rPr>
                <w:color w:val="000000" w:themeColor="text1"/>
              </w:rPr>
              <w:t>Affärsenhet registrerad och verksam i Singapore</w:t>
            </w:r>
          </w:p>
          <w:p w14:paraId="1324AB77" w14:textId="0BE6516E" w:rsidR="00BB5841" w:rsidRPr="00BB5841" w:rsidRDefault="00BB5841" w:rsidP="008F2CBC">
            <w:pPr>
              <w:pStyle w:val="Liststycke"/>
              <w:numPr>
                <w:ilvl w:val="0"/>
                <w:numId w:val="28"/>
              </w:numPr>
              <w:jc w:val="both"/>
              <w:rPr>
                <w:color w:val="000000" w:themeColor="text1"/>
              </w:rPr>
            </w:pPr>
            <w:r w:rsidRPr="00BB5841">
              <w:rPr>
                <w:color w:val="000000" w:themeColor="text1"/>
              </w:rPr>
              <w:t xml:space="preserve">Företaget har minst 30 % lokalt kapital som ägs direkt eller indirekt av </w:t>
            </w:r>
            <w:proofErr w:type="spellStart"/>
            <w:r w:rsidRPr="00BB5841">
              <w:rPr>
                <w:color w:val="000000" w:themeColor="text1"/>
              </w:rPr>
              <w:t>singaporean</w:t>
            </w:r>
            <w:proofErr w:type="spellEnd"/>
            <w:r w:rsidRPr="00BB5841">
              <w:rPr>
                <w:color w:val="000000" w:themeColor="text1"/>
              </w:rPr>
              <w:t>(er) och/eller Singapores PR(s), bestämt av det slutliga individuella ägandet</w:t>
            </w:r>
          </w:p>
          <w:p w14:paraId="2BF18281" w14:textId="5B4EFE4C" w:rsidR="00BB5841" w:rsidRPr="00BB5841" w:rsidRDefault="00BB5841" w:rsidP="008F2CBC">
            <w:pPr>
              <w:pStyle w:val="Liststycke"/>
              <w:numPr>
                <w:ilvl w:val="0"/>
                <w:numId w:val="28"/>
              </w:numPr>
              <w:jc w:val="both"/>
              <w:rPr>
                <w:color w:val="000000" w:themeColor="text1"/>
              </w:rPr>
            </w:pPr>
            <w:r w:rsidRPr="00BB5841">
              <w:rPr>
                <w:color w:val="000000" w:themeColor="text1"/>
              </w:rPr>
              <w:t>Företaget har en årlig försäljningsomsättning för koncernen som inte överstiger 100 miljoner S$, ELLER en gruppanställningsstorlek som inte överstiger 200 anställda</w:t>
            </w:r>
          </w:p>
          <w:p w14:paraId="25D95897" w14:textId="6B286A20" w:rsidR="00A50AED" w:rsidRPr="00BB5841" w:rsidRDefault="00BB5841" w:rsidP="00BB5841">
            <w:pPr>
              <w:pStyle w:val="Liststycke"/>
              <w:numPr>
                <w:ilvl w:val="0"/>
                <w:numId w:val="28"/>
              </w:numPr>
              <w:jc w:val="both"/>
              <w:rPr>
                <w:color w:val="000000" w:themeColor="text1"/>
              </w:rPr>
            </w:pPr>
            <w:r w:rsidRPr="00BB5841">
              <w:rPr>
                <w:color w:val="000000" w:themeColor="text1"/>
              </w:rPr>
              <w:t>Företaget är ekonomiskt redo att starta och slutföra projektet</w:t>
            </w:r>
          </w:p>
        </w:tc>
      </w:tr>
      <w:tr w:rsidR="00A50AED" w:rsidRPr="00C6751A" w14:paraId="48AFB8C3" w14:textId="77777777" w:rsidTr="2509F4A9">
        <w:tblPrEx>
          <w:tblCellMar>
            <w:left w:w="108" w:type="dxa"/>
            <w:right w:w="108" w:type="dxa"/>
          </w:tblCellMar>
        </w:tblPrEx>
        <w:trPr>
          <w:gridAfter w:val="1"/>
          <w:wAfter w:w="114" w:type="dxa"/>
          <w:trHeight w:val="6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CD444BF" w14:textId="0CB74B67" w:rsidR="0FF7E3C7" w:rsidRDefault="0FF7E3C7" w:rsidP="0FF7E3C7">
            <w:pPr>
              <w:rPr>
                <w:b/>
                <w:bCs/>
                <w:color w:val="000000" w:themeColor="text1"/>
              </w:rPr>
            </w:pPr>
            <w:r w:rsidRPr="0FF7E3C7">
              <w:rPr>
                <w:b/>
                <w:bCs/>
                <w:color w:val="000000" w:themeColor="text1"/>
              </w:rPr>
              <w:t>Stödberättigandekostnader och finansiering</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06B8A91" w14:textId="289F6D7C" w:rsidR="00A50AED" w:rsidRPr="00C6751A" w:rsidRDefault="00C6751A" w:rsidP="008F2CBC">
            <w:pPr>
              <w:jc w:val="both"/>
              <w:rPr>
                <w:color w:val="000000" w:themeColor="text1"/>
              </w:rPr>
            </w:pPr>
            <w:r w:rsidRPr="00C6751A">
              <w:rPr>
                <w:color w:val="000000" w:themeColor="text1"/>
              </w:rPr>
              <w:t>Bidrag upp till 70 % (</w:t>
            </w:r>
            <w:r w:rsidR="00F464E4">
              <w:rPr>
                <w:color w:val="000000" w:themeColor="text1"/>
              </w:rPr>
              <w:t xml:space="preserve">nystartade företag </w:t>
            </w:r>
            <w:r w:rsidRPr="00C6751A">
              <w:rPr>
                <w:color w:val="000000" w:themeColor="text1"/>
              </w:rPr>
              <w:t>och små och medelstora företag</w:t>
            </w:r>
            <w:r w:rsidR="00F464E4">
              <w:rPr>
                <w:color w:val="000000" w:themeColor="text1"/>
              </w:rPr>
              <w:t xml:space="preserve"> (SMF:s)</w:t>
            </w:r>
            <w:r w:rsidRPr="00C6751A">
              <w:rPr>
                <w:color w:val="000000" w:themeColor="text1"/>
              </w:rPr>
              <w:t>) eller 50 % (icke-SMF</w:t>
            </w:r>
            <w:r w:rsidR="00DF3244">
              <w:rPr>
                <w:color w:val="000000" w:themeColor="text1"/>
              </w:rPr>
              <w:t>:s</w:t>
            </w:r>
            <w:r w:rsidRPr="00C6751A">
              <w:rPr>
                <w:color w:val="000000" w:themeColor="text1"/>
              </w:rPr>
              <w:t>) av de totala kvalificerade projektkostnaderna f</w:t>
            </w:r>
            <w:r w:rsidR="00DF3244">
              <w:rPr>
                <w:color w:val="000000" w:themeColor="text1"/>
              </w:rPr>
              <w:t>ör</w:t>
            </w:r>
            <w:r w:rsidRPr="00C6751A">
              <w:rPr>
                <w:color w:val="000000" w:themeColor="text1"/>
              </w:rPr>
              <w:t xml:space="preserve"> Singapore-företaget.</w:t>
            </w:r>
          </w:p>
        </w:tc>
      </w:tr>
      <w:tr w:rsidR="00A50AED" w:rsidRPr="00BB5841" w14:paraId="78499FC4" w14:textId="77777777" w:rsidTr="2509F4A9">
        <w:tblPrEx>
          <w:tblCellMar>
            <w:left w:w="108" w:type="dxa"/>
            <w:right w:w="108" w:type="dxa"/>
          </w:tblCellMar>
        </w:tblPrEx>
        <w:trPr>
          <w:gridAfter w:val="1"/>
          <w:wAfter w:w="114" w:type="dxa"/>
          <w:trHeight w:val="51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4D07E47D" w14:textId="643545F1" w:rsidR="0FF7E3C7" w:rsidRDefault="0FF7E3C7" w:rsidP="0FF7E3C7">
            <w:pPr>
              <w:rPr>
                <w:b/>
                <w:bCs/>
                <w:color w:val="000000" w:themeColor="text1"/>
              </w:rPr>
            </w:pPr>
            <w:r w:rsidRPr="0FF7E3C7">
              <w:rPr>
                <w:b/>
                <w:bCs/>
                <w:color w:val="000000" w:themeColor="text1"/>
              </w:rPr>
              <w:t>Obligatoriska bilagor</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1B055E3C" w14:textId="154FBA7A" w:rsidR="00662C74" w:rsidRPr="002163D1" w:rsidRDefault="00C6751A" w:rsidP="002163D1">
            <w:pPr>
              <w:pBdr>
                <w:top w:val="nil"/>
                <w:left w:val="nil"/>
                <w:bottom w:val="nil"/>
                <w:right w:val="nil"/>
                <w:between w:val="nil"/>
              </w:pBdr>
              <w:rPr>
                <w:rFonts w:ascii="EB Garamond" w:eastAsia="EB Garamond" w:hAnsi="EB Garamond" w:cs="EB Garamond"/>
                <w:color w:val="161949"/>
              </w:rPr>
            </w:pPr>
            <w:r w:rsidRPr="002163D1">
              <w:rPr>
                <w:rFonts w:ascii="EB Garamond" w:eastAsia="EB Garamond" w:hAnsi="EB Garamond" w:cs="EB Garamond"/>
                <w:color w:val="71BD54"/>
              </w:rPr>
              <w:t xml:space="preserve">Singapore-företag måste fylla i ett preliminärt bedömningsformulär här: </w:t>
            </w:r>
            <w:hyperlink r:id="rId33">
              <w:r w:rsidR="261F6A57" w:rsidRPr="63DD8468">
                <w:rPr>
                  <w:rStyle w:val="Hyperlnk"/>
                  <w:rFonts w:ascii="EB Garamond" w:eastAsia="EB Garamond" w:hAnsi="EB Garamond" w:cs="EB Garamond"/>
                </w:rPr>
                <w:t>https://form.gov.sg/6501703fe3fae000119efc29</w:t>
              </w:r>
            </w:hyperlink>
            <w:r w:rsidR="004662CD">
              <w:rPr>
                <w:rStyle w:val="Hyperlnk"/>
                <w:rFonts w:ascii="EB Garamond" w:eastAsia="EB Garamond" w:hAnsi="EB Garamond" w:cs="EB Garamond"/>
              </w:rPr>
              <w:t xml:space="preserve"> </w:t>
            </w:r>
            <w:r w:rsidR="001C1E09" w:rsidRPr="002163D1">
              <w:rPr>
                <w:rFonts w:ascii="EB Garamond" w:eastAsia="EB Garamond" w:hAnsi="EB Garamond" w:cs="EB Garamond"/>
                <w:color w:val="71BD54"/>
              </w:rPr>
              <w:t xml:space="preserve">senast </w:t>
            </w:r>
            <w:r w:rsidR="001C1E09" w:rsidRPr="63DD8468">
              <w:rPr>
                <w:rFonts w:ascii="EB Garamond" w:eastAsia="EB Garamond" w:hAnsi="EB Garamond" w:cs="EB Garamond"/>
                <w:color w:val="71BD54"/>
              </w:rPr>
              <w:t xml:space="preserve">den </w:t>
            </w:r>
            <w:r w:rsidR="58F949E1" w:rsidRPr="63DD8468">
              <w:rPr>
                <w:rFonts w:ascii="EB Garamond" w:eastAsia="EB Garamond" w:hAnsi="EB Garamond" w:cs="EB Garamond"/>
                <w:color w:val="71BD54"/>
              </w:rPr>
              <w:t xml:space="preserve">1 </w:t>
            </w:r>
            <w:r w:rsidR="008F2CBC">
              <w:rPr>
                <w:rFonts w:ascii="EB Garamond" w:eastAsia="EB Garamond" w:hAnsi="EB Garamond" w:cs="EB Garamond"/>
                <w:color w:val="71BD54"/>
              </w:rPr>
              <w:t>maj</w:t>
            </w:r>
            <w:r w:rsidR="001C1E09" w:rsidRPr="63DD8468">
              <w:rPr>
                <w:rFonts w:ascii="EB Garamond" w:eastAsia="EB Garamond" w:hAnsi="EB Garamond" w:cs="EB Garamond"/>
                <w:color w:val="71BD54"/>
              </w:rPr>
              <w:t xml:space="preserve"> 2024</w:t>
            </w:r>
            <w:r w:rsidR="001C1E09" w:rsidRPr="002163D1">
              <w:rPr>
                <w:rFonts w:ascii="EB Garamond" w:eastAsia="EB Garamond" w:hAnsi="EB Garamond" w:cs="EB Garamond"/>
                <w:color w:val="71BD54"/>
              </w:rPr>
              <w:t>.</w:t>
            </w:r>
            <w:r w:rsidR="00A36BDE">
              <w:br/>
            </w:r>
            <w:r w:rsidRPr="002163D1">
              <w:rPr>
                <w:rFonts w:ascii="EB Garamond" w:eastAsia="EB Garamond" w:hAnsi="EB Garamond" w:cs="EB Garamond"/>
                <w:color w:val="71BD54"/>
              </w:rPr>
              <w:t xml:space="preserve">Därefter kommer kvalificerade företag att meddelas att lämna in en fullständig ansökan via Business Grants Portal (BGP) senast den </w:t>
            </w:r>
            <w:r w:rsidR="00DC0AC9" w:rsidRPr="002163D1">
              <w:rPr>
                <w:rFonts w:ascii="EB Garamond" w:eastAsia="EB Garamond" w:hAnsi="EB Garamond" w:cs="EB Garamond"/>
                <w:color w:val="71BD54"/>
              </w:rPr>
              <w:t>1</w:t>
            </w:r>
            <w:r w:rsidR="001C1E09" w:rsidRPr="002163D1">
              <w:rPr>
                <w:rFonts w:ascii="EB Garamond" w:eastAsia="EB Garamond" w:hAnsi="EB Garamond" w:cs="EB Garamond"/>
                <w:color w:val="71BD54"/>
              </w:rPr>
              <w:t>5</w:t>
            </w:r>
            <w:r w:rsidR="00DC0AC9" w:rsidRPr="002163D1">
              <w:rPr>
                <w:rFonts w:ascii="EB Garamond" w:eastAsia="EB Garamond" w:hAnsi="EB Garamond" w:cs="EB Garamond"/>
                <w:color w:val="71BD54"/>
              </w:rPr>
              <w:t xml:space="preserve"> </w:t>
            </w:r>
            <w:r w:rsidR="00915DE4">
              <w:rPr>
                <w:rFonts w:ascii="EB Garamond" w:eastAsia="EB Garamond" w:hAnsi="EB Garamond" w:cs="EB Garamond"/>
                <w:color w:val="71BD54"/>
              </w:rPr>
              <w:t>maj</w:t>
            </w:r>
            <w:r w:rsidRPr="002163D1">
              <w:rPr>
                <w:rFonts w:ascii="EB Garamond" w:eastAsia="EB Garamond" w:hAnsi="EB Garamond" w:cs="EB Garamond"/>
                <w:color w:val="71BD54"/>
              </w:rPr>
              <w:t xml:space="preserve"> 2024, med följande dokument:</w:t>
            </w:r>
            <w:r w:rsidR="00662C74" w:rsidRPr="002163D1">
              <w:rPr>
                <w:rFonts w:ascii="EB Garamond" w:eastAsia="EB Garamond" w:hAnsi="EB Garamond" w:cs="EB Garamond"/>
                <w:color w:val="71BD54"/>
              </w:rPr>
              <w:t xml:space="preserve"> </w:t>
            </w:r>
          </w:p>
          <w:p w14:paraId="0906C63A" w14:textId="77777777" w:rsidR="00662C74" w:rsidRPr="00662C74" w:rsidRDefault="00662C74" w:rsidP="00662C74">
            <w:pPr>
              <w:pStyle w:val="Liststycke"/>
              <w:pBdr>
                <w:top w:val="nil"/>
                <w:left w:val="nil"/>
                <w:bottom w:val="nil"/>
                <w:right w:val="nil"/>
                <w:between w:val="nil"/>
              </w:pBdr>
              <w:rPr>
                <w:rFonts w:ascii="EB Garamond" w:eastAsia="EB Garamond" w:hAnsi="EB Garamond" w:cs="EB Garamond"/>
                <w:color w:val="161949"/>
              </w:rPr>
            </w:pPr>
            <w:r w:rsidRPr="00662C74">
              <w:rPr>
                <w:rFonts w:ascii="Times New Roman" w:eastAsia="EB Garamond" w:hAnsi="Times New Roman" w:cs="Times New Roman"/>
                <w:color w:val="161949"/>
              </w:rPr>
              <w:t>●</w:t>
            </w:r>
            <w:r w:rsidRPr="00662C74">
              <w:rPr>
                <w:rFonts w:ascii="EB Garamond" w:eastAsia="EB Garamond" w:hAnsi="EB Garamond" w:cs="EB Garamond"/>
                <w:color w:val="161949"/>
              </w:rPr>
              <w:t xml:space="preserve"> Senaste ACRA affärsprofil (hämtad inom sex månader från ansökningsdatum)</w:t>
            </w:r>
          </w:p>
          <w:p w14:paraId="63EF643A" w14:textId="54B67206" w:rsidR="00662C74" w:rsidRPr="00662C74" w:rsidRDefault="00662C74" w:rsidP="00662C74">
            <w:pPr>
              <w:pStyle w:val="Liststycke"/>
              <w:pBdr>
                <w:top w:val="nil"/>
                <w:left w:val="nil"/>
                <w:bottom w:val="nil"/>
                <w:right w:val="nil"/>
                <w:between w:val="nil"/>
              </w:pBdr>
              <w:rPr>
                <w:rFonts w:ascii="EB Garamond" w:eastAsia="EB Garamond" w:hAnsi="EB Garamond" w:cs="EB Garamond"/>
                <w:color w:val="161949"/>
              </w:rPr>
            </w:pPr>
            <w:r w:rsidRPr="00662C74">
              <w:rPr>
                <w:rFonts w:ascii="Times New Roman" w:eastAsia="EB Garamond" w:hAnsi="Times New Roman" w:cs="Times New Roman"/>
                <w:color w:val="161949"/>
              </w:rPr>
              <w:t>●</w:t>
            </w:r>
            <w:r w:rsidRPr="00662C74">
              <w:rPr>
                <w:rFonts w:ascii="EB Garamond" w:eastAsia="EB Garamond" w:hAnsi="EB Garamond" w:cs="EB Garamond"/>
                <w:color w:val="161949"/>
              </w:rPr>
              <w:t xml:space="preserve"> Sökandens senaste och föregående två års reviderade finansiella rapporter (företags- och koncernnivå) eller officiella </w:t>
            </w:r>
            <w:proofErr w:type="spellStart"/>
            <w:r w:rsidRPr="00662C74">
              <w:rPr>
                <w:rFonts w:ascii="EB Garamond" w:eastAsia="EB Garamond" w:hAnsi="EB Garamond" w:cs="EB Garamond"/>
                <w:color w:val="161949"/>
              </w:rPr>
              <w:t>förvaltningskonto</w:t>
            </w:r>
            <w:proofErr w:type="spellEnd"/>
          </w:p>
          <w:p w14:paraId="3FC4B467" w14:textId="7641284B" w:rsidR="00A50AED" w:rsidRPr="00662C74" w:rsidRDefault="00662C74" w:rsidP="00662C74">
            <w:pPr>
              <w:pStyle w:val="Liststycke"/>
              <w:pBdr>
                <w:top w:val="nil"/>
                <w:left w:val="nil"/>
                <w:bottom w:val="nil"/>
                <w:right w:val="nil"/>
                <w:between w:val="nil"/>
              </w:pBdr>
              <w:rPr>
                <w:rFonts w:ascii="EB Garamond" w:eastAsia="EB Garamond" w:hAnsi="EB Garamond" w:cs="EB Garamond"/>
                <w:color w:val="161949"/>
              </w:rPr>
            </w:pPr>
            <w:r w:rsidRPr="00662C74">
              <w:rPr>
                <w:rFonts w:ascii="Times New Roman" w:eastAsia="EB Garamond" w:hAnsi="Times New Roman" w:cs="Times New Roman"/>
                <w:color w:val="161949"/>
              </w:rPr>
              <w:t>●</w:t>
            </w:r>
            <w:r>
              <w:rPr>
                <w:rFonts w:ascii="Times New Roman" w:eastAsia="EB Garamond" w:hAnsi="Times New Roman" w:cs="Times New Roman"/>
                <w:color w:val="161949"/>
              </w:rPr>
              <w:t xml:space="preserve"> </w:t>
            </w:r>
            <w:r w:rsidRPr="00662C74">
              <w:rPr>
                <w:rFonts w:ascii="EB Garamond" w:eastAsia="EB Garamond" w:hAnsi="EB Garamond" w:cs="EB Garamond"/>
                <w:color w:val="161949"/>
              </w:rPr>
              <w:t>Relevanta nyckelofferter (</w:t>
            </w:r>
            <w:proofErr w:type="gramStart"/>
            <w:r w:rsidRPr="00662C74">
              <w:rPr>
                <w:rFonts w:ascii="EB Garamond" w:eastAsia="EB Garamond" w:hAnsi="EB Garamond" w:cs="EB Garamond"/>
                <w:color w:val="161949"/>
              </w:rPr>
              <w:t>t.ex.</w:t>
            </w:r>
            <w:proofErr w:type="gramEnd"/>
            <w:r w:rsidRPr="00662C74">
              <w:rPr>
                <w:rFonts w:ascii="EB Garamond" w:eastAsia="EB Garamond" w:hAnsi="EB Garamond" w:cs="EB Garamond"/>
                <w:color w:val="161949"/>
              </w:rPr>
              <w:t xml:space="preserve"> utrustning och programvara, material och förbrukningsvaror, professionella tjänster)</w:t>
            </w:r>
          </w:p>
        </w:tc>
      </w:tr>
      <w:tr w:rsidR="00A50AED" w:rsidRPr="008F2CBC" w14:paraId="52BC8922" w14:textId="77777777" w:rsidTr="2509F4A9">
        <w:tblPrEx>
          <w:tblCellMar>
            <w:left w:w="108" w:type="dxa"/>
            <w:right w:w="108" w:type="dxa"/>
          </w:tblCellMar>
        </w:tblPrEx>
        <w:trPr>
          <w:gridAfter w:val="1"/>
          <w:wAfter w:w="114" w:type="dxa"/>
          <w:trHeight w:val="375"/>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4F92780" w14:textId="2870D0AF" w:rsidR="0FF7E3C7" w:rsidRDefault="0FF7E3C7">
            <w:r w:rsidRPr="0FF7E3C7">
              <w:rPr>
                <w:b/>
                <w:bCs/>
                <w:color w:val="000000" w:themeColor="text1"/>
              </w:rPr>
              <w:t>Kontakt</w:t>
            </w:r>
            <w:r w:rsidR="00D6569E">
              <w:rPr>
                <w:b/>
                <w:bCs/>
                <w:color w:val="000000" w:themeColor="text1"/>
              </w:rPr>
              <w:t>-</w:t>
            </w:r>
            <w:r w:rsidRPr="0FF7E3C7">
              <w:rPr>
                <w:b/>
                <w:bCs/>
                <w:color w:val="000000" w:themeColor="text1"/>
              </w:rPr>
              <w:t>person</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CABE90D" w14:textId="4D2B54A8" w:rsidR="00D6569E" w:rsidRDefault="00D6569E" w:rsidP="008F2CBC">
            <w:pPr>
              <w:rPr>
                <w:color w:val="000000" w:themeColor="text1"/>
                <w:lang w:val="pt-BR"/>
              </w:rPr>
            </w:pPr>
            <w:r>
              <w:rPr>
                <w:color w:val="000000" w:themeColor="text1"/>
                <w:lang w:val="pt-BR"/>
              </w:rPr>
              <w:t>Jerrold Chua</w:t>
            </w:r>
          </w:p>
          <w:p w14:paraId="3152DB87" w14:textId="6C685167" w:rsidR="00A50AED" w:rsidRPr="00A50AED" w:rsidRDefault="00A50AED" w:rsidP="008F2CBC">
            <w:pPr>
              <w:rPr>
                <w:color w:val="000000" w:themeColor="text1"/>
                <w:lang w:val="en-US"/>
              </w:rPr>
            </w:pPr>
            <w:r w:rsidRPr="00841292">
              <w:rPr>
                <w:color w:val="000000" w:themeColor="text1"/>
                <w:lang w:val="pt-BR"/>
              </w:rPr>
              <w:t>E-</w:t>
            </w:r>
            <w:r w:rsidR="00E725A5">
              <w:rPr>
                <w:color w:val="000000" w:themeColor="text1"/>
                <w:lang w:val="pt-BR"/>
              </w:rPr>
              <w:t>m</w:t>
            </w:r>
            <w:r w:rsidRPr="00841292">
              <w:rPr>
                <w:color w:val="000000" w:themeColor="text1"/>
                <w:lang w:val="pt-BR"/>
              </w:rPr>
              <w:t xml:space="preserve">ail: </w:t>
            </w:r>
            <w:hyperlink r:id="rId34" w:history="1">
              <w:r w:rsidRPr="00841292">
                <w:rPr>
                  <w:rStyle w:val="Hyperlnk"/>
                  <w:lang w:val="pt-BR"/>
                </w:rPr>
                <w:t>jerrold_chua@enterprisesg.gov.sg</w:t>
              </w:r>
            </w:hyperlink>
            <w:r w:rsidRPr="00841292">
              <w:rPr>
                <w:color w:val="000000" w:themeColor="text1"/>
                <w:lang w:val="pt-BR"/>
              </w:rPr>
              <w:t xml:space="preserve"> </w:t>
            </w:r>
          </w:p>
        </w:tc>
      </w:tr>
    </w:tbl>
    <w:p w14:paraId="67601AB5" w14:textId="77777777" w:rsidR="00640FB0" w:rsidRPr="00BC33F1" w:rsidRDefault="00640FB0" w:rsidP="00640FB0">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lang w:val="en-US"/>
        </w:rPr>
      </w:pPr>
    </w:p>
    <w:p w14:paraId="000000CD" w14:textId="77777777" w:rsidR="00DC2484" w:rsidRPr="00BC33F1" w:rsidRDefault="00DC2484" w:rsidP="2522BBF3">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lang w:val="en-US"/>
        </w:rPr>
      </w:pPr>
    </w:p>
    <w:sectPr w:rsidR="00DC2484" w:rsidRPr="00BC33F1">
      <w:headerReference w:type="default" r:id="rId35"/>
      <w:footerReference w:type="default" r:id="rId36"/>
      <w:headerReference w:type="first" r:id="rId37"/>
      <w:footerReference w:type="first" r:id="rId3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7BCB" w14:textId="77777777" w:rsidR="00CD097A" w:rsidRDefault="00CD097A">
      <w:pPr>
        <w:spacing w:after="0" w:line="240" w:lineRule="auto"/>
      </w:pPr>
      <w:r>
        <w:separator/>
      </w:r>
    </w:p>
  </w:endnote>
  <w:endnote w:type="continuationSeparator" w:id="0">
    <w:p w14:paraId="0C776FB5" w14:textId="77777777" w:rsidR="00CD097A" w:rsidRDefault="00CD097A">
      <w:pPr>
        <w:spacing w:after="0" w:line="240" w:lineRule="auto"/>
      </w:pPr>
      <w:r>
        <w:continuationSeparator/>
      </w:r>
    </w:p>
  </w:endnote>
  <w:endnote w:type="continuationNotice" w:id="1">
    <w:p w14:paraId="29BDD56D" w14:textId="77777777" w:rsidR="00CD097A" w:rsidRDefault="00CD0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altName w:val="Calibri"/>
    <w:charset w:val="00"/>
    <w:family w:val="auto"/>
    <w:pitch w:val="variable"/>
    <w:sig w:usb0="A00002FF" w:usb1="5000204B" w:usb2="00000000" w:usb3="00000000" w:csb0="00000197" w:csb1="00000000"/>
  </w:font>
  <w:font w:name="EB Garamond">
    <w:altName w:val="Calibri"/>
    <w:charset w:val="00"/>
    <w:family w:val="auto"/>
    <w:pitch w:val="variable"/>
    <w:sig w:usb0="E00002FF" w:usb1="02000413" w:usb2="00000000" w:usb3="00000000" w:csb0="0000019F" w:csb1="00000000"/>
  </w:font>
  <w:font w:name="Inconsolata">
    <w:altName w:val="Calibri"/>
    <w:charset w:val="00"/>
    <w:family w:val="auto"/>
    <w:pitch w:val="variable"/>
    <w:sig w:usb0="A00000FF" w:usb1="0000F9EB" w:usb2="00000020" w:usb3="00000000" w:csb0="00000193"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68495"/>
      <w:docPartObj>
        <w:docPartGallery w:val="Page Numbers (Bottom of Page)"/>
        <w:docPartUnique/>
      </w:docPartObj>
    </w:sdtPr>
    <w:sdtEndPr/>
    <w:sdtContent>
      <w:p w14:paraId="454963FB" w14:textId="6F5939CB" w:rsidR="00505DCD" w:rsidRDefault="00505DCD">
        <w:pPr>
          <w:pStyle w:val="Sidfot"/>
          <w:jc w:val="center"/>
        </w:pPr>
        <w:r>
          <w:fldChar w:fldCharType="begin"/>
        </w:r>
        <w:r>
          <w:instrText>PAGE   \* MERGEFORMAT</w:instrText>
        </w:r>
        <w:r>
          <w:fldChar w:fldCharType="separate"/>
        </w:r>
        <w:r>
          <w:t>2</w:t>
        </w:r>
        <w:r>
          <w:fldChar w:fldCharType="end"/>
        </w:r>
      </w:p>
    </w:sdtContent>
  </w:sdt>
  <w:p w14:paraId="000000DC" w14:textId="77777777" w:rsidR="00DC2484" w:rsidRDefault="00DC2484" w:rsidP="2522BBF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DC2484" w:rsidRDefault="00DC2484" w:rsidP="2522BBF3">
    <w:pPr>
      <w:widowControl w:val="0"/>
      <w:pBdr>
        <w:top w:val="nil"/>
        <w:left w:val="nil"/>
        <w:bottom w:val="nil"/>
        <w:right w:val="nil"/>
        <w:between w:val="nil"/>
      </w:pBdr>
      <w:spacing w:after="0" w:line="276" w:lineRule="auto"/>
      <w:rPr>
        <w:color w:val="000000"/>
      </w:rPr>
    </w:pPr>
  </w:p>
  <w:p w14:paraId="000000D7" w14:textId="77777777" w:rsidR="00DC2484" w:rsidRDefault="00DC2484" w:rsidP="2522BB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4D92" w14:textId="77777777" w:rsidR="00CD097A" w:rsidRDefault="00CD097A">
      <w:pPr>
        <w:spacing w:after="0" w:line="240" w:lineRule="auto"/>
      </w:pPr>
      <w:r>
        <w:separator/>
      </w:r>
    </w:p>
  </w:footnote>
  <w:footnote w:type="continuationSeparator" w:id="0">
    <w:p w14:paraId="1A430CBC" w14:textId="77777777" w:rsidR="00CD097A" w:rsidRDefault="00CD097A">
      <w:pPr>
        <w:spacing w:after="0" w:line="240" w:lineRule="auto"/>
      </w:pPr>
      <w:r>
        <w:continuationSeparator/>
      </w:r>
    </w:p>
  </w:footnote>
  <w:footnote w:type="continuationNotice" w:id="1">
    <w:p w14:paraId="1F91EA97" w14:textId="77777777" w:rsidR="00CD097A" w:rsidRDefault="00CD097A">
      <w:pPr>
        <w:spacing w:after="0" w:line="240" w:lineRule="auto"/>
      </w:pPr>
    </w:p>
  </w:footnote>
  <w:footnote w:id="2">
    <w:p w14:paraId="22071875" w14:textId="15AA2271" w:rsidR="00B500D1" w:rsidRDefault="00B500D1">
      <w:pPr>
        <w:pStyle w:val="Fotnotstext"/>
      </w:pPr>
      <w:r>
        <w:rPr>
          <w:rStyle w:val="Fotnotsreferens"/>
        </w:rPr>
        <w:footnoteRef/>
      </w:r>
      <w:r>
        <w:t xml:space="preserve"> </w:t>
      </w:r>
      <w:r w:rsidRPr="2522BBF3">
        <w:rPr>
          <w:color w:val="000000" w:themeColor="text1"/>
        </w:rPr>
        <w:t xml:space="preserve">För detaljerad information, se avsnittet </w:t>
      </w:r>
      <w:r w:rsidRPr="00B500D1">
        <w:t>”Finansieringsvillkor, nationella regler per land och kontaktuppgifter”.</w:t>
      </w:r>
    </w:p>
  </w:footnote>
  <w:footnote w:id="3">
    <w:p w14:paraId="5168035E" w14:textId="3F103976" w:rsidR="00DC2484" w:rsidRPr="003427EC" w:rsidRDefault="004F0B5B" w:rsidP="2522BBF3">
      <w:pPr>
        <w:rPr>
          <w:rFonts w:ascii="EB Garamond" w:eastAsia="EB Garamond" w:hAnsi="EB Garamond" w:cs="EB Garamond"/>
          <w:color w:val="161949"/>
        </w:rPr>
      </w:pPr>
      <w:r>
        <w:rPr>
          <w:vertAlign w:val="superscript"/>
        </w:rPr>
        <w:footnoteRef/>
      </w:r>
      <w:r w:rsidR="2522BBF3">
        <w:rPr>
          <w:color w:val="000000"/>
          <w:sz w:val="20"/>
          <w:szCs w:val="20"/>
        </w:rPr>
        <w:t xml:space="preserve"> </w:t>
      </w:r>
      <w:r w:rsidR="2522BBF3" w:rsidRPr="2522BBF3">
        <w:rPr>
          <w:color w:val="000000" w:themeColor="text1"/>
          <w:sz w:val="20"/>
          <w:szCs w:val="20"/>
        </w:rPr>
        <w:t>För detaljerad information, se avsnittet "</w:t>
      </w:r>
      <w:r w:rsidR="00CE10B2" w:rsidRPr="00CE10B2">
        <w:rPr>
          <w:color w:val="000000" w:themeColor="text1"/>
          <w:sz w:val="20"/>
          <w:szCs w:val="20"/>
        </w:rPr>
        <w:t>Finansieringsvillkor, nationella regler per land och kontaktuppgifter</w:t>
      </w:r>
      <w:r w:rsidR="2522BBF3" w:rsidRPr="2522BBF3">
        <w:rPr>
          <w:color w:val="000000" w:themeColor="text1"/>
          <w:sz w:val="20"/>
          <w:szCs w:val="20"/>
        </w:rPr>
        <w:t>".</w:t>
      </w:r>
    </w:p>
    <w:p w14:paraId="000000CE" w14:textId="6D1497F0" w:rsidR="00DC2484" w:rsidRPr="003427EC" w:rsidRDefault="00DC2484" w:rsidP="50202E76">
      <w:pPr>
        <w:rPr>
          <w:color w:val="000000" w:themeColor="text1"/>
          <w:sz w:val="20"/>
          <w:szCs w:val="20"/>
        </w:rPr>
      </w:pPr>
    </w:p>
  </w:footnote>
  <w:footnote w:id="4">
    <w:p w14:paraId="5F320048" w14:textId="6120071C" w:rsidR="006863D5" w:rsidRDefault="006863D5">
      <w:pPr>
        <w:pStyle w:val="Fotnotstext"/>
      </w:pPr>
      <w:r>
        <w:rPr>
          <w:rStyle w:val="Fotnotsreferens"/>
        </w:rPr>
        <w:footnoteRef/>
      </w:r>
      <w:r>
        <w:t xml:space="preserve"> </w:t>
      </w:r>
      <w:hyperlink r:id="rId1" w:history="1">
        <w:r w:rsidRPr="006756DF">
          <w:rPr>
            <w:rStyle w:val="Hyperlnk"/>
          </w:rPr>
          <w:t>https://www.vinnova.se/sok-finansiering/regler-for-finansiering/statligt-stod/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DC2484" w:rsidRDefault="004F0B5B" w:rsidP="2522BBF3">
    <w:pPr>
      <w:pBdr>
        <w:top w:val="nil"/>
        <w:left w:val="nil"/>
        <w:bottom w:val="nil"/>
        <w:right w:val="nil"/>
        <w:between w:val="nil"/>
      </w:pBdr>
      <w:tabs>
        <w:tab w:val="center" w:pos="4513"/>
        <w:tab w:val="right" w:pos="9026"/>
        <w:tab w:val="left" w:pos="1853"/>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183C8B7D" w:rsidR="00DC2484" w:rsidRDefault="2522BBF3" w:rsidP="2522BBF3">
    <w:pPr>
      <w:pBdr>
        <w:top w:val="nil"/>
        <w:left w:val="nil"/>
        <w:bottom w:val="nil"/>
        <w:right w:val="nil"/>
        <w:between w:val="nil"/>
      </w:pBdr>
      <w:tabs>
        <w:tab w:val="center" w:pos="4513"/>
        <w:tab w:val="right" w:pos="9026"/>
      </w:tabs>
      <w:spacing w:after="0" w:line="240" w:lineRule="auto"/>
      <w:rPr>
        <w:color w:val="000000"/>
      </w:rPr>
    </w:pPr>
    <w:r w:rsidRPr="2522BBF3">
      <w:rPr>
        <w:color w:val="000000" w:themeColor="text1"/>
      </w:rPr>
      <w:t>Version</w:t>
    </w:r>
    <w:r w:rsidR="00191054">
      <w:rPr>
        <w:color w:val="000000" w:themeColor="text1"/>
      </w:rPr>
      <w:t>:</w:t>
    </w:r>
    <w:r w:rsidRPr="2522BBF3">
      <w:rPr>
        <w:color w:val="000000" w:themeColor="text1"/>
      </w:rPr>
      <w:t xml:space="preserve"> </w:t>
    </w:r>
    <w:r w:rsidR="009416DF">
      <w:rPr>
        <w:color w:val="000000" w:themeColor="text1"/>
      </w:rPr>
      <w:t>28 mars 2024</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B1C0"/>
    <w:multiLevelType w:val="hybridMultilevel"/>
    <w:tmpl w:val="5C5A4764"/>
    <w:lvl w:ilvl="0" w:tplc="4D32F3FA">
      <w:start w:val="1"/>
      <w:numFmt w:val="bullet"/>
      <w:lvlText w:val="o"/>
      <w:lvlJc w:val="left"/>
      <w:pPr>
        <w:ind w:left="720" w:hanging="360"/>
      </w:pPr>
      <w:rPr>
        <w:rFonts w:ascii="Courier New" w:hAnsi="Courier New" w:hint="default"/>
      </w:rPr>
    </w:lvl>
    <w:lvl w:ilvl="1" w:tplc="4912ADFC">
      <w:start w:val="1"/>
      <w:numFmt w:val="bullet"/>
      <w:lvlText w:val="o"/>
      <w:lvlJc w:val="left"/>
      <w:pPr>
        <w:ind w:left="1440" w:hanging="360"/>
      </w:pPr>
      <w:rPr>
        <w:rFonts w:ascii="Courier New" w:hAnsi="Courier New" w:hint="default"/>
      </w:rPr>
    </w:lvl>
    <w:lvl w:ilvl="2" w:tplc="0F768D78">
      <w:start w:val="1"/>
      <w:numFmt w:val="bullet"/>
      <w:lvlText w:val=""/>
      <w:lvlJc w:val="left"/>
      <w:pPr>
        <w:ind w:left="2160" w:hanging="360"/>
      </w:pPr>
      <w:rPr>
        <w:rFonts w:ascii="Wingdings" w:hAnsi="Wingdings" w:hint="default"/>
      </w:rPr>
    </w:lvl>
    <w:lvl w:ilvl="3" w:tplc="9B8A9E7C">
      <w:start w:val="1"/>
      <w:numFmt w:val="bullet"/>
      <w:lvlText w:val=""/>
      <w:lvlJc w:val="left"/>
      <w:pPr>
        <w:ind w:left="2880" w:hanging="360"/>
      </w:pPr>
      <w:rPr>
        <w:rFonts w:ascii="Symbol" w:hAnsi="Symbol" w:hint="default"/>
      </w:rPr>
    </w:lvl>
    <w:lvl w:ilvl="4" w:tplc="9CBC597E">
      <w:start w:val="1"/>
      <w:numFmt w:val="bullet"/>
      <w:lvlText w:val="o"/>
      <w:lvlJc w:val="left"/>
      <w:pPr>
        <w:ind w:left="3600" w:hanging="360"/>
      </w:pPr>
      <w:rPr>
        <w:rFonts w:ascii="Courier New" w:hAnsi="Courier New" w:hint="default"/>
      </w:rPr>
    </w:lvl>
    <w:lvl w:ilvl="5" w:tplc="C290B136">
      <w:start w:val="1"/>
      <w:numFmt w:val="bullet"/>
      <w:lvlText w:val=""/>
      <w:lvlJc w:val="left"/>
      <w:pPr>
        <w:ind w:left="4320" w:hanging="360"/>
      </w:pPr>
      <w:rPr>
        <w:rFonts w:ascii="Wingdings" w:hAnsi="Wingdings" w:hint="default"/>
      </w:rPr>
    </w:lvl>
    <w:lvl w:ilvl="6" w:tplc="ED16FEC0">
      <w:start w:val="1"/>
      <w:numFmt w:val="bullet"/>
      <w:lvlText w:val=""/>
      <w:lvlJc w:val="left"/>
      <w:pPr>
        <w:ind w:left="5040" w:hanging="360"/>
      </w:pPr>
      <w:rPr>
        <w:rFonts w:ascii="Symbol" w:hAnsi="Symbol" w:hint="default"/>
      </w:rPr>
    </w:lvl>
    <w:lvl w:ilvl="7" w:tplc="BADAEDA4">
      <w:start w:val="1"/>
      <w:numFmt w:val="bullet"/>
      <w:lvlText w:val="o"/>
      <w:lvlJc w:val="left"/>
      <w:pPr>
        <w:ind w:left="5760" w:hanging="360"/>
      </w:pPr>
      <w:rPr>
        <w:rFonts w:ascii="Courier New" w:hAnsi="Courier New" w:hint="default"/>
      </w:rPr>
    </w:lvl>
    <w:lvl w:ilvl="8" w:tplc="60E8356A">
      <w:start w:val="1"/>
      <w:numFmt w:val="bullet"/>
      <w:lvlText w:val=""/>
      <w:lvlJc w:val="left"/>
      <w:pPr>
        <w:ind w:left="6480" w:hanging="360"/>
      </w:pPr>
      <w:rPr>
        <w:rFonts w:ascii="Wingdings" w:hAnsi="Wingdings" w:hint="default"/>
      </w:rPr>
    </w:lvl>
  </w:abstractNum>
  <w:abstractNum w:abstractNumId="1" w15:restartNumberingAfterBreak="0">
    <w:nsid w:val="0754567F"/>
    <w:multiLevelType w:val="multilevel"/>
    <w:tmpl w:val="FDB0D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36559"/>
    <w:multiLevelType w:val="multilevel"/>
    <w:tmpl w:val="BE626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937B8"/>
    <w:multiLevelType w:val="hybridMultilevel"/>
    <w:tmpl w:val="730281E8"/>
    <w:lvl w:ilvl="0" w:tplc="47B6A860">
      <w:start w:val="1"/>
      <w:numFmt w:val="bullet"/>
      <w:lvlText w:val="o"/>
      <w:lvlJc w:val="left"/>
      <w:pPr>
        <w:ind w:left="720" w:hanging="360"/>
      </w:pPr>
      <w:rPr>
        <w:rFonts w:ascii="Courier New" w:hAnsi="Courier New" w:hint="default"/>
      </w:rPr>
    </w:lvl>
    <w:lvl w:ilvl="1" w:tplc="19287454">
      <w:start w:val="1"/>
      <w:numFmt w:val="bullet"/>
      <w:lvlText w:val="o"/>
      <w:lvlJc w:val="left"/>
      <w:pPr>
        <w:ind w:left="1440" w:hanging="360"/>
      </w:pPr>
      <w:rPr>
        <w:rFonts w:ascii="Courier New" w:hAnsi="Courier New" w:hint="default"/>
      </w:rPr>
    </w:lvl>
    <w:lvl w:ilvl="2" w:tplc="36EC4C10">
      <w:start w:val="1"/>
      <w:numFmt w:val="bullet"/>
      <w:lvlText w:val=""/>
      <w:lvlJc w:val="left"/>
      <w:pPr>
        <w:ind w:left="2160" w:hanging="360"/>
      </w:pPr>
      <w:rPr>
        <w:rFonts w:ascii="Wingdings" w:hAnsi="Wingdings" w:hint="default"/>
      </w:rPr>
    </w:lvl>
    <w:lvl w:ilvl="3" w:tplc="74985784">
      <w:start w:val="1"/>
      <w:numFmt w:val="bullet"/>
      <w:lvlText w:val=""/>
      <w:lvlJc w:val="left"/>
      <w:pPr>
        <w:ind w:left="2880" w:hanging="360"/>
      </w:pPr>
      <w:rPr>
        <w:rFonts w:ascii="Symbol" w:hAnsi="Symbol" w:hint="default"/>
      </w:rPr>
    </w:lvl>
    <w:lvl w:ilvl="4" w:tplc="FFB2F4F2">
      <w:start w:val="1"/>
      <w:numFmt w:val="bullet"/>
      <w:lvlText w:val="o"/>
      <w:lvlJc w:val="left"/>
      <w:pPr>
        <w:ind w:left="3600" w:hanging="360"/>
      </w:pPr>
      <w:rPr>
        <w:rFonts w:ascii="Courier New" w:hAnsi="Courier New" w:hint="default"/>
      </w:rPr>
    </w:lvl>
    <w:lvl w:ilvl="5" w:tplc="8FF42F92">
      <w:start w:val="1"/>
      <w:numFmt w:val="bullet"/>
      <w:lvlText w:val=""/>
      <w:lvlJc w:val="left"/>
      <w:pPr>
        <w:ind w:left="4320" w:hanging="360"/>
      </w:pPr>
      <w:rPr>
        <w:rFonts w:ascii="Wingdings" w:hAnsi="Wingdings" w:hint="default"/>
      </w:rPr>
    </w:lvl>
    <w:lvl w:ilvl="6" w:tplc="7A72DE54">
      <w:start w:val="1"/>
      <w:numFmt w:val="bullet"/>
      <w:lvlText w:val=""/>
      <w:lvlJc w:val="left"/>
      <w:pPr>
        <w:ind w:left="5040" w:hanging="360"/>
      </w:pPr>
      <w:rPr>
        <w:rFonts w:ascii="Symbol" w:hAnsi="Symbol" w:hint="default"/>
      </w:rPr>
    </w:lvl>
    <w:lvl w:ilvl="7" w:tplc="FAB249F0">
      <w:start w:val="1"/>
      <w:numFmt w:val="bullet"/>
      <w:lvlText w:val="o"/>
      <w:lvlJc w:val="left"/>
      <w:pPr>
        <w:ind w:left="5760" w:hanging="360"/>
      </w:pPr>
      <w:rPr>
        <w:rFonts w:ascii="Courier New" w:hAnsi="Courier New" w:hint="default"/>
      </w:rPr>
    </w:lvl>
    <w:lvl w:ilvl="8" w:tplc="EB7ED0C2">
      <w:start w:val="1"/>
      <w:numFmt w:val="bullet"/>
      <w:lvlText w:val=""/>
      <w:lvlJc w:val="left"/>
      <w:pPr>
        <w:ind w:left="6480" w:hanging="360"/>
      </w:pPr>
      <w:rPr>
        <w:rFonts w:ascii="Wingdings" w:hAnsi="Wingdings" w:hint="default"/>
      </w:rPr>
    </w:lvl>
  </w:abstractNum>
  <w:abstractNum w:abstractNumId="4" w15:restartNumberingAfterBreak="0">
    <w:nsid w:val="0CD29972"/>
    <w:multiLevelType w:val="hybridMultilevel"/>
    <w:tmpl w:val="CBE0F3BA"/>
    <w:lvl w:ilvl="0" w:tplc="ED2EAA38">
      <w:start w:val="1"/>
      <w:numFmt w:val="bullet"/>
      <w:lvlText w:val="o"/>
      <w:lvlJc w:val="left"/>
      <w:pPr>
        <w:ind w:left="720" w:hanging="360"/>
      </w:pPr>
      <w:rPr>
        <w:rFonts w:ascii="Courier New" w:hAnsi="Courier New" w:hint="default"/>
      </w:rPr>
    </w:lvl>
    <w:lvl w:ilvl="1" w:tplc="C332E0EE">
      <w:start w:val="1"/>
      <w:numFmt w:val="bullet"/>
      <w:lvlText w:val="o"/>
      <w:lvlJc w:val="left"/>
      <w:pPr>
        <w:ind w:left="1440" w:hanging="360"/>
      </w:pPr>
      <w:rPr>
        <w:rFonts w:ascii="Courier New" w:hAnsi="Courier New" w:hint="default"/>
      </w:rPr>
    </w:lvl>
    <w:lvl w:ilvl="2" w:tplc="85405086">
      <w:start w:val="1"/>
      <w:numFmt w:val="bullet"/>
      <w:lvlText w:val=""/>
      <w:lvlJc w:val="left"/>
      <w:pPr>
        <w:ind w:left="2160" w:hanging="360"/>
      </w:pPr>
      <w:rPr>
        <w:rFonts w:ascii="Wingdings" w:hAnsi="Wingdings" w:hint="default"/>
      </w:rPr>
    </w:lvl>
    <w:lvl w:ilvl="3" w:tplc="96E65EF0">
      <w:start w:val="1"/>
      <w:numFmt w:val="bullet"/>
      <w:lvlText w:val=""/>
      <w:lvlJc w:val="left"/>
      <w:pPr>
        <w:ind w:left="2880" w:hanging="360"/>
      </w:pPr>
      <w:rPr>
        <w:rFonts w:ascii="Symbol" w:hAnsi="Symbol" w:hint="default"/>
      </w:rPr>
    </w:lvl>
    <w:lvl w:ilvl="4" w:tplc="B7085228">
      <w:start w:val="1"/>
      <w:numFmt w:val="bullet"/>
      <w:lvlText w:val="o"/>
      <w:lvlJc w:val="left"/>
      <w:pPr>
        <w:ind w:left="3600" w:hanging="360"/>
      </w:pPr>
      <w:rPr>
        <w:rFonts w:ascii="Courier New" w:hAnsi="Courier New" w:hint="default"/>
      </w:rPr>
    </w:lvl>
    <w:lvl w:ilvl="5" w:tplc="234A15A6">
      <w:start w:val="1"/>
      <w:numFmt w:val="bullet"/>
      <w:lvlText w:val=""/>
      <w:lvlJc w:val="left"/>
      <w:pPr>
        <w:ind w:left="4320" w:hanging="360"/>
      </w:pPr>
      <w:rPr>
        <w:rFonts w:ascii="Wingdings" w:hAnsi="Wingdings" w:hint="default"/>
      </w:rPr>
    </w:lvl>
    <w:lvl w:ilvl="6" w:tplc="EEAAB72E">
      <w:start w:val="1"/>
      <w:numFmt w:val="bullet"/>
      <w:lvlText w:val=""/>
      <w:lvlJc w:val="left"/>
      <w:pPr>
        <w:ind w:left="5040" w:hanging="360"/>
      </w:pPr>
      <w:rPr>
        <w:rFonts w:ascii="Symbol" w:hAnsi="Symbol" w:hint="default"/>
      </w:rPr>
    </w:lvl>
    <w:lvl w:ilvl="7" w:tplc="E2D2332C">
      <w:start w:val="1"/>
      <w:numFmt w:val="bullet"/>
      <w:lvlText w:val="o"/>
      <w:lvlJc w:val="left"/>
      <w:pPr>
        <w:ind w:left="5760" w:hanging="360"/>
      </w:pPr>
      <w:rPr>
        <w:rFonts w:ascii="Courier New" w:hAnsi="Courier New" w:hint="default"/>
      </w:rPr>
    </w:lvl>
    <w:lvl w:ilvl="8" w:tplc="6E02C752">
      <w:start w:val="1"/>
      <w:numFmt w:val="bullet"/>
      <w:lvlText w:val=""/>
      <w:lvlJc w:val="left"/>
      <w:pPr>
        <w:ind w:left="6480" w:hanging="360"/>
      </w:pPr>
      <w:rPr>
        <w:rFonts w:ascii="Wingdings" w:hAnsi="Wingdings" w:hint="default"/>
      </w:rPr>
    </w:lvl>
  </w:abstractNum>
  <w:abstractNum w:abstractNumId="5" w15:restartNumberingAfterBreak="0">
    <w:nsid w:val="10072CDE"/>
    <w:multiLevelType w:val="hybridMultilevel"/>
    <w:tmpl w:val="FFFFFFFF"/>
    <w:lvl w:ilvl="0" w:tplc="E24640FC">
      <w:start w:val="1"/>
      <w:numFmt w:val="bullet"/>
      <w:lvlText w:val=""/>
      <w:lvlJc w:val="left"/>
      <w:pPr>
        <w:ind w:left="720" w:hanging="360"/>
      </w:pPr>
      <w:rPr>
        <w:rFonts w:ascii="Symbol" w:hAnsi="Symbol" w:hint="default"/>
      </w:rPr>
    </w:lvl>
    <w:lvl w:ilvl="1" w:tplc="942E3A4A">
      <w:start w:val="1"/>
      <w:numFmt w:val="bullet"/>
      <w:lvlText w:val="o"/>
      <w:lvlJc w:val="left"/>
      <w:pPr>
        <w:ind w:left="1440" w:hanging="360"/>
      </w:pPr>
      <w:rPr>
        <w:rFonts w:ascii="Courier New" w:hAnsi="Courier New" w:hint="default"/>
      </w:rPr>
    </w:lvl>
    <w:lvl w:ilvl="2" w:tplc="BCAC918C">
      <w:start w:val="1"/>
      <w:numFmt w:val="bullet"/>
      <w:lvlText w:val=""/>
      <w:lvlJc w:val="left"/>
      <w:pPr>
        <w:ind w:left="2160" w:hanging="360"/>
      </w:pPr>
      <w:rPr>
        <w:rFonts w:ascii="Wingdings" w:hAnsi="Wingdings" w:hint="default"/>
      </w:rPr>
    </w:lvl>
    <w:lvl w:ilvl="3" w:tplc="3140C414">
      <w:start w:val="1"/>
      <w:numFmt w:val="bullet"/>
      <w:lvlText w:val=""/>
      <w:lvlJc w:val="left"/>
      <w:pPr>
        <w:ind w:left="2880" w:hanging="360"/>
      </w:pPr>
      <w:rPr>
        <w:rFonts w:ascii="Symbol" w:hAnsi="Symbol" w:hint="default"/>
      </w:rPr>
    </w:lvl>
    <w:lvl w:ilvl="4" w:tplc="A9A82812">
      <w:start w:val="1"/>
      <w:numFmt w:val="bullet"/>
      <w:lvlText w:val="o"/>
      <w:lvlJc w:val="left"/>
      <w:pPr>
        <w:ind w:left="3600" w:hanging="360"/>
      </w:pPr>
      <w:rPr>
        <w:rFonts w:ascii="Courier New" w:hAnsi="Courier New" w:hint="default"/>
      </w:rPr>
    </w:lvl>
    <w:lvl w:ilvl="5" w:tplc="BC86E7F6">
      <w:start w:val="1"/>
      <w:numFmt w:val="bullet"/>
      <w:lvlText w:val=""/>
      <w:lvlJc w:val="left"/>
      <w:pPr>
        <w:ind w:left="4320" w:hanging="360"/>
      </w:pPr>
      <w:rPr>
        <w:rFonts w:ascii="Wingdings" w:hAnsi="Wingdings" w:hint="default"/>
      </w:rPr>
    </w:lvl>
    <w:lvl w:ilvl="6" w:tplc="806E7E8A">
      <w:start w:val="1"/>
      <w:numFmt w:val="bullet"/>
      <w:lvlText w:val=""/>
      <w:lvlJc w:val="left"/>
      <w:pPr>
        <w:ind w:left="5040" w:hanging="360"/>
      </w:pPr>
      <w:rPr>
        <w:rFonts w:ascii="Symbol" w:hAnsi="Symbol" w:hint="default"/>
      </w:rPr>
    </w:lvl>
    <w:lvl w:ilvl="7" w:tplc="071C1A0C">
      <w:start w:val="1"/>
      <w:numFmt w:val="bullet"/>
      <w:lvlText w:val="o"/>
      <w:lvlJc w:val="left"/>
      <w:pPr>
        <w:ind w:left="5760" w:hanging="360"/>
      </w:pPr>
      <w:rPr>
        <w:rFonts w:ascii="Courier New" w:hAnsi="Courier New" w:hint="default"/>
      </w:rPr>
    </w:lvl>
    <w:lvl w:ilvl="8" w:tplc="998885D0">
      <w:start w:val="1"/>
      <w:numFmt w:val="bullet"/>
      <w:lvlText w:val=""/>
      <w:lvlJc w:val="left"/>
      <w:pPr>
        <w:ind w:left="6480" w:hanging="360"/>
      </w:pPr>
      <w:rPr>
        <w:rFonts w:ascii="Wingdings" w:hAnsi="Wingdings" w:hint="default"/>
      </w:rPr>
    </w:lvl>
  </w:abstractNum>
  <w:abstractNum w:abstractNumId="6" w15:restartNumberingAfterBreak="0">
    <w:nsid w:val="15F4A731"/>
    <w:multiLevelType w:val="hybridMultilevel"/>
    <w:tmpl w:val="FFFFFFFF"/>
    <w:lvl w:ilvl="0" w:tplc="BDB69648">
      <w:start w:val="1"/>
      <w:numFmt w:val="bullet"/>
      <w:lvlText w:val=""/>
      <w:lvlJc w:val="left"/>
      <w:pPr>
        <w:ind w:left="720" w:hanging="360"/>
      </w:pPr>
      <w:rPr>
        <w:rFonts w:ascii="Symbol" w:hAnsi="Symbol" w:hint="default"/>
      </w:rPr>
    </w:lvl>
    <w:lvl w:ilvl="1" w:tplc="EB54AC7E">
      <w:start w:val="1"/>
      <w:numFmt w:val="bullet"/>
      <w:lvlText w:val="o"/>
      <w:lvlJc w:val="left"/>
      <w:pPr>
        <w:ind w:left="1440" w:hanging="360"/>
      </w:pPr>
      <w:rPr>
        <w:rFonts w:ascii="Courier New" w:hAnsi="Courier New" w:hint="default"/>
      </w:rPr>
    </w:lvl>
    <w:lvl w:ilvl="2" w:tplc="FAE824B6">
      <w:start w:val="1"/>
      <w:numFmt w:val="bullet"/>
      <w:lvlText w:val=""/>
      <w:lvlJc w:val="left"/>
      <w:pPr>
        <w:ind w:left="2160" w:hanging="360"/>
      </w:pPr>
      <w:rPr>
        <w:rFonts w:ascii="Wingdings" w:hAnsi="Wingdings" w:hint="default"/>
      </w:rPr>
    </w:lvl>
    <w:lvl w:ilvl="3" w:tplc="9F88972E">
      <w:start w:val="1"/>
      <w:numFmt w:val="bullet"/>
      <w:lvlText w:val=""/>
      <w:lvlJc w:val="left"/>
      <w:pPr>
        <w:ind w:left="2880" w:hanging="360"/>
      </w:pPr>
      <w:rPr>
        <w:rFonts w:ascii="Symbol" w:hAnsi="Symbol" w:hint="default"/>
      </w:rPr>
    </w:lvl>
    <w:lvl w:ilvl="4" w:tplc="32F89FDC">
      <w:start w:val="1"/>
      <w:numFmt w:val="bullet"/>
      <w:lvlText w:val="o"/>
      <w:lvlJc w:val="left"/>
      <w:pPr>
        <w:ind w:left="3600" w:hanging="360"/>
      </w:pPr>
      <w:rPr>
        <w:rFonts w:ascii="Courier New" w:hAnsi="Courier New" w:hint="default"/>
      </w:rPr>
    </w:lvl>
    <w:lvl w:ilvl="5" w:tplc="538811E2">
      <w:start w:val="1"/>
      <w:numFmt w:val="bullet"/>
      <w:lvlText w:val=""/>
      <w:lvlJc w:val="left"/>
      <w:pPr>
        <w:ind w:left="4320" w:hanging="360"/>
      </w:pPr>
      <w:rPr>
        <w:rFonts w:ascii="Wingdings" w:hAnsi="Wingdings" w:hint="default"/>
      </w:rPr>
    </w:lvl>
    <w:lvl w:ilvl="6" w:tplc="7402087A">
      <w:start w:val="1"/>
      <w:numFmt w:val="bullet"/>
      <w:lvlText w:val=""/>
      <w:lvlJc w:val="left"/>
      <w:pPr>
        <w:ind w:left="5040" w:hanging="360"/>
      </w:pPr>
      <w:rPr>
        <w:rFonts w:ascii="Symbol" w:hAnsi="Symbol" w:hint="default"/>
      </w:rPr>
    </w:lvl>
    <w:lvl w:ilvl="7" w:tplc="B4907C3E">
      <w:start w:val="1"/>
      <w:numFmt w:val="bullet"/>
      <w:lvlText w:val="o"/>
      <w:lvlJc w:val="left"/>
      <w:pPr>
        <w:ind w:left="5760" w:hanging="360"/>
      </w:pPr>
      <w:rPr>
        <w:rFonts w:ascii="Courier New" w:hAnsi="Courier New" w:hint="default"/>
      </w:rPr>
    </w:lvl>
    <w:lvl w:ilvl="8" w:tplc="D6065E54">
      <w:start w:val="1"/>
      <w:numFmt w:val="bullet"/>
      <w:lvlText w:val=""/>
      <w:lvlJc w:val="left"/>
      <w:pPr>
        <w:ind w:left="6480" w:hanging="360"/>
      </w:pPr>
      <w:rPr>
        <w:rFonts w:ascii="Wingdings" w:hAnsi="Wingdings" w:hint="default"/>
      </w:rPr>
    </w:lvl>
  </w:abstractNum>
  <w:abstractNum w:abstractNumId="7" w15:restartNumberingAfterBreak="0">
    <w:nsid w:val="1951EAAB"/>
    <w:multiLevelType w:val="hybridMultilevel"/>
    <w:tmpl w:val="FFFFFFFF"/>
    <w:lvl w:ilvl="0" w:tplc="0E1C9E48">
      <w:start w:val="1"/>
      <w:numFmt w:val="bullet"/>
      <w:lvlText w:val=""/>
      <w:lvlJc w:val="left"/>
      <w:pPr>
        <w:ind w:left="720" w:hanging="360"/>
      </w:pPr>
      <w:rPr>
        <w:rFonts w:ascii="Symbol" w:hAnsi="Symbol" w:hint="default"/>
      </w:rPr>
    </w:lvl>
    <w:lvl w:ilvl="1" w:tplc="C7548CB6">
      <w:start w:val="1"/>
      <w:numFmt w:val="bullet"/>
      <w:lvlText w:val="o"/>
      <w:lvlJc w:val="left"/>
      <w:pPr>
        <w:ind w:left="1440" w:hanging="360"/>
      </w:pPr>
      <w:rPr>
        <w:rFonts w:ascii="Courier New" w:hAnsi="Courier New" w:hint="default"/>
      </w:rPr>
    </w:lvl>
    <w:lvl w:ilvl="2" w:tplc="872AB98A">
      <w:start w:val="1"/>
      <w:numFmt w:val="bullet"/>
      <w:lvlText w:val=""/>
      <w:lvlJc w:val="left"/>
      <w:pPr>
        <w:ind w:left="2160" w:hanging="360"/>
      </w:pPr>
      <w:rPr>
        <w:rFonts w:ascii="Wingdings" w:hAnsi="Wingdings" w:hint="default"/>
      </w:rPr>
    </w:lvl>
    <w:lvl w:ilvl="3" w:tplc="635051B6">
      <w:start w:val="1"/>
      <w:numFmt w:val="bullet"/>
      <w:lvlText w:val=""/>
      <w:lvlJc w:val="left"/>
      <w:pPr>
        <w:ind w:left="2880" w:hanging="360"/>
      </w:pPr>
      <w:rPr>
        <w:rFonts w:ascii="Symbol" w:hAnsi="Symbol" w:hint="default"/>
      </w:rPr>
    </w:lvl>
    <w:lvl w:ilvl="4" w:tplc="0C8E0628">
      <w:start w:val="1"/>
      <w:numFmt w:val="bullet"/>
      <w:lvlText w:val="o"/>
      <w:lvlJc w:val="left"/>
      <w:pPr>
        <w:ind w:left="3600" w:hanging="360"/>
      </w:pPr>
      <w:rPr>
        <w:rFonts w:ascii="Courier New" w:hAnsi="Courier New" w:hint="default"/>
      </w:rPr>
    </w:lvl>
    <w:lvl w:ilvl="5" w:tplc="7A7693E6">
      <w:start w:val="1"/>
      <w:numFmt w:val="bullet"/>
      <w:lvlText w:val=""/>
      <w:lvlJc w:val="left"/>
      <w:pPr>
        <w:ind w:left="4320" w:hanging="360"/>
      </w:pPr>
      <w:rPr>
        <w:rFonts w:ascii="Wingdings" w:hAnsi="Wingdings" w:hint="default"/>
      </w:rPr>
    </w:lvl>
    <w:lvl w:ilvl="6" w:tplc="7D1C1572">
      <w:start w:val="1"/>
      <w:numFmt w:val="bullet"/>
      <w:lvlText w:val=""/>
      <w:lvlJc w:val="left"/>
      <w:pPr>
        <w:ind w:left="5040" w:hanging="360"/>
      </w:pPr>
      <w:rPr>
        <w:rFonts w:ascii="Symbol" w:hAnsi="Symbol" w:hint="default"/>
      </w:rPr>
    </w:lvl>
    <w:lvl w:ilvl="7" w:tplc="3AE85470">
      <w:start w:val="1"/>
      <w:numFmt w:val="bullet"/>
      <w:lvlText w:val="o"/>
      <w:lvlJc w:val="left"/>
      <w:pPr>
        <w:ind w:left="5760" w:hanging="360"/>
      </w:pPr>
      <w:rPr>
        <w:rFonts w:ascii="Courier New" w:hAnsi="Courier New" w:hint="default"/>
      </w:rPr>
    </w:lvl>
    <w:lvl w:ilvl="8" w:tplc="B1302E76">
      <w:start w:val="1"/>
      <w:numFmt w:val="bullet"/>
      <w:lvlText w:val=""/>
      <w:lvlJc w:val="left"/>
      <w:pPr>
        <w:ind w:left="6480" w:hanging="360"/>
      </w:pPr>
      <w:rPr>
        <w:rFonts w:ascii="Wingdings" w:hAnsi="Wingdings" w:hint="default"/>
      </w:rPr>
    </w:lvl>
  </w:abstractNum>
  <w:abstractNum w:abstractNumId="8" w15:restartNumberingAfterBreak="0">
    <w:nsid w:val="1EC23C39"/>
    <w:multiLevelType w:val="multilevel"/>
    <w:tmpl w:val="5382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0C23B5"/>
    <w:multiLevelType w:val="hybridMultilevel"/>
    <w:tmpl w:val="2B8610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BF3A15"/>
    <w:multiLevelType w:val="multilevel"/>
    <w:tmpl w:val="F27C24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CC0276"/>
    <w:multiLevelType w:val="hybridMultilevel"/>
    <w:tmpl w:val="29945652"/>
    <w:lvl w:ilvl="0" w:tplc="10A87CEE">
      <w:start w:val="1"/>
      <w:numFmt w:val="bullet"/>
      <w:lvlText w:val="o"/>
      <w:lvlJc w:val="left"/>
      <w:pPr>
        <w:ind w:left="720" w:hanging="360"/>
      </w:pPr>
      <w:rPr>
        <w:rFonts w:ascii="Courier New" w:hAnsi="Courier New" w:hint="default"/>
      </w:rPr>
    </w:lvl>
    <w:lvl w:ilvl="1" w:tplc="4D180650">
      <w:start w:val="1"/>
      <w:numFmt w:val="bullet"/>
      <w:lvlText w:val="o"/>
      <w:lvlJc w:val="left"/>
      <w:pPr>
        <w:ind w:left="1440" w:hanging="360"/>
      </w:pPr>
      <w:rPr>
        <w:rFonts w:ascii="Courier New" w:hAnsi="Courier New" w:hint="default"/>
      </w:rPr>
    </w:lvl>
    <w:lvl w:ilvl="2" w:tplc="65AE5282">
      <w:start w:val="1"/>
      <w:numFmt w:val="bullet"/>
      <w:lvlText w:val=""/>
      <w:lvlJc w:val="left"/>
      <w:pPr>
        <w:ind w:left="2160" w:hanging="360"/>
      </w:pPr>
      <w:rPr>
        <w:rFonts w:ascii="Wingdings" w:hAnsi="Wingdings" w:hint="default"/>
      </w:rPr>
    </w:lvl>
    <w:lvl w:ilvl="3" w:tplc="C8501B34">
      <w:start w:val="1"/>
      <w:numFmt w:val="bullet"/>
      <w:lvlText w:val=""/>
      <w:lvlJc w:val="left"/>
      <w:pPr>
        <w:ind w:left="2880" w:hanging="360"/>
      </w:pPr>
      <w:rPr>
        <w:rFonts w:ascii="Symbol" w:hAnsi="Symbol" w:hint="default"/>
      </w:rPr>
    </w:lvl>
    <w:lvl w:ilvl="4" w:tplc="FD343F50">
      <w:start w:val="1"/>
      <w:numFmt w:val="bullet"/>
      <w:lvlText w:val="o"/>
      <w:lvlJc w:val="left"/>
      <w:pPr>
        <w:ind w:left="3600" w:hanging="360"/>
      </w:pPr>
      <w:rPr>
        <w:rFonts w:ascii="Courier New" w:hAnsi="Courier New" w:hint="default"/>
      </w:rPr>
    </w:lvl>
    <w:lvl w:ilvl="5" w:tplc="3B44F710">
      <w:start w:val="1"/>
      <w:numFmt w:val="bullet"/>
      <w:lvlText w:val=""/>
      <w:lvlJc w:val="left"/>
      <w:pPr>
        <w:ind w:left="4320" w:hanging="360"/>
      </w:pPr>
      <w:rPr>
        <w:rFonts w:ascii="Wingdings" w:hAnsi="Wingdings" w:hint="default"/>
      </w:rPr>
    </w:lvl>
    <w:lvl w:ilvl="6" w:tplc="E5D23C4A">
      <w:start w:val="1"/>
      <w:numFmt w:val="bullet"/>
      <w:lvlText w:val=""/>
      <w:lvlJc w:val="left"/>
      <w:pPr>
        <w:ind w:left="5040" w:hanging="360"/>
      </w:pPr>
      <w:rPr>
        <w:rFonts w:ascii="Symbol" w:hAnsi="Symbol" w:hint="default"/>
      </w:rPr>
    </w:lvl>
    <w:lvl w:ilvl="7" w:tplc="6EAC35BA">
      <w:start w:val="1"/>
      <w:numFmt w:val="bullet"/>
      <w:lvlText w:val="o"/>
      <w:lvlJc w:val="left"/>
      <w:pPr>
        <w:ind w:left="5760" w:hanging="360"/>
      </w:pPr>
      <w:rPr>
        <w:rFonts w:ascii="Courier New" w:hAnsi="Courier New" w:hint="default"/>
      </w:rPr>
    </w:lvl>
    <w:lvl w:ilvl="8" w:tplc="9AA06F5A">
      <w:start w:val="1"/>
      <w:numFmt w:val="bullet"/>
      <w:lvlText w:val=""/>
      <w:lvlJc w:val="left"/>
      <w:pPr>
        <w:ind w:left="6480" w:hanging="360"/>
      </w:pPr>
      <w:rPr>
        <w:rFonts w:ascii="Wingdings" w:hAnsi="Wingdings" w:hint="default"/>
      </w:rPr>
    </w:lvl>
  </w:abstractNum>
  <w:abstractNum w:abstractNumId="12" w15:restartNumberingAfterBreak="0">
    <w:nsid w:val="32BD3D86"/>
    <w:multiLevelType w:val="multilevel"/>
    <w:tmpl w:val="1B9E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504B7D"/>
    <w:multiLevelType w:val="hybridMultilevel"/>
    <w:tmpl w:val="FFFFFFFF"/>
    <w:lvl w:ilvl="0" w:tplc="D90C62AC">
      <w:start w:val="1"/>
      <w:numFmt w:val="bullet"/>
      <w:lvlText w:val=""/>
      <w:lvlJc w:val="left"/>
      <w:pPr>
        <w:ind w:left="720" w:hanging="360"/>
      </w:pPr>
      <w:rPr>
        <w:rFonts w:ascii="Symbol" w:hAnsi="Symbol" w:hint="default"/>
      </w:rPr>
    </w:lvl>
    <w:lvl w:ilvl="1" w:tplc="C3286004">
      <w:start w:val="1"/>
      <w:numFmt w:val="bullet"/>
      <w:lvlText w:val="o"/>
      <w:lvlJc w:val="left"/>
      <w:pPr>
        <w:ind w:left="1440" w:hanging="360"/>
      </w:pPr>
      <w:rPr>
        <w:rFonts w:ascii="Courier New" w:hAnsi="Courier New" w:hint="default"/>
      </w:rPr>
    </w:lvl>
    <w:lvl w:ilvl="2" w:tplc="CF1AC5A8">
      <w:start w:val="1"/>
      <w:numFmt w:val="bullet"/>
      <w:lvlText w:val=""/>
      <w:lvlJc w:val="left"/>
      <w:pPr>
        <w:ind w:left="2160" w:hanging="360"/>
      </w:pPr>
      <w:rPr>
        <w:rFonts w:ascii="Wingdings" w:hAnsi="Wingdings" w:hint="default"/>
      </w:rPr>
    </w:lvl>
    <w:lvl w:ilvl="3" w:tplc="6FF80D86">
      <w:start w:val="1"/>
      <w:numFmt w:val="bullet"/>
      <w:lvlText w:val=""/>
      <w:lvlJc w:val="left"/>
      <w:pPr>
        <w:ind w:left="2880" w:hanging="360"/>
      </w:pPr>
      <w:rPr>
        <w:rFonts w:ascii="Symbol" w:hAnsi="Symbol" w:hint="default"/>
      </w:rPr>
    </w:lvl>
    <w:lvl w:ilvl="4" w:tplc="43627DDA">
      <w:start w:val="1"/>
      <w:numFmt w:val="bullet"/>
      <w:lvlText w:val="o"/>
      <w:lvlJc w:val="left"/>
      <w:pPr>
        <w:ind w:left="3600" w:hanging="360"/>
      </w:pPr>
      <w:rPr>
        <w:rFonts w:ascii="Courier New" w:hAnsi="Courier New" w:hint="default"/>
      </w:rPr>
    </w:lvl>
    <w:lvl w:ilvl="5" w:tplc="75FA754A">
      <w:start w:val="1"/>
      <w:numFmt w:val="bullet"/>
      <w:lvlText w:val=""/>
      <w:lvlJc w:val="left"/>
      <w:pPr>
        <w:ind w:left="4320" w:hanging="360"/>
      </w:pPr>
      <w:rPr>
        <w:rFonts w:ascii="Wingdings" w:hAnsi="Wingdings" w:hint="default"/>
      </w:rPr>
    </w:lvl>
    <w:lvl w:ilvl="6" w:tplc="F1DAB83A">
      <w:start w:val="1"/>
      <w:numFmt w:val="bullet"/>
      <w:lvlText w:val=""/>
      <w:lvlJc w:val="left"/>
      <w:pPr>
        <w:ind w:left="5040" w:hanging="360"/>
      </w:pPr>
      <w:rPr>
        <w:rFonts w:ascii="Symbol" w:hAnsi="Symbol" w:hint="default"/>
      </w:rPr>
    </w:lvl>
    <w:lvl w:ilvl="7" w:tplc="17CC41EE">
      <w:start w:val="1"/>
      <w:numFmt w:val="bullet"/>
      <w:lvlText w:val="o"/>
      <w:lvlJc w:val="left"/>
      <w:pPr>
        <w:ind w:left="5760" w:hanging="360"/>
      </w:pPr>
      <w:rPr>
        <w:rFonts w:ascii="Courier New" w:hAnsi="Courier New" w:hint="default"/>
      </w:rPr>
    </w:lvl>
    <w:lvl w:ilvl="8" w:tplc="DBFCFBBA">
      <w:start w:val="1"/>
      <w:numFmt w:val="bullet"/>
      <w:lvlText w:val=""/>
      <w:lvlJc w:val="left"/>
      <w:pPr>
        <w:ind w:left="6480" w:hanging="360"/>
      </w:pPr>
      <w:rPr>
        <w:rFonts w:ascii="Wingdings" w:hAnsi="Wingdings" w:hint="default"/>
      </w:rPr>
    </w:lvl>
  </w:abstractNum>
  <w:abstractNum w:abstractNumId="14" w15:restartNumberingAfterBreak="0">
    <w:nsid w:val="393E345E"/>
    <w:multiLevelType w:val="multilevel"/>
    <w:tmpl w:val="7F84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36D241"/>
    <w:multiLevelType w:val="hybridMultilevel"/>
    <w:tmpl w:val="2B8E5C00"/>
    <w:lvl w:ilvl="0" w:tplc="E1287FCE">
      <w:start w:val="1"/>
      <w:numFmt w:val="bullet"/>
      <w:lvlText w:val="o"/>
      <w:lvlJc w:val="left"/>
      <w:pPr>
        <w:ind w:left="720" w:hanging="360"/>
      </w:pPr>
      <w:rPr>
        <w:rFonts w:ascii="Courier New" w:hAnsi="Courier New" w:hint="default"/>
      </w:rPr>
    </w:lvl>
    <w:lvl w:ilvl="1" w:tplc="90A6A608">
      <w:start w:val="1"/>
      <w:numFmt w:val="bullet"/>
      <w:lvlText w:val="o"/>
      <w:lvlJc w:val="left"/>
      <w:pPr>
        <w:ind w:left="1440" w:hanging="360"/>
      </w:pPr>
      <w:rPr>
        <w:rFonts w:ascii="Courier New" w:hAnsi="Courier New" w:hint="default"/>
      </w:rPr>
    </w:lvl>
    <w:lvl w:ilvl="2" w:tplc="2A7097E2">
      <w:start w:val="1"/>
      <w:numFmt w:val="bullet"/>
      <w:lvlText w:val=""/>
      <w:lvlJc w:val="left"/>
      <w:pPr>
        <w:ind w:left="2160" w:hanging="360"/>
      </w:pPr>
      <w:rPr>
        <w:rFonts w:ascii="Wingdings" w:hAnsi="Wingdings" w:hint="default"/>
      </w:rPr>
    </w:lvl>
    <w:lvl w:ilvl="3" w:tplc="2E528FD0">
      <w:start w:val="1"/>
      <w:numFmt w:val="bullet"/>
      <w:lvlText w:val=""/>
      <w:lvlJc w:val="left"/>
      <w:pPr>
        <w:ind w:left="2880" w:hanging="360"/>
      </w:pPr>
      <w:rPr>
        <w:rFonts w:ascii="Symbol" w:hAnsi="Symbol" w:hint="default"/>
      </w:rPr>
    </w:lvl>
    <w:lvl w:ilvl="4" w:tplc="9006C80E">
      <w:start w:val="1"/>
      <w:numFmt w:val="bullet"/>
      <w:lvlText w:val="o"/>
      <w:lvlJc w:val="left"/>
      <w:pPr>
        <w:ind w:left="3600" w:hanging="360"/>
      </w:pPr>
      <w:rPr>
        <w:rFonts w:ascii="Courier New" w:hAnsi="Courier New" w:hint="default"/>
      </w:rPr>
    </w:lvl>
    <w:lvl w:ilvl="5" w:tplc="7884FAAA">
      <w:start w:val="1"/>
      <w:numFmt w:val="bullet"/>
      <w:lvlText w:val=""/>
      <w:lvlJc w:val="left"/>
      <w:pPr>
        <w:ind w:left="4320" w:hanging="360"/>
      </w:pPr>
      <w:rPr>
        <w:rFonts w:ascii="Wingdings" w:hAnsi="Wingdings" w:hint="default"/>
      </w:rPr>
    </w:lvl>
    <w:lvl w:ilvl="6" w:tplc="DFAED34C">
      <w:start w:val="1"/>
      <w:numFmt w:val="bullet"/>
      <w:lvlText w:val=""/>
      <w:lvlJc w:val="left"/>
      <w:pPr>
        <w:ind w:left="5040" w:hanging="360"/>
      </w:pPr>
      <w:rPr>
        <w:rFonts w:ascii="Symbol" w:hAnsi="Symbol" w:hint="default"/>
      </w:rPr>
    </w:lvl>
    <w:lvl w:ilvl="7" w:tplc="81D40A14">
      <w:start w:val="1"/>
      <w:numFmt w:val="bullet"/>
      <w:lvlText w:val="o"/>
      <w:lvlJc w:val="left"/>
      <w:pPr>
        <w:ind w:left="5760" w:hanging="360"/>
      </w:pPr>
      <w:rPr>
        <w:rFonts w:ascii="Courier New" w:hAnsi="Courier New" w:hint="default"/>
      </w:rPr>
    </w:lvl>
    <w:lvl w:ilvl="8" w:tplc="DC94A698">
      <w:start w:val="1"/>
      <w:numFmt w:val="bullet"/>
      <w:lvlText w:val=""/>
      <w:lvlJc w:val="left"/>
      <w:pPr>
        <w:ind w:left="6480" w:hanging="360"/>
      </w:pPr>
      <w:rPr>
        <w:rFonts w:ascii="Wingdings" w:hAnsi="Wingdings" w:hint="default"/>
      </w:rPr>
    </w:lvl>
  </w:abstractNum>
  <w:abstractNum w:abstractNumId="16" w15:restartNumberingAfterBreak="0">
    <w:nsid w:val="3D3C7701"/>
    <w:multiLevelType w:val="multilevel"/>
    <w:tmpl w:val="8CBA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04FAD8"/>
    <w:multiLevelType w:val="hybridMultilevel"/>
    <w:tmpl w:val="FFFFFFFF"/>
    <w:lvl w:ilvl="0" w:tplc="5CDCC464">
      <w:start w:val="1"/>
      <w:numFmt w:val="bullet"/>
      <w:lvlText w:val=""/>
      <w:lvlJc w:val="left"/>
      <w:pPr>
        <w:ind w:left="720" w:hanging="360"/>
      </w:pPr>
      <w:rPr>
        <w:rFonts w:ascii="Symbol" w:hAnsi="Symbol" w:hint="default"/>
      </w:rPr>
    </w:lvl>
    <w:lvl w:ilvl="1" w:tplc="B134996A">
      <w:start w:val="1"/>
      <w:numFmt w:val="bullet"/>
      <w:lvlText w:val="o"/>
      <w:lvlJc w:val="left"/>
      <w:pPr>
        <w:ind w:left="1440" w:hanging="360"/>
      </w:pPr>
      <w:rPr>
        <w:rFonts w:ascii="Courier New" w:hAnsi="Courier New" w:hint="default"/>
      </w:rPr>
    </w:lvl>
    <w:lvl w:ilvl="2" w:tplc="E09EBCD4">
      <w:start w:val="1"/>
      <w:numFmt w:val="bullet"/>
      <w:lvlText w:val=""/>
      <w:lvlJc w:val="left"/>
      <w:pPr>
        <w:ind w:left="2160" w:hanging="360"/>
      </w:pPr>
      <w:rPr>
        <w:rFonts w:ascii="Wingdings" w:hAnsi="Wingdings" w:hint="default"/>
      </w:rPr>
    </w:lvl>
    <w:lvl w:ilvl="3" w:tplc="8918E422">
      <w:start w:val="1"/>
      <w:numFmt w:val="bullet"/>
      <w:lvlText w:val=""/>
      <w:lvlJc w:val="left"/>
      <w:pPr>
        <w:ind w:left="2880" w:hanging="360"/>
      </w:pPr>
      <w:rPr>
        <w:rFonts w:ascii="Symbol" w:hAnsi="Symbol" w:hint="default"/>
      </w:rPr>
    </w:lvl>
    <w:lvl w:ilvl="4" w:tplc="84508B3E">
      <w:start w:val="1"/>
      <w:numFmt w:val="bullet"/>
      <w:lvlText w:val="o"/>
      <w:lvlJc w:val="left"/>
      <w:pPr>
        <w:ind w:left="3600" w:hanging="360"/>
      </w:pPr>
      <w:rPr>
        <w:rFonts w:ascii="Courier New" w:hAnsi="Courier New" w:hint="default"/>
      </w:rPr>
    </w:lvl>
    <w:lvl w:ilvl="5" w:tplc="3C922F3A">
      <w:start w:val="1"/>
      <w:numFmt w:val="bullet"/>
      <w:lvlText w:val=""/>
      <w:lvlJc w:val="left"/>
      <w:pPr>
        <w:ind w:left="4320" w:hanging="360"/>
      </w:pPr>
      <w:rPr>
        <w:rFonts w:ascii="Wingdings" w:hAnsi="Wingdings" w:hint="default"/>
      </w:rPr>
    </w:lvl>
    <w:lvl w:ilvl="6" w:tplc="36884B7E">
      <w:start w:val="1"/>
      <w:numFmt w:val="bullet"/>
      <w:lvlText w:val=""/>
      <w:lvlJc w:val="left"/>
      <w:pPr>
        <w:ind w:left="5040" w:hanging="360"/>
      </w:pPr>
      <w:rPr>
        <w:rFonts w:ascii="Symbol" w:hAnsi="Symbol" w:hint="default"/>
      </w:rPr>
    </w:lvl>
    <w:lvl w:ilvl="7" w:tplc="B332FB54">
      <w:start w:val="1"/>
      <w:numFmt w:val="bullet"/>
      <w:lvlText w:val="o"/>
      <w:lvlJc w:val="left"/>
      <w:pPr>
        <w:ind w:left="5760" w:hanging="360"/>
      </w:pPr>
      <w:rPr>
        <w:rFonts w:ascii="Courier New" w:hAnsi="Courier New" w:hint="default"/>
      </w:rPr>
    </w:lvl>
    <w:lvl w:ilvl="8" w:tplc="91FAABEA">
      <w:start w:val="1"/>
      <w:numFmt w:val="bullet"/>
      <w:lvlText w:val=""/>
      <w:lvlJc w:val="left"/>
      <w:pPr>
        <w:ind w:left="6480" w:hanging="360"/>
      </w:pPr>
      <w:rPr>
        <w:rFonts w:ascii="Wingdings" w:hAnsi="Wingdings" w:hint="default"/>
      </w:rPr>
    </w:lvl>
  </w:abstractNum>
  <w:abstractNum w:abstractNumId="18" w15:restartNumberingAfterBreak="0">
    <w:nsid w:val="4B427527"/>
    <w:multiLevelType w:val="multilevel"/>
    <w:tmpl w:val="525AB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9714D1"/>
    <w:multiLevelType w:val="hybridMultilevel"/>
    <w:tmpl w:val="76760F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6B705E0"/>
    <w:multiLevelType w:val="multilevel"/>
    <w:tmpl w:val="21B6C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97C855"/>
    <w:multiLevelType w:val="hybridMultilevel"/>
    <w:tmpl w:val="FFFFFFFF"/>
    <w:lvl w:ilvl="0" w:tplc="7FF67F6E">
      <w:start w:val="1"/>
      <w:numFmt w:val="bullet"/>
      <w:lvlText w:val=""/>
      <w:lvlJc w:val="left"/>
      <w:pPr>
        <w:ind w:left="720" w:hanging="360"/>
      </w:pPr>
      <w:rPr>
        <w:rFonts w:ascii="Symbol" w:hAnsi="Symbol" w:hint="default"/>
      </w:rPr>
    </w:lvl>
    <w:lvl w:ilvl="1" w:tplc="47C4AA1E">
      <w:start w:val="1"/>
      <w:numFmt w:val="bullet"/>
      <w:lvlText w:val="o"/>
      <w:lvlJc w:val="left"/>
      <w:pPr>
        <w:ind w:left="1440" w:hanging="360"/>
      </w:pPr>
      <w:rPr>
        <w:rFonts w:ascii="Courier New" w:hAnsi="Courier New" w:hint="default"/>
      </w:rPr>
    </w:lvl>
    <w:lvl w:ilvl="2" w:tplc="EB26BD86">
      <w:start w:val="1"/>
      <w:numFmt w:val="bullet"/>
      <w:lvlText w:val=""/>
      <w:lvlJc w:val="left"/>
      <w:pPr>
        <w:ind w:left="2160" w:hanging="360"/>
      </w:pPr>
      <w:rPr>
        <w:rFonts w:ascii="Wingdings" w:hAnsi="Wingdings" w:hint="default"/>
      </w:rPr>
    </w:lvl>
    <w:lvl w:ilvl="3" w:tplc="3C70FFDA">
      <w:start w:val="1"/>
      <w:numFmt w:val="bullet"/>
      <w:lvlText w:val=""/>
      <w:lvlJc w:val="left"/>
      <w:pPr>
        <w:ind w:left="2880" w:hanging="360"/>
      </w:pPr>
      <w:rPr>
        <w:rFonts w:ascii="Symbol" w:hAnsi="Symbol" w:hint="default"/>
      </w:rPr>
    </w:lvl>
    <w:lvl w:ilvl="4" w:tplc="03DA179E">
      <w:start w:val="1"/>
      <w:numFmt w:val="bullet"/>
      <w:lvlText w:val="o"/>
      <w:lvlJc w:val="left"/>
      <w:pPr>
        <w:ind w:left="3600" w:hanging="360"/>
      </w:pPr>
      <w:rPr>
        <w:rFonts w:ascii="Courier New" w:hAnsi="Courier New" w:hint="default"/>
      </w:rPr>
    </w:lvl>
    <w:lvl w:ilvl="5" w:tplc="580C35C2">
      <w:start w:val="1"/>
      <w:numFmt w:val="bullet"/>
      <w:lvlText w:val=""/>
      <w:lvlJc w:val="left"/>
      <w:pPr>
        <w:ind w:left="4320" w:hanging="360"/>
      </w:pPr>
      <w:rPr>
        <w:rFonts w:ascii="Wingdings" w:hAnsi="Wingdings" w:hint="default"/>
      </w:rPr>
    </w:lvl>
    <w:lvl w:ilvl="6" w:tplc="9BEAEF36">
      <w:start w:val="1"/>
      <w:numFmt w:val="bullet"/>
      <w:lvlText w:val=""/>
      <w:lvlJc w:val="left"/>
      <w:pPr>
        <w:ind w:left="5040" w:hanging="360"/>
      </w:pPr>
      <w:rPr>
        <w:rFonts w:ascii="Symbol" w:hAnsi="Symbol" w:hint="default"/>
      </w:rPr>
    </w:lvl>
    <w:lvl w:ilvl="7" w:tplc="8AF67386">
      <w:start w:val="1"/>
      <w:numFmt w:val="bullet"/>
      <w:lvlText w:val="o"/>
      <w:lvlJc w:val="left"/>
      <w:pPr>
        <w:ind w:left="5760" w:hanging="360"/>
      </w:pPr>
      <w:rPr>
        <w:rFonts w:ascii="Courier New" w:hAnsi="Courier New" w:hint="default"/>
      </w:rPr>
    </w:lvl>
    <w:lvl w:ilvl="8" w:tplc="4DBCB62C">
      <w:start w:val="1"/>
      <w:numFmt w:val="bullet"/>
      <w:lvlText w:val=""/>
      <w:lvlJc w:val="left"/>
      <w:pPr>
        <w:ind w:left="6480" w:hanging="360"/>
      </w:pPr>
      <w:rPr>
        <w:rFonts w:ascii="Wingdings" w:hAnsi="Wingdings" w:hint="default"/>
      </w:rPr>
    </w:lvl>
  </w:abstractNum>
  <w:abstractNum w:abstractNumId="22" w15:restartNumberingAfterBreak="0">
    <w:nsid w:val="618D2DCB"/>
    <w:multiLevelType w:val="multilevel"/>
    <w:tmpl w:val="F01C1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D44EEF"/>
    <w:multiLevelType w:val="multilevel"/>
    <w:tmpl w:val="BF28D87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CD0B48"/>
    <w:multiLevelType w:val="hybridMultilevel"/>
    <w:tmpl w:val="E38AA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251ED7"/>
    <w:multiLevelType w:val="hybridMultilevel"/>
    <w:tmpl w:val="FFFFFFFF"/>
    <w:lvl w:ilvl="0" w:tplc="A2287466">
      <w:start w:val="1"/>
      <w:numFmt w:val="bullet"/>
      <w:lvlText w:val=""/>
      <w:lvlJc w:val="left"/>
      <w:pPr>
        <w:ind w:left="720" w:hanging="360"/>
      </w:pPr>
      <w:rPr>
        <w:rFonts w:ascii="Symbol" w:hAnsi="Symbol" w:hint="default"/>
      </w:rPr>
    </w:lvl>
    <w:lvl w:ilvl="1" w:tplc="FC00197E">
      <w:start w:val="1"/>
      <w:numFmt w:val="bullet"/>
      <w:lvlText w:val="o"/>
      <w:lvlJc w:val="left"/>
      <w:pPr>
        <w:ind w:left="1440" w:hanging="360"/>
      </w:pPr>
      <w:rPr>
        <w:rFonts w:ascii="Courier New" w:hAnsi="Courier New" w:hint="default"/>
      </w:rPr>
    </w:lvl>
    <w:lvl w:ilvl="2" w:tplc="36B64326">
      <w:start w:val="1"/>
      <w:numFmt w:val="bullet"/>
      <w:lvlText w:val=""/>
      <w:lvlJc w:val="left"/>
      <w:pPr>
        <w:ind w:left="2160" w:hanging="360"/>
      </w:pPr>
      <w:rPr>
        <w:rFonts w:ascii="Wingdings" w:hAnsi="Wingdings" w:hint="default"/>
      </w:rPr>
    </w:lvl>
    <w:lvl w:ilvl="3" w:tplc="71D8CFCA">
      <w:start w:val="1"/>
      <w:numFmt w:val="bullet"/>
      <w:lvlText w:val=""/>
      <w:lvlJc w:val="left"/>
      <w:pPr>
        <w:ind w:left="2880" w:hanging="360"/>
      </w:pPr>
      <w:rPr>
        <w:rFonts w:ascii="Symbol" w:hAnsi="Symbol" w:hint="default"/>
      </w:rPr>
    </w:lvl>
    <w:lvl w:ilvl="4" w:tplc="EE6E9FD0">
      <w:start w:val="1"/>
      <w:numFmt w:val="bullet"/>
      <w:lvlText w:val="o"/>
      <w:lvlJc w:val="left"/>
      <w:pPr>
        <w:ind w:left="3600" w:hanging="360"/>
      </w:pPr>
      <w:rPr>
        <w:rFonts w:ascii="Courier New" w:hAnsi="Courier New" w:hint="default"/>
      </w:rPr>
    </w:lvl>
    <w:lvl w:ilvl="5" w:tplc="7CAE8B2E">
      <w:start w:val="1"/>
      <w:numFmt w:val="bullet"/>
      <w:lvlText w:val=""/>
      <w:lvlJc w:val="left"/>
      <w:pPr>
        <w:ind w:left="4320" w:hanging="360"/>
      </w:pPr>
      <w:rPr>
        <w:rFonts w:ascii="Wingdings" w:hAnsi="Wingdings" w:hint="default"/>
      </w:rPr>
    </w:lvl>
    <w:lvl w:ilvl="6" w:tplc="00725A32">
      <w:start w:val="1"/>
      <w:numFmt w:val="bullet"/>
      <w:lvlText w:val=""/>
      <w:lvlJc w:val="left"/>
      <w:pPr>
        <w:ind w:left="5040" w:hanging="360"/>
      </w:pPr>
      <w:rPr>
        <w:rFonts w:ascii="Symbol" w:hAnsi="Symbol" w:hint="default"/>
      </w:rPr>
    </w:lvl>
    <w:lvl w:ilvl="7" w:tplc="96C20040">
      <w:start w:val="1"/>
      <w:numFmt w:val="bullet"/>
      <w:lvlText w:val="o"/>
      <w:lvlJc w:val="left"/>
      <w:pPr>
        <w:ind w:left="5760" w:hanging="360"/>
      </w:pPr>
      <w:rPr>
        <w:rFonts w:ascii="Courier New" w:hAnsi="Courier New" w:hint="default"/>
      </w:rPr>
    </w:lvl>
    <w:lvl w:ilvl="8" w:tplc="FCD056F8">
      <w:start w:val="1"/>
      <w:numFmt w:val="bullet"/>
      <w:lvlText w:val=""/>
      <w:lvlJc w:val="left"/>
      <w:pPr>
        <w:ind w:left="6480" w:hanging="360"/>
      </w:pPr>
      <w:rPr>
        <w:rFonts w:ascii="Wingdings" w:hAnsi="Wingdings" w:hint="default"/>
      </w:rPr>
    </w:lvl>
  </w:abstractNum>
  <w:abstractNum w:abstractNumId="26" w15:restartNumberingAfterBreak="0">
    <w:nsid w:val="6B0F6CBE"/>
    <w:multiLevelType w:val="hybridMultilevel"/>
    <w:tmpl w:val="D3F26D5C"/>
    <w:lvl w:ilvl="0" w:tplc="10D65B60">
      <w:start w:val="1"/>
      <w:numFmt w:val="bullet"/>
      <w:lvlText w:val="-"/>
      <w:lvlJc w:val="left"/>
      <w:pPr>
        <w:ind w:left="1080" w:hanging="360"/>
      </w:pPr>
      <w:rPr>
        <w:rFonts w:ascii="Calibri" w:eastAsia="Calibr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C134250"/>
    <w:multiLevelType w:val="hybridMultilevel"/>
    <w:tmpl w:val="49BC3112"/>
    <w:lvl w:ilvl="0" w:tplc="D4A8AD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0857120">
    <w:abstractNumId w:val="15"/>
  </w:num>
  <w:num w:numId="2" w16cid:durableId="1446118498">
    <w:abstractNumId w:val="3"/>
  </w:num>
  <w:num w:numId="3" w16cid:durableId="420688437">
    <w:abstractNumId w:val="11"/>
  </w:num>
  <w:num w:numId="4" w16cid:durableId="1859927899">
    <w:abstractNumId w:val="0"/>
  </w:num>
  <w:num w:numId="5" w16cid:durableId="1771392321">
    <w:abstractNumId w:val="4"/>
  </w:num>
  <w:num w:numId="6" w16cid:durableId="1955359056">
    <w:abstractNumId w:val="6"/>
  </w:num>
  <w:num w:numId="7" w16cid:durableId="35787081">
    <w:abstractNumId w:val="5"/>
  </w:num>
  <w:num w:numId="8" w16cid:durableId="1245651394">
    <w:abstractNumId w:val="7"/>
  </w:num>
  <w:num w:numId="9" w16cid:durableId="587274574">
    <w:abstractNumId w:val="13"/>
  </w:num>
  <w:num w:numId="10" w16cid:durableId="931861556">
    <w:abstractNumId w:val="22"/>
  </w:num>
  <w:num w:numId="11" w16cid:durableId="1426414017">
    <w:abstractNumId w:val="16"/>
  </w:num>
  <w:num w:numId="12" w16cid:durableId="652835084">
    <w:abstractNumId w:val="12"/>
  </w:num>
  <w:num w:numId="13" w16cid:durableId="2116899756">
    <w:abstractNumId w:val="2"/>
  </w:num>
  <w:num w:numId="14" w16cid:durableId="393551578">
    <w:abstractNumId w:val="1"/>
  </w:num>
  <w:num w:numId="15" w16cid:durableId="335614384">
    <w:abstractNumId w:val="23"/>
  </w:num>
  <w:num w:numId="16" w16cid:durableId="1389840524">
    <w:abstractNumId w:val="18"/>
  </w:num>
  <w:num w:numId="17" w16cid:durableId="258293891">
    <w:abstractNumId w:val="14"/>
  </w:num>
  <w:num w:numId="18" w16cid:durableId="1122966956">
    <w:abstractNumId w:val="10"/>
  </w:num>
  <w:num w:numId="19" w16cid:durableId="1574851341">
    <w:abstractNumId w:val="20"/>
  </w:num>
  <w:num w:numId="20" w16cid:durableId="1086652637">
    <w:abstractNumId w:val="8"/>
  </w:num>
  <w:num w:numId="21" w16cid:durableId="1450003055">
    <w:abstractNumId w:val="25"/>
  </w:num>
  <w:num w:numId="22" w16cid:durableId="1354182659">
    <w:abstractNumId w:val="17"/>
  </w:num>
  <w:num w:numId="23" w16cid:durableId="830869367">
    <w:abstractNumId w:val="21"/>
  </w:num>
  <w:num w:numId="24" w16cid:durableId="532304795">
    <w:abstractNumId w:val="9"/>
  </w:num>
  <w:num w:numId="25" w16cid:durableId="1694189691">
    <w:abstractNumId w:val="27"/>
  </w:num>
  <w:num w:numId="26" w16cid:durableId="1435902667">
    <w:abstractNumId w:val="26"/>
  </w:num>
  <w:num w:numId="27" w16cid:durableId="1130172328">
    <w:abstractNumId w:val="24"/>
  </w:num>
  <w:num w:numId="28" w16cid:durableId="16194829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84"/>
    <w:rsid w:val="00001310"/>
    <w:rsid w:val="00001BB2"/>
    <w:rsid w:val="0000391F"/>
    <w:rsid w:val="0000403C"/>
    <w:rsid w:val="00006F0E"/>
    <w:rsid w:val="00007152"/>
    <w:rsid w:val="00007BF7"/>
    <w:rsid w:val="00012320"/>
    <w:rsid w:val="00013F59"/>
    <w:rsid w:val="00015270"/>
    <w:rsid w:val="000157DB"/>
    <w:rsid w:val="00016F5A"/>
    <w:rsid w:val="00021D17"/>
    <w:rsid w:val="00021F0A"/>
    <w:rsid w:val="00021F94"/>
    <w:rsid w:val="00023DA5"/>
    <w:rsid w:val="00023E6D"/>
    <w:rsid w:val="00024F65"/>
    <w:rsid w:val="00026209"/>
    <w:rsid w:val="00031C17"/>
    <w:rsid w:val="00031DE9"/>
    <w:rsid w:val="00033511"/>
    <w:rsid w:val="0003496D"/>
    <w:rsid w:val="00035727"/>
    <w:rsid w:val="00041236"/>
    <w:rsid w:val="00041390"/>
    <w:rsid w:val="00041E40"/>
    <w:rsid w:val="000421BE"/>
    <w:rsid w:val="0004328B"/>
    <w:rsid w:val="00044959"/>
    <w:rsid w:val="00046405"/>
    <w:rsid w:val="00046BC2"/>
    <w:rsid w:val="00046F9E"/>
    <w:rsid w:val="00051DA4"/>
    <w:rsid w:val="000520F5"/>
    <w:rsid w:val="00052D1A"/>
    <w:rsid w:val="00052DD7"/>
    <w:rsid w:val="000540C4"/>
    <w:rsid w:val="00054DF8"/>
    <w:rsid w:val="0005577E"/>
    <w:rsid w:val="00055C59"/>
    <w:rsid w:val="00057228"/>
    <w:rsid w:val="00057458"/>
    <w:rsid w:val="00057481"/>
    <w:rsid w:val="00057EE4"/>
    <w:rsid w:val="000604C0"/>
    <w:rsid w:val="00060A4A"/>
    <w:rsid w:val="00063748"/>
    <w:rsid w:val="000647A7"/>
    <w:rsid w:val="00064A49"/>
    <w:rsid w:val="00064D5B"/>
    <w:rsid w:val="000653C5"/>
    <w:rsid w:val="00067719"/>
    <w:rsid w:val="000701A3"/>
    <w:rsid w:val="0007094A"/>
    <w:rsid w:val="00072247"/>
    <w:rsid w:val="00072FC6"/>
    <w:rsid w:val="00075991"/>
    <w:rsid w:val="00075E8F"/>
    <w:rsid w:val="00075FFB"/>
    <w:rsid w:val="00076126"/>
    <w:rsid w:val="000803E6"/>
    <w:rsid w:val="00080723"/>
    <w:rsid w:val="000809DA"/>
    <w:rsid w:val="00082032"/>
    <w:rsid w:val="00082BF6"/>
    <w:rsid w:val="0008382F"/>
    <w:rsid w:val="00085A44"/>
    <w:rsid w:val="00085EE7"/>
    <w:rsid w:val="00087893"/>
    <w:rsid w:val="00087AAA"/>
    <w:rsid w:val="000910C2"/>
    <w:rsid w:val="00092660"/>
    <w:rsid w:val="00093137"/>
    <w:rsid w:val="00094B4F"/>
    <w:rsid w:val="00095BE3"/>
    <w:rsid w:val="0009608D"/>
    <w:rsid w:val="00096543"/>
    <w:rsid w:val="00096E38"/>
    <w:rsid w:val="00097416"/>
    <w:rsid w:val="00097B85"/>
    <w:rsid w:val="00097F93"/>
    <w:rsid w:val="000A09BA"/>
    <w:rsid w:val="000A28E9"/>
    <w:rsid w:val="000A3551"/>
    <w:rsid w:val="000A3BA1"/>
    <w:rsid w:val="000A4953"/>
    <w:rsid w:val="000B0965"/>
    <w:rsid w:val="000B1219"/>
    <w:rsid w:val="000B45CF"/>
    <w:rsid w:val="000B46EB"/>
    <w:rsid w:val="000B6DDD"/>
    <w:rsid w:val="000C04AC"/>
    <w:rsid w:val="000C058F"/>
    <w:rsid w:val="000C11E3"/>
    <w:rsid w:val="000C240E"/>
    <w:rsid w:val="000C3F90"/>
    <w:rsid w:val="000D3694"/>
    <w:rsid w:val="000D409A"/>
    <w:rsid w:val="000D46B9"/>
    <w:rsid w:val="000D6440"/>
    <w:rsid w:val="000E0847"/>
    <w:rsid w:val="000E1613"/>
    <w:rsid w:val="000E3311"/>
    <w:rsid w:val="000E601C"/>
    <w:rsid w:val="000E6223"/>
    <w:rsid w:val="000E6A09"/>
    <w:rsid w:val="000F0821"/>
    <w:rsid w:val="000F16A7"/>
    <w:rsid w:val="000F1877"/>
    <w:rsid w:val="000F2210"/>
    <w:rsid w:val="000F27C9"/>
    <w:rsid w:val="000F30D8"/>
    <w:rsid w:val="000F327E"/>
    <w:rsid w:val="000F50A3"/>
    <w:rsid w:val="000F52D1"/>
    <w:rsid w:val="000F643D"/>
    <w:rsid w:val="000F6CE3"/>
    <w:rsid w:val="000F7827"/>
    <w:rsid w:val="000F7DC8"/>
    <w:rsid w:val="00101E15"/>
    <w:rsid w:val="00102EA4"/>
    <w:rsid w:val="00102F35"/>
    <w:rsid w:val="00104B9B"/>
    <w:rsid w:val="00104E3C"/>
    <w:rsid w:val="001053FC"/>
    <w:rsid w:val="0010569B"/>
    <w:rsid w:val="00105A32"/>
    <w:rsid w:val="00105CD9"/>
    <w:rsid w:val="001066C9"/>
    <w:rsid w:val="00107B55"/>
    <w:rsid w:val="001084EC"/>
    <w:rsid w:val="00110B18"/>
    <w:rsid w:val="00111725"/>
    <w:rsid w:val="001119A5"/>
    <w:rsid w:val="00112475"/>
    <w:rsid w:val="001133FC"/>
    <w:rsid w:val="00113CAA"/>
    <w:rsid w:val="00113E9F"/>
    <w:rsid w:val="00114789"/>
    <w:rsid w:val="0011582C"/>
    <w:rsid w:val="00116E36"/>
    <w:rsid w:val="0011734C"/>
    <w:rsid w:val="001230E4"/>
    <w:rsid w:val="0012324D"/>
    <w:rsid w:val="00123890"/>
    <w:rsid w:val="00124637"/>
    <w:rsid w:val="00124E95"/>
    <w:rsid w:val="00124FBD"/>
    <w:rsid w:val="001255D9"/>
    <w:rsid w:val="001270E8"/>
    <w:rsid w:val="001272AA"/>
    <w:rsid w:val="00130800"/>
    <w:rsid w:val="00130B23"/>
    <w:rsid w:val="001317E6"/>
    <w:rsid w:val="001318E0"/>
    <w:rsid w:val="001327F7"/>
    <w:rsid w:val="00133F46"/>
    <w:rsid w:val="00134459"/>
    <w:rsid w:val="00135A73"/>
    <w:rsid w:val="00135FFA"/>
    <w:rsid w:val="00137FEE"/>
    <w:rsid w:val="00140208"/>
    <w:rsid w:val="00143D88"/>
    <w:rsid w:val="0014427A"/>
    <w:rsid w:val="00145261"/>
    <w:rsid w:val="001479D8"/>
    <w:rsid w:val="00151BE5"/>
    <w:rsid w:val="00151E74"/>
    <w:rsid w:val="001521DB"/>
    <w:rsid w:val="00152B59"/>
    <w:rsid w:val="00153887"/>
    <w:rsid w:val="0015415E"/>
    <w:rsid w:val="00155335"/>
    <w:rsid w:val="00155E8B"/>
    <w:rsid w:val="00157167"/>
    <w:rsid w:val="00157FCC"/>
    <w:rsid w:val="001601DC"/>
    <w:rsid w:val="0016032F"/>
    <w:rsid w:val="00161776"/>
    <w:rsid w:val="0016209C"/>
    <w:rsid w:val="001623D1"/>
    <w:rsid w:val="00162BA3"/>
    <w:rsid w:val="00163181"/>
    <w:rsid w:val="001639EA"/>
    <w:rsid w:val="001670C7"/>
    <w:rsid w:val="00167907"/>
    <w:rsid w:val="001719A0"/>
    <w:rsid w:val="00172950"/>
    <w:rsid w:val="00173B47"/>
    <w:rsid w:val="00175896"/>
    <w:rsid w:val="0017667C"/>
    <w:rsid w:val="001771D9"/>
    <w:rsid w:val="00177DD8"/>
    <w:rsid w:val="0018193D"/>
    <w:rsid w:val="00181A3F"/>
    <w:rsid w:val="00181B7E"/>
    <w:rsid w:val="00184585"/>
    <w:rsid w:val="00184F11"/>
    <w:rsid w:val="0018554F"/>
    <w:rsid w:val="00185B09"/>
    <w:rsid w:val="00185C5F"/>
    <w:rsid w:val="00187572"/>
    <w:rsid w:val="00187F79"/>
    <w:rsid w:val="00190261"/>
    <w:rsid w:val="0019054D"/>
    <w:rsid w:val="00191054"/>
    <w:rsid w:val="001910F6"/>
    <w:rsid w:val="0019200B"/>
    <w:rsid w:val="001925DF"/>
    <w:rsid w:val="0019513E"/>
    <w:rsid w:val="0019680B"/>
    <w:rsid w:val="00196C56"/>
    <w:rsid w:val="00197713"/>
    <w:rsid w:val="001A1764"/>
    <w:rsid w:val="001A4CA2"/>
    <w:rsid w:val="001A7356"/>
    <w:rsid w:val="001B048D"/>
    <w:rsid w:val="001B0E57"/>
    <w:rsid w:val="001B4030"/>
    <w:rsid w:val="001B5137"/>
    <w:rsid w:val="001B539F"/>
    <w:rsid w:val="001B53A2"/>
    <w:rsid w:val="001B6487"/>
    <w:rsid w:val="001B75FB"/>
    <w:rsid w:val="001B762F"/>
    <w:rsid w:val="001B76FD"/>
    <w:rsid w:val="001C0C49"/>
    <w:rsid w:val="001C1E09"/>
    <w:rsid w:val="001C2296"/>
    <w:rsid w:val="001C278F"/>
    <w:rsid w:val="001C2F0D"/>
    <w:rsid w:val="001C4073"/>
    <w:rsid w:val="001C6CA2"/>
    <w:rsid w:val="001C73EA"/>
    <w:rsid w:val="001CC31D"/>
    <w:rsid w:val="001D124A"/>
    <w:rsid w:val="001D1B20"/>
    <w:rsid w:val="001D2330"/>
    <w:rsid w:val="001D3374"/>
    <w:rsid w:val="001D3C24"/>
    <w:rsid w:val="001D3C32"/>
    <w:rsid w:val="001D4ECF"/>
    <w:rsid w:val="001D5295"/>
    <w:rsid w:val="001D67E9"/>
    <w:rsid w:val="001D7015"/>
    <w:rsid w:val="001D71A5"/>
    <w:rsid w:val="001E507A"/>
    <w:rsid w:val="001E5CBC"/>
    <w:rsid w:val="001E79D0"/>
    <w:rsid w:val="001F0476"/>
    <w:rsid w:val="001F0932"/>
    <w:rsid w:val="001F1FD2"/>
    <w:rsid w:val="001F3ACF"/>
    <w:rsid w:val="001F49B7"/>
    <w:rsid w:val="001F51DF"/>
    <w:rsid w:val="00200427"/>
    <w:rsid w:val="00200662"/>
    <w:rsid w:val="00200A7F"/>
    <w:rsid w:val="0020184C"/>
    <w:rsid w:val="00201A61"/>
    <w:rsid w:val="002023B5"/>
    <w:rsid w:val="002030B8"/>
    <w:rsid w:val="00204F54"/>
    <w:rsid w:val="002058C9"/>
    <w:rsid w:val="00207982"/>
    <w:rsid w:val="002104C1"/>
    <w:rsid w:val="002115E6"/>
    <w:rsid w:val="00212032"/>
    <w:rsid w:val="002151A7"/>
    <w:rsid w:val="00215430"/>
    <w:rsid w:val="00215A70"/>
    <w:rsid w:val="00215FC2"/>
    <w:rsid w:val="002163D1"/>
    <w:rsid w:val="00217627"/>
    <w:rsid w:val="00220159"/>
    <w:rsid w:val="00222A50"/>
    <w:rsid w:val="00223BCD"/>
    <w:rsid w:val="00224BB8"/>
    <w:rsid w:val="00230610"/>
    <w:rsid w:val="0023061C"/>
    <w:rsid w:val="00230B0F"/>
    <w:rsid w:val="00232516"/>
    <w:rsid w:val="002327A5"/>
    <w:rsid w:val="00236133"/>
    <w:rsid w:val="002366B0"/>
    <w:rsid w:val="00236F1E"/>
    <w:rsid w:val="00237F80"/>
    <w:rsid w:val="00240706"/>
    <w:rsid w:val="00241678"/>
    <w:rsid w:val="00242858"/>
    <w:rsid w:val="002428BC"/>
    <w:rsid w:val="00242F6A"/>
    <w:rsid w:val="00244E52"/>
    <w:rsid w:val="00245541"/>
    <w:rsid w:val="00245A05"/>
    <w:rsid w:val="00245A6E"/>
    <w:rsid w:val="00245D9E"/>
    <w:rsid w:val="00246DE1"/>
    <w:rsid w:val="0024709E"/>
    <w:rsid w:val="002473BE"/>
    <w:rsid w:val="00247D65"/>
    <w:rsid w:val="00251232"/>
    <w:rsid w:val="00251511"/>
    <w:rsid w:val="002522DA"/>
    <w:rsid w:val="00254F1C"/>
    <w:rsid w:val="0025533C"/>
    <w:rsid w:val="00256FBC"/>
    <w:rsid w:val="0026151C"/>
    <w:rsid w:val="00261D63"/>
    <w:rsid w:val="0026382F"/>
    <w:rsid w:val="0026388F"/>
    <w:rsid w:val="00264891"/>
    <w:rsid w:val="00265578"/>
    <w:rsid w:val="0026743C"/>
    <w:rsid w:val="00271385"/>
    <w:rsid w:val="00271B1C"/>
    <w:rsid w:val="00272A47"/>
    <w:rsid w:val="002738DC"/>
    <w:rsid w:val="00277392"/>
    <w:rsid w:val="0028109A"/>
    <w:rsid w:val="002824AD"/>
    <w:rsid w:val="00283478"/>
    <w:rsid w:val="00283AAA"/>
    <w:rsid w:val="00283DBA"/>
    <w:rsid w:val="00285DB1"/>
    <w:rsid w:val="00290987"/>
    <w:rsid w:val="0029110C"/>
    <w:rsid w:val="00292A7B"/>
    <w:rsid w:val="00292B62"/>
    <w:rsid w:val="00293070"/>
    <w:rsid w:val="00295A88"/>
    <w:rsid w:val="00296E67"/>
    <w:rsid w:val="002A0107"/>
    <w:rsid w:val="002A59E4"/>
    <w:rsid w:val="002A6295"/>
    <w:rsid w:val="002A6887"/>
    <w:rsid w:val="002A79FA"/>
    <w:rsid w:val="002B0014"/>
    <w:rsid w:val="002B3CB6"/>
    <w:rsid w:val="002B52E3"/>
    <w:rsid w:val="002B613A"/>
    <w:rsid w:val="002B66B3"/>
    <w:rsid w:val="002B7459"/>
    <w:rsid w:val="002C0603"/>
    <w:rsid w:val="002C2A74"/>
    <w:rsid w:val="002C399B"/>
    <w:rsid w:val="002C460B"/>
    <w:rsid w:val="002C55D6"/>
    <w:rsid w:val="002C6885"/>
    <w:rsid w:val="002C7261"/>
    <w:rsid w:val="002C7BF3"/>
    <w:rsid w:val="002D1A23"/>
    <w:rsid w:val="002D1DA8"/>
    <w:rsid w:val="002D1F0A"/>
    <w:rsid w:val="002D4E2D"/>
    <w:rsid w:val="002D5C89"/>
    <w:rsid w:val="002D5EA9"/>
    <w:rsid w:val="002D7296"/>
    <w:rsid w:val="002D74F8"/>
    <w:rsid w:val="002E1E2D"/>
    <w:rsid w:val="002E2470"/>
    <w:rsid w:val="002E3F44"/>
    <w:rsid w:val="002E438D"/>
    <w:rsid w:val="002E5ACC"/>
    <w:rsid w:val="002F07B7"/>
    <w:rsid w:val="002F0E14"/>
    <w:rsid w:val="002F1FA3"/>
    <w:rsid w:val="002F23AD"/>
    <w:rsid w:val="002F2E73"/>
    <w:rsid w:val="002F3D13"/>
    <w:rsid w:val="002F4560"/>
    <w:rsid w:val="002F4725"/>
    <w:rsid w:val="002F4781"/>
    <w:rsid w:val="002F5C98"/>
    <w:rsid w:val="002F6374"/>
    <w:rsid w:val="00300940"/>
    <w:rsid w:val="00300AD6"/>
    <w:rsid w:val="00300DEA"/>
    <w:rsid w:val="00303684"/>
    <w:rsid w:val="00304D75"/>
    <w:rsid w:val="00306DBC"/>
    <w:rsid w:val="00310B00"/>
    <w:rsid w:val="00317DD3"/>
    <w:rsid w:val="00320F10"/>
    <w:rsid w:val="00321C25"/>
    <w:rsid w:val="00323247"/>
    <w:rsid w:val="00325883"/>
    <w:rsid w:val="00325AC4"/>
    <w:rsid w:val="00325F28"/>
    <w:rsid w:val="00327160"/>
    <w:rsid w:val="0032759D"/>
    <w:rsid w:val="003275F8"/>
    <w:rsid w:val="003301C5"/>
    <w:rsid w:val="00331C6E"/>
    <w:rsid w:val="00334656"/>
    <w:rsid w:val="00335AAC"/>
    <w:rsid w:val="00336040"/>
    <w:rsid w:val="0034130C"/>
    <w:rsid w:val="003427EC"/>
    <w:rsid w:val="003428CD"/>
    <w:rsid w:val="00342A3C"/>
    <w:rsid w:val="00342DD8"/>
    <w:rsid w:val="00343BB3"/>
    <w:rsid w:val="00344584"/>
    <w:rsid w:val="0034649E"/>
    <w:rsid w:val="00346900"/>
    <w:rsid w:val="003478DC"/>
    <w:rsid w:val="0034798D"/>
    <w:rsid w:val="003503B6"/>
    <w:rsid w:val="00350EBB"/>
    <w:rsid w:val="00351144"/>
    <w:rsid w:val="00351983"/>
    <w:rsid w:val="003521D4"/>
    <w:rsid w:val="00352A73"/>
    <w:rsid w:val="003531FA"/>
    <w:rsid w:val="003538B7"/>
    <w:rsid w:val="00353F41"/>
    <w:rsid w:val="003552F8"/>
    <w:rsid w:val="003554BB"/>
    <w:rsid w:val="0035790E"/>
    <w:rsid w:val="00361B1F"/>
    <w:rsid w:val="00361E62"/>
    <w:rsid w:val="003626F3"/>
    <w:rsid w:val="003643DB"/>
    <w:rsid w:val="003648E2"/>
    <w:rsid w:val="003648E8"/>
    <w:rsid w:val="00367589"/>
    <w:rsid w:val="00367966"/>
    <w:rsid w:val="0037032B"/>
    <w:rsid w:val="003718A7"/>
    <w:rsid w:val="00372505"/>
    <w:rsid w:val="00372954"/>
    <w:rsid w:val="00373AFB"/>
    <w:rsid w:val="003770A1"/>
    <w:rsid w:val="003777C6"/>
    <w:rsid w:val="0038051E"/>
    <w:rsid w:val="00381760"/>
    <w:rsid w:val="00381BAA"/>
    <w:rsid w:val="00381F72"/>
    <w:rsid w:val="003831B5"/>
    <w:rsid w:val="0038529D"/>
    <w:rsid w:val="00386108"/>
    <w:rsid w:val="00386BDB"/>
    <w:rsid w:val="00387D36"/>
    <w:rsid w:val="00390DD1"/>
    <w:rsid w:val="00391947"/>
    <w:rsid w:val="003937B8"/>
    <w:rsid w:val="00395611"/>
    <w:rsid w:val="00395C08"/>
    <w:rsid w:val="00396F50"/>
    <w:rsid w:val="0039738A"/>
    <w:rsid w:val="003A000A"/>
    <w:rsid w:val="003A16C4"/>
    <w:rsid w:val="003A18AE"/>
    <w:rsid w:val="003A20A9"/>
    <w:rsid w:val="003A214E"/>
    <w:rsid w:val="003A22B6"/>
    <w:rsid w:val="003A3C72"/>
    <w:rsid w:val="003A6D92"/>
    <w:rsid w:val="003A7E1F"/>
    <w:rsid w:val="003B3A4B"/>
    <w:rsid w:val="003B557E"/>
    <w:rsid w:val="003B5742"/>
    <w:rsid w:val="003B6E32"/>
    <w:rsid w:val="003B7707"/>
    <w:rsid w:val="003B7BF1"/>
    <w:rsid w:val="003C0A09"/>
    <w:rsid w:val="003C0C7D"/>
    <w:rsid w:val="003C337C"/>
    <w:rsid w:val="003C38E7"/>
    <w:rsid w:val="003C4E55"/>
    <w:rsid w:val="003C53D0"/>
    <w:rsid w:val="003C5C8C"/>
    <w:rsid w:val="003C69C7"/>
    <w:rsid w:val="003C6CAA"/>
    <w:rsid w:val="003C74C7"/>
    <w:rsid w:val="003C77B0"/>
    <w:rsid w:val="003D02EB"/>
    <w:rsid w:val="003D03CC"/>
    <w:rsid w:val="003D1E27"/>
    <w:rsid w:val="003D33D6"/>
    <w:rsid w:val="003D4305"/>
    <w:rsid w:val="003D5EC9"/>
    <w:rsid w:val="003D7442"/>
    <w:rsid w:val="003D7BCC"/>
    <w:rsid w:val="003E7089"/>
    <w:rsid w:val="003F0798"/>
    <w:rsid w:val="003F09CC"/>
    <w:rsid w:val="003F135F"/>
    <w:rsid w:val="003F1D2A"/>
    <w:rsid w:val="003F3E3C"/>
    <w:rsid w:val="003F555C"/>
    <w:rsid w:val="003F5595"/>
    <w:rsid w:val="003F55BD"/>
    <w:rsid w:val="003F6185"/>
    <w:rsid w:val="003F6DA4"/>
    <w:rsid w:val="0040194D"/>
    <w:rsid w:val="004029A2"/>
    <w:rsid w:val="00405258"/>
    <w:rsid w:val="00406D95"/>
    <w:rsid w:val="00407E08"/>
    <w:rsid w:val="00410750"/>
    <w:rsid w:val="00412B64"/>
    <w:rsid w:val="00413A02"/>
    <w:rsid w:val="004140EE"/>
    <w:rsid w:val="00414F7F"/>
    <w:rsid w:val="00416CE7"/>
    <w:rsid w:val="00417914"/>
    <w:rsid w:val="00417AAF"/>
    <w:rsid w:val="00423B05"/>
    <w:rsid w:val="00424CC5"/>
    <w:rsid w:val="004270E8"/>
    <w:rsid w:val="004300D0"/>
    <w:rsid w:val="004300D8"/>
    <w:rsid w:val="0043149A"/>
    <w:rsid w:val="00431CEB"/>
    <w:rsid w:val="004320D4"/>
    <w:rsid w:val="004324B5"/>
    <w:rsid w:val="00432AAC"/>
    <w:rsid w:val="00432BB4"/>
    <w:rsid w:val="00434988"/>
    <w:rsid w:val="00435CF9"/>
    <w:rsid w:val="00436813"/>
    <w:rsid w:val="0043718F"/>
    <w:rsid w:val="0044448C"/>
    <w:rsid w:val="0044509C"/>
    <w:rsid w:val="00445BDD"/>
    <w:rsid w:val="00445DB5"/>
    <w:rsid w:val="004464EF"/>
    <w:rsid w:val="00446813"/>
    <w:rsid w:val="00446887"/>
    <w:rsid w:val="004504CD"/>
    <w:rsid w:val="0045083F"/>
    <w:rsid w:val="0045163F"/>
    <w:rsid w:val="0045179C"/>
    <w:rsid w:val="00451814"/>
    <w:rsid w:val="0045190B"/>
    <w:rsid w:val="00451B08"/>
    <w:rsid w:val="00453AD0"/>
    <w:rsid w:val="00453C1A"/>
    <w:rsid w:val="00456798"/>
    <w:rsid w:val="004579A4"/>
    <w:rsid w:val="00460110"/>
    <w:rsid w:val="00461D35"/>
    <w:rsid w:val="004654CF"/>
    <w:rsid w:val="004656AB"/>
    <w:rsid w:val="004662CD"/>
    <w:rsid w:val="00466EE1"/>
    <w:rsid w:val="00470438"/>
    <w:rsid w:val="004704D8"/>
    <w:rsid w:val="00470F64"/>
    <w:rsid w:val="0047139C"/>
    <w:rsid w:val="00473945"/>
    <w:rsid w:val="004748D1"/>
    <w:rsid w:val="00474BF5"/>
    <w:rsid w:val="00476756"/>
    <w:rsid w:val="00476C3F"/>
    <w:rsid w:val="0047735D"/>
    <w:rsid w:val="00477B4D"/>
    <w:rsid w:val="00481764"/>
    <w:rsid w:val="00483315"/>
    <w:rsid w:val="00483D8C"/>
    <w:rsid w:val="00484475"/>
    <w:rsid w:val="00484600"/>
    <w:rsid w:val="004866DC"/>
    <w:rsid w:val="00486CF3"/>
    <w:rsid w:val="00487064"/>
    <w:rsid w:val="00487587"/>
    <w:rsid w:val="00487688"/>
    <w:rsid w:val="00487B4B"/>
    <w:rsid w:val="00487FE0"/>
    <w:rsid w:val="00493CC3"/>
    <w:rsid w:val="00494307"/>
    <w:rsid w:val="00495B3D"/>
    <w:rsid w:val="004965DC"/>
    <w:rsid w:val="00497934"/>
    <w:rsid w:val="00497B0F"/>
    <w:rsid w:val="004A0BA8"/>
    <w:rsid w:val="004A14F8"/>
    <w:rsid w:val="004A269B"/>
    <w:rsid w:val="004A3556"/>
    <w:rsid w:val="004A3D40"/>
    <w:rsid w:val="004A437C"/>
    <w:rsid w:val="004A6811"/>
    <w:rsid w:val="004A767E"/>
    <w:rsid w:val="004B0F60"/>
    <w:rsid w:val="004B156F"/>
    <w:rsid w:val="004B23C6"/>
    <w:rsid w:val="004B24D7"/>
    <w:rsid w:val="004B27F9"/>
    <w:rsid w:val="004B2F0B"/>
    <w:rsid w:val="004B32D9"/>
    <w:rsid w:val="004B3CF1"/>
    <w:rsid w:val="004B3EA1"/>
    <w:rsid w:val="004B42EB"/>
    <w:rsid w:val="004B5202"/>
    <w:rsid w:val="004B54F6"/>
    <w:rsid w:val="004B5CBA"/>
    <w:rsid w:val="004B6113"/>
    <w:rsid w:val="004B75CA"/>
    <w:rsid w:val="004C0073"/>
    <w:rsid w:val="004C2E7B"/>
    <w:rsid w:val="004C3F51"/>
    <w:rsid w:val="004C4B8D"/>
    <w:rsid w:val="004C4EFF"/>
    <w:rsid w:val="004C56DD"/>
    <w:rsid w:val="004C5CFB"/>
    <w:rsid w:val="004C6A61"/>
    <w:rsid w:val="004D0685"/>
    <w:rsid w:val="004D1709"/>
    <w:rsid w:val="004D2CAF"/>
    <w:rsid w:val="004D3BCD"/>
    <w:rsid w:val="004D4429"/>
    <w:rsid w:val="004D4DDF"/>
    <w:rsid w:val="004E0478"/>
    <w:rsid w:val="004E057E"/>
    <w:rsid w:val="004E0F37"/>
    <w:rsid w:val="004E212B"/>
    <w:rsid w:val="004E2408"/>
    <w:rsid w:val="004E2A41"/>
    <w:rsid w:val="004E2FDB"/>
    <w:rsid w:val="004E38EC"/>
    <w:rsid w:val="004E3EE9"/>
    <w:rsid w:val="004E4C84"/>
    <w:rsid w:val="004E50A3"/>
    <w:rsid w:val="004E6AF3"/>
    <w:rsid w:val="004E7827"/>
    <w:rsid w:val="004F0B5B"/>
    <w:rsid w:val="004F15D1"/>
    <w:rsid w:val="004F197F"/>
    <w:rsid w:val="004F4737"/>
    <w:rsid w:val="004F5716"/>
    <w:rsid w:val="004F5E9C"/>
    <w:rsid w:val="004F6FDF"/>
    <w:rsid w:val="005008AD"/>
    <w:rsid w:val="00501664"/>
    <w:rsid w:val="00502DBA"/>
    <w:rsid w:val="00504E12"/>
    <w:rsid w:val="00505DCD"/>
    <w:rsid w:val="00505F4C"/>
    <w:rsid w:val="0050655B"/>
    <w:rsid w:val="005139A8"/>
    <w:rsid w:val="005144FC"/>
    <w:rsid w:val="00515658"/>
    <w:rsid w:val="0051611B"/>
    <w:rsid w:val="00521E1B"/>
    <w:rsid w:val="0052383C"/>
    <w:rsid w:val="00523FE9"/>
    <w:rsid w:val="0052454E"/>
    <w:rsid w:val="00524FAB"/>
    <w:rsid w:val="005260EC"/>
    <w:rsid w:val="00526D82"/>
    <w:rsid w:val="005305C2"/>
    <w:rsid w:val="00530773"/>
    <w:rsid w:val="00531A0E"/>
    <w:rsid w:val="00531AEF"/>
    <w:rsid w:val="005323B7"/>
    <w:rsid w:val="005333B6"/>
    <w:rsid w:val="0053369C"/>
    <w:rsid w:val="00535994"/>
    <w:rsid w:val="00535DFF"/>
    <w:rsid w:val="00536D42"/>
    <w:rsid w:val="00537AA3"/>
    <w:rsid w:val="00540856"/>
    <w:rsid w:val="00540E20"/>
    <w:rsid w:val="00540EA0"/>
    <w:rsid w:val="00541D3B"/>
    <w:rsid w:val="00542881"/>
    <w:rsid w:val="00542A7D"/>
    <w:rsid w:val="00543A85"/>
    <w:rsid w:val="005459B6"/>
    <w:rsid w:val="0055019D"/>
    <w:rsid w:val="005560B9"/>
    <w:rsid w:val="00557C63"/>
    <w:rsid w:val="00557F87"/>
    <w:rsid w:val="005605C9"/>
    <w:rsid w:val="005613B8"/>
    <w:rsid w:val="00563929"/>
    <w:rsid w:val="005640F6"/>
    <w:rsid w:val="00564BAE"/>
    <w:rsid w:val="00565F27"/>
    <w:rsid w:val="00567BB6"/>
    <w:rsid w:val="00567C49"/>
    <w:rsid w:val="00570264"/>
    <w:rsid w:val="00571292"/>
    <w:rsid w:val="00573926"/>
    <w:rsid w:val="00573C47"/>
    <w:rsid w:val="005765FC"/>
    <w:rsid w:val="00577164"/>
    <w:rsid w:val="005817E8"/>
    <w:rsid w:val="00581D51"/>
    <w:rsid w:val="00584130"/>
    <w:rsid w:val="00585CA0"/>
    <w:rsid w:val="005863A7"/>
    <w:rsid w:val="00590C05"/>
    <w:rsid w:val="005927D0"/>
    <w:rsid w:val="00592F19"/>
    <w:rsid w:val="00593546"/>
    <w:rsid w:val="005948D2"/>
    <w:rsid w:val="00596D04"/>
    <w:rsid w:val="005A07EB"/>
    <w:rsid w:val="005A0E49"/>
    <w:rsid w:val="005A11F6"/>
    <w:rsid w:val="005A16DF"/>
    <w:rsid w:val="005A2A67"/>
    <w:rsid w:val="005A2EE9"/>
    <w:rsid w:val="005A3755"/>
    <w:rsid w:val="005A4212"/>
    <w:rsid w:val="005A492E"/>
    <w:rsid w:val="005A4ADE"/>
    <w:rsid w:val="005A5512"/>
    <w:rsid w:val="005A5DA0"/>
    <w:rsid w:val="005A5E74"/>
    <w:rsid w:val="005A6A14"/>
    <w:rsid w:val="005A6E70"/>
    <w:rsid w:val="005A78F0"/>
    <w:rsid w:val="005B0AF7"/>
    <w:rsid w:val="005B166F"/>
    <w:rsid w:val="005B2006"/>
    <w:rsid w:val="005B2475"/>
    <w:rsid w:val="005B3FAD"/>
    <w:rsid w:val="005B65EF"/>
    <w:rsid w:val="005B68E1"/>
    <w:rsid w:val="005B6DC0"/>
    <w:rsid w:val="005B7708"/>
    <w:rsid w:val="005C0C86"/>
    <w:rsid w:val="005C1084"/>
    <w:rsid w:val="005C126A"/>
    <w:rsid w:val="005C1567"/>
    <w:rsid w:val="005C184A"/>
    <w:rsid w:val="005C1B6C"/>
    <w:rsid w:val="005C275A"/>
    <w:rsid w:val="005C408F"/>
    <w:rsid w:val="005C4B07"/>
    <w:rsid w:val="005C5666"/>
    <w:rsid w:val="005C66FF"/>
    <w:rsid w:val="005C709B"/>
    <w:rsid w:val="005C7144"/>
    <w:rsid w:val="005C7F47"/>
    <w:rsid w:val="005C7FAB"/>
    <w:rsid w:val="005D038D"/>
    <w:rsid w:val="005D2614"/>
    <w:rsid w:val="005D3E29"/>
    <w:rsid w:val="005D4D24"/>
    <w:rsid w:val="005D5859"/>
    <w:rsid w:val="005D5F4B"/>
    <w:rsid w:val="005D76E5"/>
    <w:rsid w:val="005E0BCE"/>
    <w:rsid w:val="005E197E"/>
    <w:rsid w:val="005E1E4C"/>
    <w:rsid w:val="005E2E5D"/>
    <w:rsid w:val="005E319E"/>
    <w:rsid w:val="005E42BB"/>
    <w:rsid w:val="005E4D9E"/>
    <w:rsid w:val="005E6CA4"/>
    <w:rsid w:val="005E7728"/>
    <w:rsid w:val="005F3567"/>
    <w:rsid w:val="005F4718"/>
    <w:rsid w:val="005F576B"/>
    <w:rsid w:val="005F6979"/>
    <w:rsid w:val="0060103D"/>
    <w:rsid w:val="00601417"/>
    <w:rsid w:val="00602468"/>
    <w:rsid w:val="00603CD0"/>
    <w:rsid w:val="00606905"/>
    <w:rsid w:val="006101DC"/>
    <w:rsid w:val="00611045"/>
    <w:rsid w:val="0061111F"/>
    <w:rsid w:val="00614CEE"/>
    <w:rsid w:val="00614FB7"/>
    <w:rsid w:val="00615EBA"/>
    <w:rsid w:val="00615FDC"/>
    <w:rsid w:val="0061616A"/>
    <w:rsid w:val="006176F2"/>
    <w:rsid w:val="006177BA"/>
    <w:rsid w:val="00620F08"/>
    <w:rsid w:val="006221B2"/>
    <w:rsid w:val="00622315"/>
    <w:rsid w:val="006235B4"/>
    <w:rsid w:val="00623C02"/>
    <w:rsid w:val="0062426B"/>
    <w:rsid w:val="00624549"/>
    <w:rsid w:val="00624E49"/>
    <w:rsid w:val="00624FB1"/>
    <w:rsid w:val="00625B29"/>
    <w:rsid w:val="0062602C"/>
    <w:rsid w:val="00630A1D"/>
    <w:rsid w:val="0063135D"/>
    <w:rsid w:val="0063143D"/>
    <w:rsid w:val="0063217D"/>
    <w:rsid w:val="00632837"/>
    <w:rsid w:val="00633931"/>
    <w:rsid w:val="00633A96"/>
    <w:rsid w:val="0063799A"/>
    <w:rsid w:val="0064073D"/>
    <w:rsid w:val="00640FB0"/>
    <w:rsid w:val="006439B7"/>
    <w:rsid w:val="00643AD3"/>
    <w:rsid w:val="00643BE3"/>
    <w:rsid w:val="0064427C"/>
    <w:rsid w:val="00644BE0"/>
    <w:rsid w:val="00645524"/>
    <w:rsid w:val="0064555C"/>
    <w:rsid w:val="006506BD"/>
    <w:rsid w:val="00650C34"/>
    <w:rsid w:val="00651DF1"/>
    <w:rsid w:val="00652B3F"/>
    <w:rsid w:val="00652E73"/>
    <w:rsid w:val="00653AEA"/>
    <w:rsid w:val="006550D7"/>
    <w:rsid w:val="0065683E"/>
    <w:rsid w:val="00656F1E"/>
    <w:rsid w:val="00657227"/>
    <w:rsid w:val="00657A13"/>
    <w:rsid w:val="00657A60"/>
    <w:rsid w:val="00657BCA"/>
    <w:rsid w:val="00662242"/>
    <w:rsid w:val="006626FF"/>
    <w:rsid w:val="00662967"/>
    <w:rsid w:val="00662C74"/>
    <w:rsid w:val="0066487A"/>
    <w:rsid w:val="00664B0C"/>
    <w:rsid w:val="00664C05"/>
    <w:rsid w:val="006667A7"/>
    <w:rsid w:val="00667445"/>
    <w:rsid w:val="00670109"/>
    <w:rsid w:val="0067248E"/>
    <w:rsid w:val="00672D7F"/>
    <w:rsid w:val="00672FF7"/>
    <w:rsid w:val="006739F2"/>
    <w:rsid w:val="00674150"/>
    <w:rsid w:val="00675572"/>
    <w:rsid w:val="006759C9"/>
    <w:rsid w:val="00676868"/>
    <w:rsid w:val="00676E3E"/>
    <w:rsid w:val="00677045"/>
    <w:rsid w:val="0068044B"/>
    <w:rsid w:val="00680620"/>
    <w:rsid w:val="00683331"/>
    <w:rsid w:val="0068333F"/>
    <w:rsid w:val="006863D5"/>
    <w:rsid w:val="00686607"/>
    <w:rsid w:val="006871FA"/>
    <w:rsid w:val="00687EBF"/>
    <w:rsid w:val="006909AA"/>
    <w:rsid w:val="00690EE3"/>
    <w:rsid w:val="006952B4"/>
    <w:rsid w:val="0069708A"/>
    <w:rsid w:val="00697E4A"/>
    <w:rsid w:val="006A290C"/>
    <w:rsid w:val="006A3354"/>
    <w:rsid w:val="006A3608"/>
    <w:rsid w:val="006A6053"/>
    <w:rsid w:val="006A6FB4"/>
    <w:rsid w:val="006A714D"/>
    <w:rsid w:val="006B0C5E"/>
    <w:rsid w:val="006B14E7"/>
    <w:rsid w:val="006B309F"/>
    <w:rsid w:val="006B318C"/>
    <w:rsid w:val="006B31BA"/>
    <w:rsid w:val="006B3D5B"/>
    <w:rsid w:val="006B5561"/>
    <w:rsid w:val="006B6699"/>
    <w:rsid w:val="006C048C"/>
    <w:rsid w:val="006C0E44"/>
    <w:rsid w:val="006C16C2"/>
    <w:rsid w:val="006C3CEF"/>
    <w:rsid w:val="006C4C0D"/>
    <w:rsid w:val="006C4C27"/>
    <w:rsid w:val="006C572C"/>
    <w:rsid w:val="006C74EE"/>
    <w:rsid w:val="006D0D10"/>
    <w:rsid w:val="006D20CE"/>
    <w:rsid w:val="006D3D1E"/>
    <w:rsid w:val="006D4B2E"/>
    <w:rsid w:val="006D52C2"/>
    <w:rsid w:val="006E01C7"/>
    <w:rsid w:val="006E033B"/>
    <w:rsid w:val="006E11AF"/>
    <w:rsid w:val="006E1686"/>
    <w:rsid w:val="006E17B4"/>
    <w:rsid w:val="006E2CA6"/>
    <w:rsid w:val="006E4FBC"/>
    <w:rsid w:val="006E50AA"/>
    <w:rsid w:val="006E52C8"/>
    <w:rsid w:val="006E625C"/>
    <w:rsid w:val="006F0953"/>
    <w:rsid w:val="006F1CFA"/>
    <w:rsid w:val="006F206C"/>
    <w:rsid w:val="006F5123"/>
    <w:rsid w:val="006F657C"/>
    <w:rsid w:val="006F6897"/>
    <w:rsid w:val="006F6F42"/>
    <w:rsid w:val="006F6F43"/>
    <w:rsid w:val="006F74FC"/>
    <w:rsid w:val="00704084"/>
    <w:rsid w:val="00704918"/>
    <w:rsid w:val="00704CCF"/>
    <w:rsid w:val="00707058"/>
    <w:rsid w:val="00707169"/>
    <w:rsid w:val="007074FD"/>
    <w:rsid w:val="007076F5"/>
    <w:rsid w:val="00707F43"/>
    <w:rsid w:val="00710CF2"/>
    <w:rsid w:val="00712B6F"/>
    <w:rsid w:val="0071353B"/>
    <w:rsid w:val="007136B1"/>
    <w:rsid w:val="00713812"/>
    <w:rsid w:val="00713954"/>
    <w:rsid w:val="007146FD"/>
    <w:rsid w:val="007150A3"/>
    <w:rsid w:val="00717052"/>
    <w:rsid w:val="007178A6"/>
    <w:rsid w:val="00717ED2"/>
    <w:rsid w:val="00720258"/>
    <w:rsid w:val="00721FEA"/>
    <w:rsid w:val="007248BC"/>
    <w:rsid w:val="00724C8B"/>
    <w:rsid w:val="00725CBD"/>
    <w:rsid w:val="007274A3"/>
    <w:rsid w:val="00730CCE"/>
    <w:rsid w:val="007314BB"/>
    <w:rsid w:val="00732ADD"/>
    <w:rsid w:val="007331B9"/>
    <w:rsid w:val="00733F88"/>
    <w:rsid w:val="007362AF"/>
    <w:rsid w:val="007363DD"/>
    <w:rsid w:val="00736B90"/>
    <w:rsid w:val="00741577"/>
    <w:rsid w:val="007433AA"/>
    <w:rsid w:val="00746DFC"/>
    <w:rsid w:val="007476C4"/>
    <w:rsid w:val="00747946"/>
    <w:rsid w:val="0075253F"/>
    <w:rsid w:val="00755489"/>
    <w:rsid w:val="0075557F"/>
    <w:rsid w:val="00755708"/>
    <w:rsid w:val="00755909"/>
    <w:rsid w:val="0076157F"/>
    <w:rsid w:val="00761B31"/>
    <w:rsid w:val="00761CD2"/>
    <w:rsid w:val="007634DA"/>
    <w:rsid w:val="007646AE"/>
    <w:rsid w:val="007653CE"/>
    <w:rsid w:val="00765F05"/>
    <w:rsid w:val="00767948"/>
    <w:rsid w:val="00767BD0"/>
    <w:rsid w:val="0077192B"/>
    <w:rsid w:val="00771988"/>
    <w:rsid w:val="00771F6A"/>
    <w:rsid w:val="00772B8C"/>
    <w:rsid w:val="007732CE"/>
    <w:rsid w:val="00773AE0"/>
    <w:rsid w:val="007741D3"/>
    <w:rsid w:val="00775146"/>
    <w:rsid w:val="00776226"/>
    <w:rsid w:val="007771EA"/>
    <w:rsid w:val="00781380"/>
    <w:rsid w:val="007816D1"/>
    <w:rsid w:val="00781B0A"/>
    <w:rsid w:val="00781DF6"/>
    <w:rsid w:val="00782078"/>
    <w:rsid w:val="007845C4"/>
    <w:rsid w:val="007857C5"/>
    <w:rsid w:val="007857F2"/>
    <w:rsid w:val="00785FFE"/>
    <w:rsid w:val="00786221"/>
    <w:rsid w:val="0078676E"/>
    <w:rsid w:val="007867F8"/>
    <w:rsid w:val="00792E16"/>
    <w:rsid w:val="00795060"/>
    <w:rsid w:val="00796A88"/>
    <w:rsid w:val="00797165"/>
    <w:rsid w:val="00797BA5"/>
    <w:rsid w:val="00797C3F"/>
    <w:rsid w:val="007A1E58"/>
    <w:rsid w:val="007A3555"/>
    <w:rsid w:val="007A52AA"/>
    <w:rsid w:val="007A5EF4"/>
    <w:rsid w:val="007A603F"/>
    <w:rsid w:val="007A6363"/>
    <w:rsid w:val="007A7E43"/>
    <w:rsid w:val="007B0885"/>
    <w:rsid w:val="007B1675"/>
    <w:rsid w:val="007B20A4"/>
    <w:rsid w:val="007B45B5"/>
    <w:rsid w:val="007B73CB"/>
    <w:rsid w:val="007C01A9"/>
    <w:rsid w:val="007C0638"/>
    <w:rsid w:val="007C1368"/>
    <w:rsid w:val="007C1C7F"/>
    <w:rsid w:val="007C1E07"/>
    <w:rsid w:val="007C2409"/>
    <w:rsid w:val="007C30F4"/>
    <w:rsid w:val="007C4875"/>
    <w:rsid w:val="007C521C"/>
    <w:rsid w:val="007C5D57"/>
    <w:rsid w:val="007C6298"/>
    <w:rsid w:val="007C677B"/>
    <w:rsid w:val="007D0C39"/>
    <w:rsid w:val="007D2B44"/>
    <w:rsid w:val="007D400C"/>
    <w:rsid w:val="007D6293"/>
    <w:rsid w:val="007D6810"/>
    <w:rsid w:val="007E22E5"/>
    <w:rsid w:val="007E3DE2"/>
    <w:rsid w:val="007E46C1"/>
    <w:rsid w:val="007E52F6"/>
    <w:rsid w:val="007E6A4F"/>
    <w:rsid w:val="007E6B9C"/>
    <w:rsid w:val="007F03BB"/>
    <w:rsid w:val="007F4140"/>
    <w:rsid w:val="007F7148"/>
    <w:rsid w:val="007F7458"/>
    <w:rsid w:val="007F76BB"/>
    <w:rsid w:val="007F780A"/>
    <w:rsid w:val="00800353"/>
    <w:rsid w:val="0080055A"/>
    <w:rsid w:val="00801092"/>
    <w:rsid w:val="00801F69"/>
    <w:rsid w:val="0080470B"/>
    <w:rsid w:val="00806A87"/>
    <w:rsid w:val="008101EB"/>
    <w:rsid w:val="00813141"/>
    <w:rsid w:val="00813634"/>
    <w:rsid w:val="00814C28"/>
    <w:rsid w:val="00815112"/>
    <w:rsid w:val="00815E2A"/>
    <w:rsid w:val="008165C0"/>
    <w:rsid w:val="00822455"/>
    <w:rsid w:val="0082368D"/>
    <w:rsid w:val="00823A41"/>
    <w:rsid w:val="008246A7"/>
    <w:rsid w:val="008249D8"/>
    <w:rsid w:val="00824B99"/>
    <w:rsid w:val="00827422"/>
    <w:rsid w:val="00827E3B"/>
    <w:rsid w:val="00827F53"/>
    <w:rsid w:val="00830531"/>
    <w:rsid w:val="00830BB2"/>
    <w:rsid w:val="00830D30"/>
    <w:rsid w:val="00834163"/>
    <w:rsid w:val="00834C84"/>
    <w:rsid w:val="008362ED"/>
    <w:rsid w:val="00836C54"/>
    <w:rsid w:val="00836D33"/>
    <w:rsid w:val="00837C14"/>
    <w:rsid w:val="00840ED2"/>
    <w:rsid w:val="008417BF"/>
    <w:rsid w:val="0084315B"/>
    <w:rsid w:val="008433C5"/>
    <w:rsid w:val="008439DA"/>
    <w:rsid w:val="008439EC"/>
    <w:rsid w:val="00843F8E"/>
    <w:rsid w:val="008443FB"/>
    <w:rsid w:val="00844A5A"/>
    <w:rsid w:val="00845F47"/>
    <w:rsid w:val="008460D2"/>
    <w:rsid w:val="008469B3"/>
    <w:rsid w:val="00847986"/>
    <w:rsid w:val="00851710"/>
    <w:rsid w:val="008525F6"/>
    <w:rsid w:val="00853C1A"/>
    <w:rsid w:val="008546A3"/>
    <w:rsid w:val="00854872"/>
    <w:rsid w:val="00855EFC"/>
    <w:rsid w:val="00856217"/>
    <w:rsid w:val="008565EB"/>
    <w:rsid w:val="00856BFF"/>
    <w:rsid w:val="00857509"/>
    <w:rsid w:val="008578AC"/>
    <w:rsid w:val="0086033A"/>
    <w:rsid w:val="00861747"/>
    <w:rsid w:val="00861C6F"/>
    <w:rsid w:val="008625F5"/>
    <w:rsid w:val="00864867"/>
    <w:rsid w:val="00864D4C"/>
    <w:rsid w:val="00864E37"/>
    <w:rsid w:val="0086792C"/>
    <w:rsid w:val="008706AD"/>
    <w:rsid w:val="00871B6C"/>
    <w:rsid w:val="00872082"/>
    <w:rsid w:val="00872F67"/>
    <w:rsid w:val="0087314C"/>
    <w:rsid w:val="00873F42"/>
    <w:rsid w:val="00874CBF"/>
    <w:rsid w:val="008768BD"/>
    <w:rsid w:val="00877AB1"/>
    <w:rsid w:val="008805E2"/>
    <w:rsid w:val="008819CA"/>
    <w:rsid w:val="00882A22"/>
    <w:rsid w:val="008832D4"/>
    <w:rsid w:val="008836C3"/>
    <w:rsid w:val="0088508B"/>
    <w:rsid w:val="00887CD5"/>
    <w:rsid w:val="00893142"/>
    <w:rsid w:val="00894B9A"/>
    <w:rsid w:val="00895C08"/>
    <w:rsid w:val="00896201"/>
    <w:rsid w:val="008971A0"/>
    <w:rsid w:val="008A2707"/>
    <w:rsid w:val="008A2878"/>
    <w:rsid w:val="008A382E"/>
    <w:rsid w:val="008A3D8A"/>
    <w:rsid w:val="008A3FD0"/>
    <w:rsid w:val="008A4469"/>
    <w:rsid w:val="008A4FB4"/>
    <w:rsid w:val="008A5AC6"/>
    <w:rsid w:val="008A6117"/>
    <w:rsid w:val="008A74BE"/>
    <w:rsid w:val="008B21C2"/>
    <w:rsid w:val="008B2B66"/>
    <w:rsid w:val="008B39AC"/>
    <w:rsid w:val="008B491C"/>
    <w:rsid w:val="008B6CA8"/>
    <w:rsid w:val="008C17B1"/>
    <w:rsid w:val="008C2B9F"/>
    <w:rsid w:val="008C4E93"/>
    <w:rsid w:val="008C5D8D"/>
    <w:rsid w:val="008C6BD8"/>
    <w:rsid w:val="008D0C17"/>
    <w:rsid w:val="008D36BD"/>
    <w:rsid w:val="008D37AA"/>
    <w:rsid w:val="008D3FB3"/>
    <w:rsid w:val="008D3FF5"/>
    <w:rsid w:val="008D4857"/>
    <w:rsid w:val="008D4D1F"/>
    <w:rsid w:val="008D7153"/>
    <w:rsid w:val="008D771A"/>
    <w:rsid w:val="008D7C1C"/>
    <w:rsid w:val="008E18D9"/>
    <w:rsid w:val="008E1C3D"/>
    <w:rsid w:val="008E2D28"/>
    <w:rsid w:val="008E3374"/>
    <w:rsid w:val="008E431D"/>
    <w:rsid w:val="008E51D5"/>
    <w:rsid w:val="008E5806"/>
    <w:rsid w:val="008E5940"/>
    <w:rsid w:val="008E6C07"/>
    <w:rsid w:val="008E7581"/>
    <w:rsid w:val="008F0B61"/>
    <w:rsid w:val="008F2CBC"/>
    <w:rsid w:val="008F3030"/>
    <w:rsid w:val="008F4D2A"/>
    <w:rsid w:val="008F6C81"/>
    <w:rsid w:val="008F7E0A"/>
    <w:rsid w:val="009006C0"/>
    <w:rsid w:val="00900763"/>
    <w:rsid w:val="00901A0F"/>
    <w:rsid w:val="00901B30"/>
    <w:rsid w:val="00901D1A"/>
    <w:rsid w:val="00902541"/>
    <w:rsid w:val="0090458D"/>
    <w:rsid w:val="00904BA2"/>
    <w:rsid w:val="00904C34"/>
    <w:rsid w:val="00905C78"/>
    <w:rsid w:val="00906001"/>
    <w:rsid w:val="00906966"/>
    <w:rsid w:val="00907280"/>
    <w:rsid w:val="00907323"/>
    <w:rsid w:val="009073D5"/>
    <w:rsid w:val="00907EB9"/>
    <w:rsid w:val="00910450"/>
    <w:rsid w:val="00911830"/>
    <w:rsid w:val="0091246B"/>
    <w:rsid w:val="009124E1"/>
    <w:rsid w:val="009129D1"/>
    <w:rsid w:val="00912C68"/>
    <w:rsid w:val="00913F1E"/>
    <w:rsid w:val="009148AA"/>
    <w:rsid w:val="00914A14"/>
    <w:rsid w:val="00915DE4"/>
    <w:rsid w:val="00916EEA"/>
    <w:rsid w:val="009179D1"/>
    <w:rsid w:val="00917D07"/>
    <w:rsid w:val="009210E7"/>
    <w:rsid w:val="009218F7"/>
    <w:rsid w:val="009226C5"/>
    <w:rsid w:val="00922782"/>
    <w:rsid w:val="00922976"/>
    <w:rsid w:val="00923020"/>
    <w:rsid w:val="00923D83"/>
    <w:rsid w:val="00924BE8"/>
    <w:rsid w:val="00924CFF"/>
    <w:rsid w:val="0092503D"/>
    <w:rsid w:val="00925DD9"/>
    <w:rsid w:val="00927644"/>
    <w:rsid w:val="009276BC"/>
    <w:rsid w:val="00927881"/>
    <w:rsid w:val="00927CAB"/>
    <w:rsid w:val="00932774"/>
    <w:rsid w:val="00933C4A"/>
    <w:rsid w:val="00933E5E"/>
    <w:rsid w:val="0093588D"/>
    <w:rsid w:val="009366F8"/>
    <w:rsid w:val="009416DF"/>
    <w:rsid w:val="009425D1"/>
    <w:rsid w:val="009456F8"/>
    <w:rsid w:val="009457CB"/>
    <w:rsid w:val="00946544"/>
    <w:rsid w:val="009504AF"/>
    <w:rsid w:val="00952034"/>
    <w:rsid w:val="009535E1"/>
    <w:rsid w:val="00955245"/>
    <w:rsid w:val="0095524D"/>
    <w:rsid w:val="00956FD5"/>
    <w:rsid w:val="00957A10"/>
    <w:rsid w:val="00957FCD"/>
    <w:rsid w:val="00962083"/>
    <w:rsid w:val="00963B9F"/>
    <w:rsid w:val="00963D9A"/>
    <w:rsid w:val="009648A8"/>
    <w:rsid w:val="00964EB9"/>
    <w:rsid w:val="0097021C"/>
    <w:rsid w:val="0097092F"/>
    <w:rsid w:val="00970D8D"/>
    <w:rsid w:val="009716FF"/>
    <w:rsid w:val="0097447A"/>
    <w:rsid w:val="00974627"/>
    <w:rsid w:val="0097567C"/>
    <w:rsid w:val="00977E4F"/>
    <w:rsid w:val="00977F05"/>
    <w:rsid w:val="009800E7"/>
    <w:rsid w:val="00980B19"/>
    <w:rsid w:val="00981FA2"/>
    <w:rsid w:val="009822A5"/>
    <w:rsid w:val="00982340"/>
    <w:rsid w:val="00982CC3"/>
    <w:rsid w:val="00984628"/>
    <w:rsid w:val="009855C1"/>
    <w:rsid w:val="00993BB4"/>
    <w:rsid w:val="00995F65"/>
    <w:rsid w:val="00996B1A"/>
    <w:rsid w:val="00996F17"/>
    <w:rsid w:val="009A0DCA"/>
    <w:rsid w:val="009A23ED"/>
    <w:rsid w:val="009A3E0A"/>
    <w:rsid w:val="009A41FC"/>
    <w:rsid w:val="009A48AD"/>
    <w:rsid w:val="009A4D3D"/>
    <w:rsid w:val="009A5A13"/>
    <w:rsid w:val="009A5EB7"/>
    <w:rsid w:val="009A7571"/>
    <w:rsid w:val="009A7A51"/>
    <w:rsid w:val="009A7E2A"/>
    <w:rsid w:val="009B0312"/>
    <w:rsid w:val="009B1C03"/>
    <w:rsid w:val="009B1DFB"/>
    <w:rsid w:val="009B509F"/>
    <w:rsid w:val="009B50F5"/>
    <w:rsid w:val="009B6896"/>
    <w:rsid w:val="009B6B6A"/>
    <w:rsid w:val="009B7033"/>
    <w:rsid w:val="009B717A"/>
    <w:rsid w:val="009C02DA"/>
    <w:rsid w:val="009C0BF4"/>
    <w:rsid w:val="009C1493"/>
    <w:rsid w:val="009C1F92"/>
    <w:rsid w:val="009C1FF1"/>
    <w:rsid w:val="009C3165"/>
    <w:rsid w:val="009C63D7"/>
    <w:rsid w:val="009C69C1"/>
    <w:rsid w:val="009C6E30"/>
    <w:rsid w:val="009C7CC6"/>
    <w:rsid w:val="009D0FD1"/>
    <w:rsid w:val="009D25F4"/>
    <w:rsid w:val="009D2E22"/>
    <w:rsid w:val="009D49F9"/>
    <w:rsid w:val="009D5504"/>
    <w:rsid w:val="009D6337"/>
    <w:rsid w:val="009D6583"/>
    <w:rsid w:val="009D69F0"/>
    <w:rsid w:val="009D6BE7"/>
    <w:rsid w:val="009D722A"/>
    <w:rsid w:val="009E03BD"/>
    <w:rsid w:val="009E1030"/>
    <w:rsid w:val="009E1378"/>
    <w:rsid w:val="009E16DA"/>
    <w:rsid w:val="009E3B54"/>
    <w:rsid w:val="009E5A9E"/>
    <w:rsid w:val="009E5D62"/>
    <w:rsid w:val="009E64B5"/>
    <w:rsid w:val="009F0315"/>
    <w:rsid w:val="009F3CBC"/>
    <w:rsid w:val="009F4B73"/>
    <w:rsid w:val="009F552B"/>
    <w:rsid w:val="009F562D"/>
    <w:rsid w:val="009F5E24"/>
    <w:rsid w:val="009F6433"/>
    <w:rsid w:val="009F65A5"/>
    <w:rsid w:val="009F7ED4"/>
    <w:rsid w:val="00A00248"/>
    <w:rsid w:val="00A010F8"/>
    <w:rsid w:val="00A0153F"/>
    <w:rsid w:val="00A01800"/>
    <w:rsid w:val="00A04493"/>
    <w:rsid w:val="00A04B46"/>
    <w:rsid w:val="00A05445"/>
    <w:rsid w:val="00A064D2"/>
    <w:rsid w:val="00A1084A"/>
    <w:rsid w:val="00A124A2"/>
    <w:rsid w:val="00A138AC"/>
    <w:rsid w:val="00A14224"/>
    <w:rsid w:val="00A157E6"/>
    <w:rsid w:val="00A15E27"/>
    <w:rsid w:val="00A1779B"/>
    <w:rsid w:val="00A20A37"/>
    <w:rsid w:val="00A20F99"/>
    <w:rsid w:val="00A2119D"/>
    <w:rsid w:val="00A22A2A"/>
    <w:rsid w:val="00A22E2A"/>
    <w:rsid w:val="00A23087"/>
    <w:rsid w:val="00A23A77"/>
    <w:rsid w:val="00A23E84"/>
    <w:rsid w:val="00A24FB1"/>
    <w:rsid w:val="00A251FD"/>
    <w:rsid w:val="00A2678A"/>
    <w:rsid w:val="00A30B71"/>
    <w:rsid w:val="00A312C4"/>
    <w:rsid w:val="00A326C7"/>
    <w:rsid w:val="00A3348B"/>
    <w:rsid w:val="00A33747"/>
    <w:rsid w:val="00A338BB"/>
    <w:rsid w:val="00A33E77"/>
    <w:rsid w:val="00A344E7"/>
    <w:rsid w:val="00A34685"/>
    <w:rsid w:val="00A35307"/>
    <w:rsid w:val="00A3637A"/>
    <w:rsid w:val="00A368CA"/>
    <w:rsid w:val="00A36BDE"/>
    <w:rsid w:val="00A373BB"/>
    <w:rsid w:val="00A3749B"/>
    <w:rsid w:val="00A374F9"/>
    <w:rsid w:val="00A41922"/>
    <w:rsid w:val="00A4261E"/>
    <w:rsid w:val="00A42C61"/>
    <w:rsid w:val="00A44238"/>
    <w:rsid w:val="00A44724"/>
    <w:rsid w:val="00A459C9"/>
    <w:rsid w:val="00A45CB1"/>
    <w:rsid w:val="00A4721B"/>
    <w:rsid w:val="00A4764A"/>
    <w:rsid w:val="00A479F3"/>
    <w:rsid w:val="00A50AED"/>
    <w:rsid w:val="00A51C10"/>
    <w:rsid w:val="00A51D17"/>
    <w:rsid w:val="00A51E30"/>
    <w:rsid w:val="00A52C65"/>
    <w:rsid w:val="00A536F2"/>
    <w:rsid w:val="00A53754"/>
    <w:rsid w:val="00A53BC1"/>
    <w:rsid w:val="00A54759"/>
    <w:rsid w:val="00A5653B"/>
    <w:rsid w:val="00A5672B"/>
    <w:rsid w:val="00A56B63"/>
    <w:rsid w:val="00A56DF3"/>
    <w:rsid w:val="00A62002"/>
    <w:rsid w:val="00A620B2"/>
    <w:rsid w:val="00A62EDB"/>
    <w:rsid w:val="00A632EB"/>
    <w:rsid w:val="00A64A91"/>
    <w:rsid w:val="00A67007"/>
    <w:rsid w:val="00A677C6"/>
    <w:rsid w:val="00A67E41"/>
    <w:rsid w:val="00A72D0D"/>
    <w:rsid w:val="00A76CD1"/>
    <w:rsid w:val="00A80F06"/>
    <w:rsid w:val="00A8117D"/>
    <w:rsid w:val="00A81584"/>
    <w:rsid w:val="00A82A17"/>
    <w:rsid w:val="00A841A1"/>
    <w:rsid w:val="00A85874"/>
    <w:rsid w:val="00A8607D"/>
    <w:rsid w:val="00A903AB"/>
    <w:rsid w:val="00A9109F"/>
    <w:rsid w:val="00A91677"/>
    <w:rsid w:val="00A93894"/>
    <w:rsid w:val="00A94DBD"/>
    <w:rsid w:val="00A94E26"/>
    <w:rsid w:val="00A95F18"/>
    <w:rsid w:val="00A97F37"/>
    <w:rsid w:val="00AA108C"/>
    <w:rsid w:val="00AA14B2"/>
    <w:rsid w:val="00AA28E3"/>
    <w:rsid w:val="00AA2DFD"/>
    <w:rsid w:val="00AA305F"/>
    <w:rsid w:val="00AA33F4"/>
    <w:rsid w:val="00AA46C0"/>
    <w:rsid w:val="00AA4BF4"/>
    <w:rsid w:val="00AA515E"/>
    <w:rsid w:val="00AA51F3"/>
    <w:rsid w:val="00AA5A08"/>
    <w:rsid w:val="00AA60C4"/>
    <w:rsid w:val="00AA7082"/>
    <w:rsid w:val="00AA7596"/>
    <w:rsid w:val="00AA7B29"/>
    <w:rsid w:val="00AB1D33"/>
    <w:rsid w:val="00AB2B3A"/>
    <w:rsid w:val="00AB2B9E"/>
    <w:rsid w:val="00AB4FAB"/>
    <w:rsid w:val="00AB5B57"/>
    <w:rsid w:val="00AB70BF"/>
    <w:rsid w:val="00AB78A2"/>
    <w:rsid w:val="00AC01BE"/>
    <w:rsid w:val="00AC0480"/>
    <w:rsid w:val="00AC232B"/>
    <w:rsid w:val="00AC359E"/>
    <w:rsid w:val="00AC38EC"/>
    <w:rsid w:val="00AC4297"/>
    <w:rsid w:val="00AC49AD"/>
    <w:rsid w:val="00AC64A1"/>
    <w:rsid w:val="00AC6AC3"/>
    <w:rsid w:val="00AD0B2F"/>
    <w:rsid w:val="00AD0E56"/>
    <w:rsid w:val="00AD3587"/>
    <w:rsid w:val="00AD384A"/>
    <w:rsid w:val="00AD3D7C"/>
    <w:rsid w:val="00AD5F1D"/>
    <w:rsid w:val="00AE0DD4"/>
    <w:rsid w:val="00AE14BF"/>
    <w:rsid w:val="00AE28F8"/>
    <w:rsid w:val="00AE3108"/>
    <w:rsid w:val="00AE650C"/>
    <w:rsid w:val="00AE653B"/>
    <w:rsid w:val="00AE6648"/>
    <w:rsid w:val="00AE711A"/>
    <w:rsid w:val="00AF0ADD"/>
    <w:rsid w:val="00AF151C"/>
    <w:rsid w:val="00AF17C1"/>
    <w:rsid w:val="00AF1973"/>
    <w:rsid w:val="00AF3C2F"/>
    <w:rsid w:val="00AF467D"/>
    <w:rsid w:val="00AF4B1D"/>
    <w:rsid w:val="00AF4CF5"/>
    <w:rsid w:val="00AF5A3C"/>
    <w:rsid w:val="00AF7130"/>
    <w:rsid w:val="00AF7CC5"/>
    <w:rsid w:val="00B02062"/>
    <w:rsid w:val="00B02630"/>
    <w:rsid w:val="00B037C0"/>
    <w:rsid w:val="00B03C8E"/>
    <w:rsid w:val="00B05BB7"/>
    <w:rsid w:val="00B0749A"/>
    <w:rsid w:val="00B0785C"/>
    <w:rsid w:val="00B107CE"/>
    <w:rsid w:val="00B10811"/>
    <w:rsid w:val="00B111E8"/>
    <w:rsid w:val="00B115ED"/>
    <w:rsid w:val="00B11A7D"/>
    <w:rsid w:val="00B13710"/>
    <w:rsid w:val="00B14656"/>
    <w:rsid w:val="00B15291"/>
    <w:rsid w:val="00B154AB"/>
    <w:rsid w:val="00B154C8"/>
    <w:rsid w:val="00B15849"/>
    <w:rsid w:val="00B15BDB"/>
    <w:rsid w:val="00B17453"/>
    <w:rsid w:val="00B175C9"/>
    <w:rsid w:val="00B17801"/>
    <w:rsid w:val="00B2292F"/>
    <w:rsid w:val="00B23FDE"/>
    <w:rsid w:val="00B24BBC"/>
    <w:rsid w:val="00B26D66"/>
    <w:rsid w:val="00B273DD"/>
    <w:rsid w:val="00B27DC8"/>
    <w:rsid w:val="00B30E00"/>
    <w:rsid w:val="00B3184E"/>
    <w:rsid w:val="00B31960"/>
    <w:rsid w:val="00B32C0D"/>
    <w:rsid w:val="00B343C2"/>
    <w:rsid w:val="00B344C8"/>
    <w:rsid w:val="00B348B8"/>
    <w:rsid w:val="00B3563A"/>
    <w:rsid w:val="00B35C05"/>
    <w:rsid w:val="00B35DC7"/>
    <w:rsid w:val="00B35E27"/>
    <w:rsid w:val="00B35E4C"/>
    <w:rsid w:val="00B3A757"/>
    <w:rsid w:val="00B42567"/>
    <w:rsid w:val="00B45395"/>
    <w:rsid w:val="00B45AE2"/>
    <w:rsid w:val="00B46064"/>
    <w:rsid w:val="00B464E2"/>
    <w:rsid w:val="00B47602"/>
    <w:rsid w:val="00B478C2"/>
    <w:rsid w:val="00B47DD7"/>
    <w:rsid w:val="00B47E8E"/>
    <w:rsid w:val="00B500D1"/>
    <w:rsid w:val="00B50136"/>
    <w:rsid w:val="00B50E1B"/>
    <w:rsid w:val="00B52287"/>
    <w:rsid w:val="00B52D24"/>
    <w:rsid w:val="00B52E5B"/>
    <w:rsid w:val="00B5461F"/>
    <w:rsid w:val="00B5548F"/>
    <w:rsid w:val="00B56565"/>
    <w:rsid w:val="00B56D4B"/>
    <w:rsid w:val="00B571C9"/>
    <w:rsid w:val="00B5744A"/>
    <w:rsid w:val="00B57E28"/>
    <w:rsid w:val="00B630D3"/>
    <w:rsid w:val="00B63219"/>
    <w:rsid w:val="00B64E09"/>
    <w:rsid w:val="00B65338"/>
    <w:rsid w:val="00B663E4"/>
    <w:rsid w:val="00B67832"/>
    <w:rsid w:val="00B67D15"/>
    <w:rsid w:val="00B70AB6"/>
    <w:rsid w:val="00B721A1"/>
    <w:rsid w:val="00B7282C"/>
    <w:rsid w:val="00B73DA0"/>
    <w:rsid w:val="00B750C9"/>
    <w:rsid w:val="00B754CE"/>
    <w:rsid w:val="00B757ED"/>
    <w:rsid w:val="00B76DBC"/>
    <w:rsid w:val="00B815DA"/>
    <w:rsid w:val="00B81FF2"/>
    <w:rsid w:val="00B85D92"/>
    <w:rsid w:val="00B90C95"/>
    <w:rsid w:val="00B91094"/>
    <w:rsid w:val="00B92492"/>
    <w:rsid w:val="00B97A91"/>
    <w:rsid w:val="00BA0700"/>
    <w:rsid w:val="00BA1DD8"/>
    <w:rsid w:val="00BA1FA2"/>
    <w:rsid w:val="00BA34F2"/>
    <w:rsid w:val="00BA4CD4"/>
    <w:rsid w:val="00BA4D6A"/>
    <w:rsid w:val="00BA5242"/>
    <w:rsid w:val="00BA55E1"/>
    <w:rsid w:val="00BA6ED4"/>
    <w:rsid w:val="00BA7DE6"/>
    <w:rsid w:val="00BB03ED"/>
    <w:rsid w:val="00BB41D9"/>
    <w:rsid w:val="00BB488C"/>
    <w:rsid w:val="00BB556F"/>
    <w:rsid w:val="00BB572D"/>
    <w:rsid w:val="00BB5841"/>
    <w:rsid w:val="00BB61E2"/>
    <w:rsid w:val="00BB63A7"/>
    <w:rsid w:val="00BB650A"/>
    <w:rsid w:val="00BB66A1"/>
    <w:rsid w:val="00BB6CB1"/>
    <w:rsid w:val="00BB7868"/>
    <w:rsid w:val="00BB78F4"/>
    <w:rsid w:val="00BC0DB5"/>
    <w:rsid w:val="00BC33F1"/>
    <w:rsid w:val="00BC5803"/>
    <w:rsid w:val="00BC5B12"/>
    <w:rsid w:val="00BC5DE8"/>
    <w:rsid w:val="00BD008F"/>
    <w:rsid w:val="00BD3367"/>
    <w:rsid w:val="00BD4F1E"/>
    <w:rsid w:val="00BD4FC5"/>
    <w:rsid w:val="00BD5D68"/>
    <w:rsid w:val="00BD6508"/>
    <w:rsid w:val="00BD653F"/>
    <w:rsid w:val="00BD6C3A"/>
    <w:rsid w:val="00BE059F"/>
    <w:rsid w:val="00BE0883"/>
    <w:rsid w:val="00BE0B4B"/>
    <w:rsid w:val="00BE12F9"/>
    <w:rsid w:val="00BE30F9"/>
    <w:rsid w:val="00BE3BA2"/>
    <w:rsid w:val="00BE3E9A"/>
    <w:rsid w:val="00BE75F5"/>
    <w:rsid w:val="00BE7BD8"/>
    <w:rsid w:val="00BF138C"/>
    <w:rsid w:val="00BF1D4C"/>
    <w:rsid w:val="00BF46D5"/>
    <w:rsid w:val="00BF69EB"/>
    <w:rsid w:val="00BF7D60"/>
    <w:rsid w:val="00C01FFF"/>
    <w:rsid w:val="00C021C1"/>
    <w:rsid w:val="00C02817"/>
    <w:rsid w:val="00C034C7"/>
    <w:rsid w:val="00C03DEC"/>
    <w:rsid w:val="00C04880"/>
    <w:rsid w:val="00C05C55"/>
    <w:rsid w:val="00C06107"/>
    <w:rsid w:val="00C0678B"/>
    <w:rsid w:val="00C068B7"/>
    <w:rsid w:val="00C10853"/>
    <w:rsid w:val="00C113E0"/>
    <w:rsid w:val="00C11D64"/>
    <w:rsid w:val="00C13796"/>
    <w:rsid w:val="00C13DF4"/>
    <w:rsid w:val="00C141AC"/>
    <w:rsid w:val="00C145F9"/>
    <w:rsid w:val="00C1781B"/>
    <w:rsid w:val="00C222F2"/>
    <w:rsid w:val="00C22C42"/>
    <w:rsid w:val="00C2684F"/>
    <w:rsid w:val="00C26ADE"/>
    <w:rsid w:val="00C31BE7"/>
    <w:rsid w:val="00C324DD"/>
    <w:rsid w:val="00C32C71"/>
    <w:rsid w:val="00C33BB0"/>
    <w:rsid w:val="00C34EE9"/>
    <w:rsid w:val="00C35390"/>
    <w:rsid w:val="00C3719B"/>
    <w:rsid w:val="00C4065E"/>
    <w:rsid w:val="00C40A71"/>
    <w:rsid w:val="00C410CF"/>
    <w:rsid w:val="00C42D78"/>
    <w:rsid w:val="00C4313D"/>
    <w:rsid w:val="00C457E1"/>
    <w:rsid w:val="00C476BF"/>
    <w:rsid w:val="00C508D2"/>
    <w:rsid w:val="00C50C07"/>
    <w:rsid w:val="00C5153B"/>
    <w:rsid w:val="00C525F8"/>
    <w:rsid w:val="00C52F7D"/>
    <w:rsid w:val="00C54A11"/>
    <w:rsid w:val="00C54E7D"/>
    <w:rsid w:val="00C55B91"/>
    <w:rsid w:val="00C55CB6"/>
    <w:rsid w:val="00C56F08"/>
    <w:rsid w:val="00C60296"/>
    <w:rsid w:val="00C6049E"/>
    <w:rsid w:val="00C60E2D"/>
    <w:rsid w:val="00C628F2"/>
    <w:rsid w:val="00C63409"/>
    <w:rsid w:val="00C64BD9"/>
    <w:rsid w:val="00C671AE"/>
    <w:rsid w:val="00C6751A"/>
    <w:rsid w:val="00C67ACB"/>
    <w:rsid w:val="00C67F6A"/>
    <w:rsid w:val="00C71528"/>
    <w:rsid w:val="00C7345C"/>
    <w:rsid w:val="00C7439F"/>
    <w:rsid w:val="00C7454C"/>
    <w:rsid w:val="00C74717"/>
    <w:rsid w:val="00C74BF7"/>
    <w:rsid w:val="00C75814"/>
    <w:rsid w:val="00C75D92"/>
    <w:rsid w:val="00C80992"/>
    <w:rsid w:val="00C81187"/>
    <w:rsid w:val="00C81A76"/>
    <w:rsid w:val="00C827E8"/>
    <w:rsid w:val="00C82B8D"/>
    <w:rsid w:val="00C83B8A"/>
    <w:rsid w:val="00C846FA"/>
    <w:rsid w:val="00C85832"/>
    <w:rsid w:val="00C87E8A"/>
    <w:rsid w:val="00C8ED68"/>
    <w:rsid w:val="00C9022A"/>
    <w:rsid w:val="00C904C5"/>
    <w:rsid w:val="00C9134A"/>
    <w:rsid w:val="00C92400"/>
    <w:rsid w:val="00C92613"/>
    <w:rsid w:val="00C9526A"/>
    <w:rsid w:val="00C95978"/>
    <w:rsid w:val="00C96EB7"/>
    <w:rsid w:val="00C97175"/>
    <w:rsid w:val="00C9796F"/>
    <w:rsid w:val="00CA08D8"/>
    <w:rsid w:val="00CA1231"/>
    <w:rsid w:val="00CA1A21"/>
    <w:rsid w:val="00CA2C36"/>
    <w:rsid w:val="00CA62E2"/>
    <w:rsid w:val="00CA725B"/>
    <w:rsid w:val="00CB1706"/>
    <w:rsid w:val="00CB2222"/>
    <w:rsid w:val="00CB3462"/>
    <w:rsid w:val="00CB391B"/>
    <w:rsid w:val="00CB441D"/>
    <w:rsid w:val="00CB488F"/>
    <w:rsid w:val="00CB59C0"/>
    <w:rsid w:val="00CB6521"/>
    <w:rsid w:val="00CB7464"/>
    <w:rsid w:val="00CB7F5F"/>
    <w:rsid w:val="00CC0722"/>
    <w:rsid w:val="00CC1FFF"/>
    <w:rsid w:val="00CC5A77"/>
    <w:rsid w:val="00CC6A1C"/>
    <w:rsid w:val="00CD00AD"/>
    <w:rsid w:val="00CD023A"/>
    <w:rsid w:val="00CD097A"/>
    <w:rsid w:val="00CD19B5"/>
    <w:rsid w:val="00CD24DB"/>
    <w:rsid w:val="00CD2F82"/>
    <w:rsid w:val="00CD35E1"/>
    <w:rsid w:val="00CD3B76"/>
    <w:rsid w:val="00CD4140"/>
    <w:rsid w:val="00CD7145"/>
    <w:rsid w:val="00CD79AC"/>
    <w:rsid w:val="00CE0E2F"/>
    <w:rsid w:val="00CE10B2"/>
    <w:rsid w:val="00CE1690"/>
    <w:rsid w:val="00CE7598"/>
    <w:rsid w:val="00CE7D0C"/>
    <w:rsid w:val="00CF2176"/>
    <w:rsid w:val="00CF242A"/>
    <w:rsid w:val="00CF30CE"/>
    <w:rsid w:val="00CF37D0"/>
    <w:rsid w:val="00CF38F4"/>
    <w:rsid w:val="00CF5A9C"/>
    <w:rsid w:val="00CF7309"/>
    <w:rsid w:val="00CFC4B1"/>
    <w:rsid w:val="00D01029"/>
    <w:rsid w:val="00D021F0"/>
    <w:rsid w:val="00D03EA6"/>
    <w:rsid w:val="00D0439C"/>
    <w:rsid w:val="00D05E0B"/>
    <w:rsid w:val="00D105DF"/>
    <w:rsid w:val="00D1081A"/>
    <w:rsid w:val="00D11178"/>
    <w:rsid w:val="00D12DEA"/>
    <w:rsid w:val="00D13E90"/>
    <w:rsid w:val="00D1506F"/>
    <w:rsid w:val="00D15B3B"/>
    <w:rsid w:val="00D15B81"/>
    <w:rsid w:val="00D16A59"/>
    <w:rsid w:val="00D17515"/>
    <w:rsid w:val="00D212B1"/>
    <w:rsid w:val="00D2134D"/>
    <w:rsid w:val="00D22F20"/>
    <w:rsid w:val="00D23347"/>
    <w:rsid w:val="00D23FDE"/>
    <w:rsid w:val="00D24C31"/>
    <w:rsid w:val="00D250BA"/>
    <w:rsid w:val="00D263E6"/>
    <w:rsid w:val="00D268AC"/>
    <w:rsid w:val="00D26CD9"/>
    <w:rsid w:val="00D26DE4"/>
    <w:rsid w:val="00D27307"/>
    <w:rsid w:val="00D2751B"/>
    <w:rsid w:val="00D27592"/>
    <w:rsid w:val="00D27E6A"/>
    <w:rsid w:val="00D30720"/>
    <w:rsid w:val="00D31CD0"/>
    <w:rsid w:val="00D348A5"/>
    <w:rsid w:val="00D355CF"/>
    <w:rsid w:val="00D374A7"/>
    <w:rsid w:val="00D37A75"/>
    <w:rsid w:val="00D40199"/>
    <w:rsid w:val="00D40205"/>
    <w:rsid w:val="00D40232"/>
    <w:rsid w:val="00D4078B"/>
    <w:rsid w:val="00D40A0F"/>
    <w:rsid w:val="00D40B3D"/>
    <w:rsid w:val="00D40B52"/>
    <w:rsid w:val="00D452A3"/>
    <w:rsid w:val="00D4592C"/>
    <w:rsid w:val="00D46D88"/>
    <w:rsid w:val="00D474F4"/>
    <w:rsid w:val="00D5088D"/>
    <w:rsid w:val="00D52551"/>
    <w:rsid w:val="00D5447A"/>
    <w:rsid w:val="00D55C20"/>
    <w:rsid w:val="00D56AB4"/>
    <w:rsid w:val="00D60CC1"/>
    <w:rsid w:val="00D60FD7"/>
    <w:rsid w:val="00D612CD"/>
    <w:rsid w:val="00D6130B"/>
    <w:rsid w:val="00D61402"/>
    <w:rsid w:val="00D61CEF"/>
    <w:rsid w:val="00D61E76"/>
    <w:rsid w:val="00D65210"/>
    <w:rsid w:val="00D6569E"/>
    <w:rsid w:val="00D65A34"/>
    <w:rsid w:val="00D665B3"/>
    <w:rsid w:val="00D67C7E"/>
    <w:rsid w:val="00D70E15"/>
    <w:rsid w:val="00D71095"/>
    <w:rsid w:val="00D71D1A"/>
    <w:rsid w:val="00D72618"/>
    <w:rsid w:val="00D72BBA"/>
    <w:rsid w:val="00D72C23"/>
    <w:rsid w:val="00D74BE2"/>
    <w:rsid w:val="00D755AD"/>
    <w:rsid w:val="00D7696D"/>
    <w:rsid w:val="00D76C3B"/>
    <w:rsid w:val="00D801D5"/>
    <w:rsid w:val="00D816A7"/>
    <w:rsid w:val="00D820D7"/>
    <w:rsid w:val="00D85A21"/>
    <w:rsid w:val="00D86DAF"/>
    <w:rsid w:val="00D87021"/>
    <w:rsid w:val="00D8751F"/>
    <w:rsid w:val="00D87768"/>
    <w:rsid w:val="00D87864"/>
    <w:rsid w:val="00D90421"/>
    <w:rsid w:val="00D90C77"/>
    <w:rsid w:val="00D91031"/>
    <w:rsid w:val="00D91314"/>
    <w:rsid w:val="00D919A6"/>
    <w:rsid w:val="00D91D4E"/>
    <w:rsid w:val="00D92730"/>
    <w:rsid w:val="00D9303F"/>
    <w:rsid w:val="00D94E22"/>
    <w:rsid w:val="00D96B45"/>
    <w:rsid w:val="00D96BF3"/>
    <w:rsid w:val="00D976EC"/>
    <w:rsid w:val="00DA035D"/>
    <w:rsid w:val="00DA0E22"/>
    <w:rsid w:val="00DA19E9"/>
    <w:rsid w:val="00DA1F10"/>
    <w:rsid w:val="00DA20AE"/>
    <w:rsid w:val="00DA217D"/>
    <w:rsid w:val="00DA2314"/>
    <w:rsid w:val="00DA2E6E"/>
    <w:rsid w:val="00DA331B"/>
    <w:rsid w:val="00DA5EDF"/>
    <w:rsid w:val="00DA62A0"/>
    <w:rsid w:val="00DA7A59"/>
    <w:rsid w:val="00DA7E21"/>
    <w:rsid w:val="00DAFB35"/>
    <w:rsid w:val="00DB0A3D"/>
    <w:rsid w:val="00DB0C3B"/>
    <w:rsid w:val="00DB0D61"/>
    <w:rsid w:val="00DB12AD"/>
    <w:rsid w:val="00DB5E30"/>
    <w:rsid w:val="00DB60E3"/>
    <w:rsid w:val="00DB6234"/>
    <w:rsid w:val="00DB7767"/>
    <w:rsid w:val="00DC0A65"/>
    <w:rsid w:val="00DC0AC9"/>
    <w:rsid w:val="00DC2484"/>
    <w:rsid w:val="00DC2FAE"/>
    <w:rsid w:val="00DC39CA"/>
    <w:rsid w:val="00DC4195"/>
    <w:rsid w:val="00DC4F18"/>
    <w:rsid w:val="00DC7C5E"/>
    <w:rsid w:val="00DD0589"/>
    <w:rsid w:val="00DD1B32"/>
    <w:rsid w:val="00DD2017"/>
    <w:rsid w:val="00DD2907"/>
    <w:rsid w:val="00DD4CBF"/>
    <w:rsid w:val="00DD6340"/>
    <w:rsid w:val="00DD69ED"/>
    <w:rsid w:val="00DD7136"/>
    <w:rsid w:val="00DD724C"/>
    <w:rsid w:val="00DD7FEF"/>
    <w:rsid w:val="00DE0004"/>
    <w:rsid w:val="00DE0632"/>
    <w:rsid w:val="00DE10ED"/>
    <w:rsid w:val="00DE2409"/>
    <w:rsid w:val="00DE2A01"/>
    <w:rsid w:val="00DE3E71"/>
    <w:rsid w:val="00DE4F1C"/>
    <w:rsid w:val="00DE59B0"/>
    <w:rsid w:val="00DE6046"/>
    <w:rsid w:val="00DE6435"/>
    <w:rsid w:val="00DE7EAF"/>
    <w:rsid w:val="00DE7F1A"/>
    <w:rsid w:val="00DF16CB"/>
    <w:rsid w:val="00DF1840"/>
    <w:rsid w:val="00DF2245"/>
    <w:rsid w:val="00DF3244"/>
    <w:rsid w:val="00DF3380"/>
    <w:rsid w:val="00DF532A"/>
    <w:rsid w:val="00DF577B"/>
    <w:rsid w:val="00DF6508"/>
    <w:rsid w:val="00E014B3"/>
    <w:rsid w:val="00E01FA3"/>
    <w:rsid w:val="00E03D51"/>
    <w:rsid w:val="00E03E4B"/>
    <w:rsid w:val="00E0515F"/>
    <w:rsid w:val="00E060EF"/>
    <w:rsid w:val="00E07A2D"/>
    <w:rsid w:val="00E07CA0"/>
    <w:rsid w:val="00E07FF1"/>
    <w:rsid w:val="00E100A7"/>
    <w:rsid w:val="00E10C4F"/>
    <w:rsid w:val="00E1193B"/>
    <w:rsid w:val="00E12B89"/>
    <w:rsid w:val="00E12F7E"/>
    <w:rsid w:val="00E13311"/>
    <w:rsid w:val="00E134DA"/>
    <w:rsid w:val="00E14410"/>
    <w:rsid w:val="00E14847"/>
    <w:rsid w:val="00E152AD"/>
    <w:rsid w:val="00E15740"/>
    <w:rsid w:val="00E15A38"/>
    <w:rsid w:val="00E15E07"/>
    <w:rsid w:val="00E16196"/>
    <w:rsid w:val="00E163D5"/>
    <w:rsid w:val="00E17747"/>
    <w:rsid w:val="00E214EE"/>
    <w:rsid w:val="00E21C90"/>
    <w:rsid w:val="00E23AC3"/>
    <w:rsid w:val="00E2468D"/>
    <w:rsid w:val="00E2667D"/>
    <w:rsid w:val="00E268E5"/>
    <w:rsid w:val="00E26B84"/>
    <w:rsid w:val="00E30F87"/>
    <w:rsid w:val="00E319FF"/>
    <w:rsid w:val="00E32556"/>
    <w:rsid w:val="00E33798"/>
    <w:rsid w:val="00E34264"/>
    <w:rsid w:val="00E35951"/>
    <w:rsid w:val="00E36B91"/>
    <w:rsid w:val="00E41580"/>
    <w:rsid w:val="00E42117"/>
    <w:rsid w:val="00E42C73"/>
    <w:rsid w:val="00E43EF4"/>
    <w:rsid w:val="00E440F0"/>
    <w:rsid w:val="00E455C8"/>
    <w:rsid w:val="00E457F5"/>
    <w:rsid w:val="00E45AEA"/>
    <w:rsid w:val="00E462C3"/>
    <w:rsid w:val="00E47B99"/>
    <w:rsid w:val="00E523BD"/>
    <w:rsid w:val="00E52ACA"/>
    <w:rsid w:val="00E534E8"/>
    <w:rsid w:val="00E53C47"/>
    <w:rsid w:val="00E542C7"/>
    <w:rsid w:val="00E601C5"/>
    <w:rsid w:val="00E613B8"/>
    <w:rsid w:val="00E63B5D"/>
    <w:rsid w:val="00E6494E"/>
    <w:rsid w:val="00E65172"/>
    <w:rsid w:val="00E65785"/>
    <w:rsid w:val="00E6664C"/>
    <w:rsid w:val="00E67055"/>
    <w:rsid w:val="00E67766"/>
    <w:rsid w:val="00E679EA"/>
    <w:rsid w:val="00E67AE6"/>
    <w:rsid w:val="00E70518"/>
    <w:rsid w:val="00E725A5"/>
    <w:rsid w:val="00E72FDC"/>
    <w:rsid w:val="00E73B77"/>
    <w:rsid w:val="00E7523E"/>
    <w:rsid w:val="00E766C7"/>
    <w:rsid w:val="00E76B21"/>
    <w:rsid w:val="00E76F60"/>
    <w:rsid w:val="00E77BFA"/>
    <w:rsid w:val="00E80108"/>
    <w:rsid w:val="00E8185E"/>
    <w:rsid w:val="00E83707"/>
    <w:rsid w:val="00E85D39"/>
    <w:rsid w:val="00E90D56"/>
    <w:rsid w:val="00E9182E"/>
    <w:rsid w:val="00E928CE"/>
    <w:rsid w:val="00E92ADD"/>
    <w:rsid w:val="00E93C28"/>
    <w:rsid w:val="00E94A12"/>
    <w:rsid w:val="00E951B4"/>
    <w:rsid w:val="00E968C4"/>
    <w:rsid w:val="00E96B4A"/>
    <w:rsid w:val="00E97D33"/>
    <w:rsid w:val="00EA1BD2"/>
    <w:rsid w:val="00EA33D8"/>
    <w:rsid w:val="00EA36D7"/>
    <w:rsid w:val="00EA3DEA"/>
    <w:rsid w:val="00EA595B"/>
    <w:rsid w:val="00EA739F"/>
    <w:rsid w:val="00EA75F4"/>
    <w:rsid w:val="00EB0BE7"/>
    <w:rsid w:val="00EB1C57"/>
    <w:rsid w:val="00EB3033"/>
    <w:rsid w:val="00EB393B"/>
    <w:rsid w:val="00EB4E42"/>
    <w:rsid w:val="00EB5710"/>
    <w:rsid w:val="00EB578B"/>
    <w:rsid w:val="00EB5CB9"/>
    <w:rsid w:val="00EB5F52"/>
    <w:rsid w:val="00EC1E8B"/>
    <w:rsid w:val="00EC218E"/>
    <w:rsid w:val="00EC3203"/>
    <w:rsid w:val="00EC4DF9"/>
    <w:rsid w:val="00EC4F59"/>
    <w:rsid w:val="00EC5D5D"/>
    <w:rsid w:val="00EC6489"/>
    <w:rsid w:val="00EC7AEE"/>
    <w:rsid w:val="00ED2CCB"/>
    <w:rsid w:val="00ED37F7"/>
    <w:rsid w:val="00ED4594"/>
    <w:rsid w:val="00ED6CD6"/>
    <w:rsid w:val="00EE13F7"/>
    <w:rsid w:val="00EE29F1"/>
    <w:rsid w:val="00EE39A4"/>
    <w:rsid w:val="00EE4DCC"/>
    <w:rsid w:val="00EE6BFB"/>
    <w:rsid w:val="00EE7ACE"/>
    <w:rsid w:val="00EF0473"/>
    <w:rsid w:val="00EF28AF"/>
    <w:rsid w:val="00EF300B"/>
    <w:rsid w:val="00EF7438"/>
    <w:rsid w:val="00EF7DC3"/>
    <w:rsid w:val="00F011BF"/>
    <w:rsid w:val="00F0204A"/>
    <w:rsid w:val="00F027DA"/>
    <w:rsid w:val="00F04495"/>
    <w:rsid w:val="00F04E7F"/>
    <w:rsid w:val="00F063EF"/>
    <w:rsid w:val="00F06BCD"/>
    <w:rsid w:val="00F133D1"/>
    <w:rsid w:val="00F137A9"/>
    <w:rsid w:val="00F13E00"/>
    <w:rsid w:val="00F13EBA"/>
    <w:rsid w:val="00F145C5"/>
    <w:rsid w:val="00F15067"/>
    <w:rsid w:val="00F15704"/>
    <w:rsid w:val="00F157BD"/>
    <w:rsid w:val="00F16533"/>
    <w:rsid w:val="00F16D0C"/>
    <w:rsid w:val="00F175E8"/>
    <w:rsid w:val="00F17945"/>
    <w:rsid w:val="00F17A70"/>
    <w:rsid w:val="00F207ED"/>
    <w:rsid w:val="00F232E5"/>
    <w:rsid w:val="00F233A8"/>
    <w:rsid w:val="00F25D38"/>
    <w:rsid w:val="00F2617E"/>
    <w:rsid w:val="00F269AC"/>
    <w:rsid w:val="00F27065"/>
    <w:rsid w:val="00F27863"/>
    <w:rsid w:val="00F30B5B"/>
    <w:rsid w:val="00F30D40"/>
    <w:rsid w:val="00F31A8C"/>
    <w:rsid w:val="00F31AB7"/>
    <w:rsid w:val="00F31B1C"/>
    <w:rsid w:val="00F31DF8"/>
    <w:rsid w:val="00F36FF2"/>
    <w:rsid w:val="00F3768D"/>
    <w:rsid w:val="00F40B0A"/>
    <w:rsid w:val="00F41A28"/>
    <w:rsid w:val="00F41D47"/>
    <w:rsid w:val="00F446FE"/>
    <w:rsid w:val="00F450D7"/>
    <w:rsid w:val="00F458C9"/>
    <w:rsid w:val="00F46011"/>
    <w:rsid w:val="00F462F6"/>
    <w:rsid w:val="00F464E4"/>
    <w:rsid w:val="00F46C35"/>
    <w:rsid w:val="00F4749F"/>
    <w:rsid w:val="00F47FFB"/>
    <w:rsid w:val="00F500B3"/>
    <w:rsid w:val="00F50280"/>
    <w:rsid w:val="00F54696"/>
    <w:rsid w:val="00F5564A"/>
    <w:rsid w:val="00F569DD"/>
    <w:rsid w:val="00F56BBF"/>
    <w:rsid w:val="00F57148"/>
    <w:rsid w:val="00F62AC1"/>
    <w:rsid w:val="00F62B41"/>
    <w:rsid w:val="00F62E54"/>
    <w:rsid w:val="00F66C41"/>
    <w:rsid w:val="00F67226"/>
    <w:rsid w:val="00F674F4"/>
    <w:rsid w:val="00F67672"/>
    <w:rsid w:val="00F70CB7"/>
    <w:rsid w:val="00F72439"/>
    <w:rsid w:val="00F74519"/>
    <w:rsid w:val="00F74B3A"/>
    <w:rsid w:val="00F758EC"/>
    <w:rsid w:val="00F77F6A"/>
    <w:rsid w:val="00F81A2F"/>
    <w:rsid w:val="00F82B52"/>
    <w:rsid w:val="00F85295"/>
    <w:rsid w:val="00F87FE9"/>
    <w:rsid w:val="00F900D8"/>
    <w:rsid w:val="00F90F02"/>
    <w:rsid w:val="00F91FFC"/>
    <w:rsid w:val="00F937C9"/>
    <w:rsid w:val="00F93F1B"/>
    <w:rsid w:val="00F94534"/>
    <w:rsid w:val="00F95216"/>
    <w:rsid w:val="00F95690"/>
    <w:rsid w:val="00F95BBD"/>
    <w:rsid w:val="00F95C58"/>
    <w:rsid w:val="00FA1099"/>
    <w:rsid w:val="00FA1352"/>
    <w:rsid w:val="00FA26A3"/>
    <w:rsid w:val="00FA410E"/>
    <w:rsid w:val="00FA7AB3"/>
    <w:rsid w:val="00FB07CC"/>
    <w:rsid w:val="00FB0FDC"/>
    <w:rsid w:val="00FB1500"/>
    <w:rsid w:val="00FB1749"/>
    <w:rsid w:val="00FB2083"/>
    <w:rsid w:val="00FB2307"/>
    <w:rsid w:val="00FB7D59"/>
    <w:rsid w:val="00FC0138"/>
    <w:rsid w:val="00FC034A"/>
    <w:rsid w:val="00FC0616"/>
    <w:rsid w:val="00FC1F16"/>
    <w:rsid w:val="00FC4CAD"/>
    <w:rsid w:val="00FC5088"/>
    <w:rsid w:val="00FC530B"/>
    <w:rsid w:val="00FC54A4"/>
    <w:rsid w:val="00FC555E"/>
    <w:rsid w:val="00FC55C0"/>
    <w:rsid w:val="00FC7DC5"/>
    <w:rsid w:val="00FD3602"/>
    <w:rsid w:val="00FD3CF9"/>
    <w:rsid w:val="00FD404D"/>
    <w:rsid w:val="00FD504D"/>
    <w:rsid w:val="00FD555F"/>
    <w:rsid w:val="00FD5C1D"/>
    <w:rsid w:val="00FD6BEC"/>
    <w:rsid w:val="00FE08A7"/>
    <w:rsid w:val="00FE2AC9"/>
    <w:rsid w:val="00FE3BF4"/>
    <w:rsid w:val="00FE42CE"/>
    <w:rsid w:val="00FE4D15"/>
    <w:rsid w:val="00FE5377"/>
    <w:rsid w:val="00FE5425"/>
    <w:rsid w:val="00FE5BF7"/>
    <w:rsid w:val="00FE5E1D"/>
    <w:rsid w:val="00FF036E"/>
    <w:rsid w:val="00FF0F7E"/>
    <w:rsid w:val="00FF1F10"/>
    <w:rsid w:val="00FF1F39"/>
    <w:rsid w:val="00FF3466"/>
    <w:rsid w:val="00FF34D5"/>
    <w:rsid w:val="00FF39E4"/>
    <w:rsid w:val="00FF471A"/>
    <w:rsid w:val="00FF4D40"/>
    <w:rsid w:val="00FF502F"/>
    <w:rsid w:val="00FF65B6"/>
    <w:rsid w:val="00FF6654"/>
    <w:rsid w:val="0109189E"/>
    <w:rsid w:val="010DDBA0"/>
    <w:rsid w:val="010E21DE"/>
    <w:rsid w:val="013EC182"/>
    <w:rsid w:val="013F1A3F"/>
    <w:rsid w:val="015EDA78"/>
    <w:rsid w:val="015F0FA7"/>
    <w:rsid w:val="018006F7"/>
    <w:rsid w:val="019E1A71"/>
    <w:rsid w:val="01A8AFD3"/>
    <w:rsid w:val="01DAAB65"/>
    <w:rsid w:val="021FB546"/>
    <w:rsid w:val="02561480"/>
    <w:rsid w:val="026E24A4"/>
    <w:rsid w:val="026EF3F7"/>
    <w:rsid w:val="02995D8D"/>
    <w:rsid w:val="02CCC299"/>
    <w:rsid w:val="02DE7E14"/>
    <w:rsid w:val="02E6F1BB"/>
    <w:rsid w:val="0348E18C"/>
    <w:rsid w:val="03520F39"/>
    <w:rsid w:val="0363066D"/>
    <w:rsid w:val="0373523C"/>
    <w:rsid w:val="03910BAA"/>
    <w:rsid w:val="03942B60"/>
    <w:rsid w:val="03B86790"/>
    <w:rsid w:val="03D00C41"/>
    <w:rsid w:val="03FE1968"/>
    <w:rsid w:val="040E35D6"/>
    <w:rsid w:val="0484F81F"/>
    <w:rsid w:val="04E05095"/>
    <w:rsid w:val="04F14245"/>
    <w:rsid w:val="04F2A035"/>
    <w:rsid w:val="04F405D9"/>
    <w:rsid w:val="051C2B9D"/>
    <w:rsid w:val="0527BFE8"/>
    <w:rsid w:val="052DD71A"/>
    <w:rsid w:val="053791CD"/>
    <w:rsid w:val="0549A45D"/>
    <w:rsid w:val="0551680D"/>
    <w:rsid w:val="056BDCA2"/>
    <w:rsid w:val="058A8A71"/>
    <w:rsid w:val="05A362CC"/>
    <w:rsid w:val="05A7ED90"/>
    <w:rsid w:val="05B39D17"/>
    <w:rsid w:val="05C90832"/>
    <w:rsid w:val="05E392A1"/>
    <w:rsid w:val="05ED3BE5"/>
    <w:rsid w:val="0608D0C1"/>
    <w:rsid w:val="06354C18"/>
    <w:rsid w:val="0669A7F4"/>
    <w:rsid w:val="06823A22"/>
    <w:rsid w:val="0687B62E"/>
    <w:rsid w:val="069430C7"/>
    <w:rsid w:val="0699C324"/>
    <w:rsid w:val="06AE4977"/>
    <w:rsid w:val="06BDF44E"/>
    <w:rsid w:val="06CBB027"/>
    <w:rsid w:val="06E8A139"/>
    <w:rsid w:val="07109B1B"/>
    <w:rsid w:val="0725DDD8"/>
    <w:rsid w:val="0736A2C7"/>
    <w:rsid w:val="074EA132"/>
    <w:rsid w:val="076236D3"/>
    <w:rsid w:val="0768BF76"/>
    <w:rsid w:val="076ABE9A"/>
    <w:rsid w:val="077AC80C"/>
    <w:rsid w:val="078F82EE"/>
    <w:rsid w:val="07E48DFD"/>
    <w:rsid w:val="07E919B9"/>
    <w:rsid w:val="07F9B492"/>
    <w:rsid w:val="0801D7A5"/>
    <w:rsid w:val="08057855"/>
    <w:rsid w:val="081CC9A4"/>
    <w:rsid w:val="08372E07"/>
    <w:rsid w:val="084CBBA1"/>
    <w:rsid w:val="085CC17F"/>
    <w:rsid w:val="08728F66"/>
    <w:rsid w:val="08826C58"/>
    <w:rsid w:val="088690CB"/>
    <w:rsid w:val="088D1E4E"/>
    <w:rsid w:val="088F33D6"/>
    <w:rsid w:val="089492BB"/>
    <w:rsid w:val="08ED90DE"/>
    <w:rsid w:val="091319B9"/>
    <w:rsid w:val="091FCB39"/>
    <w:rsid w:val="092947F5"/>
    <w:rsid w:val="093A422B"/>
    <w:rsid w:val="0953C393"/>
    <w:rsid w:val="095FBD02"/>
    <w:rsid w:val="0964F794"/>
    <w:rsid w:val="09688DF5"/>
    <w:rsid w:val="096FCD35"/>
    <w:rsid w:val="09EC6C56"/>
    <w:rsid w:val="09F042C2"/>
    <w:rsid w:val="09F94EA1"/>
    <w:rsid w:val="0A3F4DC5"/>
    <w:rsid w:val="0A6B64C2"/>
    <w:rsid w:val="0A6F3A0E"/>
    <w:rsid w:val="0A9B9E26"/>
    <w:rsid w:val="0A9D809B"/>
    <w:rsid w:val="0AC7E575"/>
    <w:rsid w:val="0ACF7367"/>
    <w:rsid w:val="0AD4624C"/>
    <w:rsid w:val="0ADC0A23"/>
    <w:rsid w:val="0AEE5B8E"/>
    <w:rsid w:val="0B206B35"/>
    <w:rsid w:val="0B2FCEF9"/>
    <w:rsid w:val="0B3D1917"/>
    <w:rsid w:val="0B4E610E"/>
    <w:rsid w:val="0BA9F86D"/>
    <w:rsid w:val="0BB978B6"/>
    <w:rsid w:val="0C67D640"/>
    <w:rsid w:val="0C735A48"/>
    <w:rsid w:val="0CB49A04"/>
    <w:rsid w:val="0CD8E978"/>
    <w:rsid w:val="0CF37787"/>
    <w:rsid w:val="0D18F3DF"/>
    <w:rsid w:val="0D2C3EF3"/>
    <w:rsid w:val="0D5D5BEA"/>
    <w:rsid w:val="0D6FA854"/>
    <w:rsid w:val="0D9016E7"/>
    <w:rsid w:val="0D905B2B"/>
    <w:rsid w:val="0DC19C5A"/>
    <w:rsid w:val="0DE26AF2"/>
    <w:rsid w:val="0DFF48CE"/>
    <w:rsid w:val="0E3E4307"/>
    <w:rsid w:val="0E51AD9E"/>
    <w:rsid w:val="0E686E09"/>
    <w:rsid w:val="0ECFD5F4"/>
    <w:rsid w:val="0EE147FE"/>
    <w:rsid w:val="0F0DDEE4"/>
    <w:rsid w:val="0F17FD71"/>
    <w:rsid w:val="0F1C9BF7"/>
    <w:rsid w:val="0F22125C"/>
    <w:rsid w:val="0F35CCA0"/>
    <w:rsid w:val="0F53BDEC"/>
    <w:rsid w:val="0FC7F42E"/>
    <w:rsid w:val="0FF7E3C7"/>
    <w:rsid w:val="10133F28"/>
    <w:rsid w:val="10353B96"/>
    <w:rsid w:val="1040585A"/>
    <w:rsid w:val="1045C615"/>
    <w:rsid w:val="10821BC4"/>
    <w:rsid w:val="108C1792"/>
    <w:rsid w:val="108C3B43"/>
    <w:rsid w:val="109085FE"/>
    <w:rsid w:val="10A54AF1"/>
    <w:rsid w:val="10B62657"/>
    <w:rsid w:val="10C4E72C"/>
    <w:rsid w:val="10FEC857"/>
    <w:rsid w:val="112A7B73"/>
    <w:rsid w:val="11389604"/>
    <w:rsid w:val="113BD9AB"/>
    <w:rsid w:val="1148EEB0"/>
    <w:rsid w:val="1151516A"/>
    <w:rsid w:val="1177BAE7"/>
    <w:rsid w:val="1199E607"/>
    <w:rsid w:val="11A7946D"/>
    <w:rsid w:val="11D8D68A"/>
    <w:rsid w:val="11DE0E69"/>
    <w:rsid w:val="11E04402"/>
    <w:rsid w:val="11E5163E"/>
    <w:rsid w:val="120044B3"/>
    <w:rsid w:val="122C28FE"/>
    <w:rsid w:val="12440F09"/>
    <w:rsid w:val="12CE01B7"/>
    <w:rsid w:val="12E4E233"/>
    <w:rsid w:val="1317C959"/>
    <w:rsid w:val="1328E526"/>
    <w:rsid w:val="13291FCD"/>
    <w:rsid w:val="13312866"/>
    <w:rsid w:val="1334D302"/>
    <w:rsid w:val="1338DC73"/>
    <w:rsid w:val="133EA364"/>
    <w:rsid w:val="1378BE3B"/>
    <w:rsid w:val="1379DECA"/>
    <w:rsid w:val="13814F36"/>
    <w:rsid w:val="13A838B2"/>
    <w:rsid w:val="13AD2384"/>
    <w:rsid w:val="13B2375C"/>
    <w:rsid w:val="13BA4AC8"/>
    <w:rsid w:val="13C68D2E"/>
    <w:rsid w:val="13CE6EFB"/>
    <w:rsid w:val="13D9A341"/>
    <w:rsid w:val="13FBB197"/>
    <w:rsid w:val="1413A0D3"/>
    <w:rsid w:val="1422C592"/>
    <w:rsid w:val="142B3A84"/>
    <w:rsid w:val="1439AE74"/>
    <w:rsid w:val="1452F3E7"/>
    <w:rsid w:val="14709DAF"/>
    <w:rsid w:val="14780F8C"/>
    <w:rsid w:val="147AA3E1"/>
    <w:rsid w:val="14C73618"/>
    <w:rsid w:val="14DE2BC9"/>
    <w:rsid w:val="14F11FF5"/>
    <w:rsid w:val="14FCEB63"/>
    <w:rsid w:val="153A83F2"/>
    <w:rsid w:val="1545B9CD"/>
    <w:rsid w:val="154DE4C5"/>
    <w:rsid w:val="1578465D"/>
    <w:rsid w:val="158289C4"/>
    <w:rsid w:val="1585B97C"/>
    <w:rsid w:val="159EAB82"/>
    <w:rsid w:val="15A580E0"/>
    <w:rsid w:val="15AA3B44"/>
    <w:rsid w:val="15D4D351"/>
    <w:rsid w:val="16103A87"/>
    <w:rsid w:val="16340553"/>
    <w:rsid w:val="164713BC"/>
    <w:rsid w:val="1658A975"/>
    <w:rsid w:val="165F7E83"/>
    <w:rsid w:val="16876523"/>
    <w:rsid w:val="169627CE"/>
    <w:rsid w:val="16AA6B60"/>
    <w:rsid w:val="16AAA722"/>
    <w:rsid w:val="16B79DB8"/>
    <w:rsid w:val="16BD4217"/>
    <w:rsid w:val="16C21593"/>
    <w:rsid w:val="172CBD39"/>
    <w:rsid w:val="173A7BE3"/>
    <w:rsid w:val="173FA956"/>
    <w:rsid w:val="1741D397"/>
    <w:rsid w:val="1746E1F0"/>
    <w:rsid w:val="1754A2B9"/>
    <w:rsid w:val="175DC769"/>
    <w:rsid w:val="17832F76"/>
    <w:rsid w:val="17869FA0"/>
    <w:rsid w:val="178FEF3B"/>
    <w:rsid w:val="17AFD776"/>
    <w:rsid w:val="17B6AD2A"/>
    <w:rsid w:val="182C3BD3"/>
    <w:rsid w:val="18661AEA"/>
    <w:rsid w:val="187C01F3"/>
    <w:rsid w:val="18844F8B"/>
    <w:rsid w:val="1889B427"/>
    <w:rsid w:val="18BD2BCD"/>
    <w:rsid w:val="18D4DA75"/>
    <w:rsid w:val="19033814"/>
    <w:rsid w:val="190BF2C2"/>
    <w:rsid w:val="1935D89C"/>
    <w:rsid w:val="19464B80"/>
    <w:rsid w:val="1968FB20"/>
    <w:rsid w:val="1971DC67"/>
    <w:rsid w:val="19909BB5"/>
    <w:rsid w:val="19937E18"/>
    <w:rsid w:val="19A05199"/>
    <w:rsid w:val="19AEE78D"/>
    <w:rsid w:val="19D56BEC"/>
    <w:rsid w:val="19DC0466"/>
    <w:rsid w:val="1A2B45BE"/>
    <w:rsid w:val="1A4C0EE4"/>
    <w:rsid w:val="1A4F7815"/>
    <w:rsid w:val="1A5378EA"/>
    <w:rsid w:val="1A8276D1"/>
    <w:rsid w:val="1A8DE0FE"/>
    <w:rsid w:val="1AA24160"/>
    <w:rsid w:val="1AA2AA75"/>
    <w:rsid w:val="1ABEAA35"/>
    <w:rsid w:val="1AC7889B"/>
    <w:rsid w:val="1AD6DF87"/>
    <w:rsid w:val="1B152DCE"/>
    <w:rsid w:val="1B42E9BD"/>
    <w:rsid w:val="1B5F0AED"/>
    <w:rsid w:val="1B608E0E"/>
    <w:rsid w:val="1B6DA369"/>
    <w:rsid w:val="1B773F68"/>
    <w:rsid w:val="1B774875"/>
    <w:rsid w:val="1B77C2E0"/>
    <w:rsid w:val="1B7ECEA0"/>
    <w:rsid w:val="1B9F549F"/>
    <w:rsid w:val="1BA74D3D"/>
    <w:rsid w:val="1BD6C5DC"/>
    <w:rsid w:val="1BE75E38"/>
    <w:rsid w:val="1C06BF06"/>
    <w:rsid w:val="1C1683A9"/>
    <w:rsid w:val="1C1E205B"/>
    <w:rsid w:val="1C573D98"/>
    <w:rsid w:val="1C6358FC"/>
    <w:rsid w:val="1C69B0FD"/>
    <w:rsid w:val="1C92FB6C"/>
    <w:rsid w:val="1CA1963D"/>
    <w:rsid w:val="1CA5D6F2"/>
    <w:rsid w:val="1CEC5086"/>
    <w:rsid w:val="1D0AAD98"/>
    <w:rsid w:val="1D16F236"/>
    <w:rsid w:val="1D20CCA3"/>
    <w:rsid w:val="1D8009F1"/>
    <w:rsid w:val="1D83C500"/>
    <w:rsid w:val="1D943AA6"/>
    <w:rsid w:val="1D94FFD7"/>
    <w:rsid w:val="1DC3FA99"/>
    <w:rsid w:val="1DFA6C96"/>
    <w:rsid w:val="1E054D68"/>
    <w:rsid w:val="1E31478E"/>
    <w:rsid w:val="1EFC14E9"/>
    <w:rsid w:val="1F49A761"/>
    <w:rsid w:val="1F4A7451"/>
    <w:rsid w:val="1F59DDE8"/>
    <w:rsid w:val="1FEBED9A"/>
    <w:rsid w:val="1FF6125C"/>
    <w:rsid w:val="2024F128"/>
    <w:rsid w:val="20387687"/>
    <w:rsid w:val="2053EF2E"/>
    <w:rsid w:val="2060A075"/>
    <w:rsid w:val="2071BA03"/>
    <w:rsid w:val="20745D43"/>
    <w:rsid w:val="208947D9"/>
    <w:rsid w:val="2094CA8E"/>
    <w:rsid w:val="20A0BB56"/>
    <w:rsid w:val="20B77C64"/>
    <w:rsid w:val="20C88DD9"/>
    <w:rsid w:val="20CA10E3"/>
    <w:rsid w:val="20DB0535"/>
    <w:rsid w:val="20E61D67"/>
    <w:rsid w:val="20FE06AA"/>
    <w:rsid w:val="21357D96"/>
    <w:rsid w:val="214293A4"/>
    <w:rsid w:val="214CDB84"/>
    <w:rsid w:val="215042A6"/>
    <w:rsid w:val="218164F1"/>
    <w:rsid w:val="218FE97E"/>
    <w:rsid w:val="21CF8086"/>
    <w:rsid w:val="220D8A64"/>
    <w:rsid w:val="224433A6"/>
    <w:rsid w:val="2246839E"/>
    <w:rsid w:val="228518FC"/>
    <w:rsid w:val="229F0F88"/>
    <w:rsid w:val="22B822CB"/>
    <w:rsid w:val="22BF7D68"/>
    <w:rsid w:val="22E8ABE5"/>
    <w:rsid w:val="230FF835"/>
    <w:rsid w:val="235ADD02"/>
    <w:rsid w:val="2387A95F"/>
    <w:rsid w:val="238CFECA"/>
    <w:rsid w:val="23943174"/>
    <w:rsid w:val="2397986A"/>
    <w:rsid w:val="24205C18"/>
    <w:rsid w:val="24398618"/>
    <w:rsid w:val="244BF8A0"/>
    <w:rsid w:val="248C9BA2"/>
    <w:rsid w:val="24C1B135"/>
    <w:rsid w:val="24E60F78"/>
    <w:rsid w:val="24EB6928"/>
    <w:rsid w:val="24EBFD02"/>
    <w:rsid w:val="24EE7D74"/>
    <w:rsid w:val="25064589"/>
    <w:rsid w:val="2509F4A9"/>
    <w:rsid w:val="2522BBF3"/>
    <w:rsid w:val="252D2549"/>
    <w:rsid w:val="252D85D3"/>
    <w:rsid w:val="25742C79"/>
    <w:rsid w:val="257C1123"/>
    <w:rsid w:val="2593E4E7"/>
    <w:rsid w:val="25D7BFE9"/>
    <w:rsid w:val="25E0186F"/>
    <w:rsid w:val="2602A208"/>
    <w:rsid w:val="261F6A57"/>
    <w:rsid w:val="2651195C"/>
    <w:rsid w:val="2659CCC6"/>
    <w:rsid w:val="2660ACDD"/>
    <w:rsid w:val="26700D8A"/>
    <w:rsid w:val="269B2871"/>
    <w:rsid w:val="26EED2E3"/>
    <w:rsid w:val="26FF3C0C"/>
    <w:rsid w:val="272F9830"/>
    <w:rsid w:val="273FCEF3"/>
    <w:rsid w:val="274B9B64"/>
    <w:rsid w:val="275279C9"/>
    <w:rsid w:val="27B7D099"/>
    <w:rsid w:val="27C34462"/>
    <w:rsid w:val="27C43C64"/>
    <w:rsid w:val="27E034EA"/>
    <w:rsid w:val="27F21F25"/>
    <w:rsid w:val="27FBF317"/>
    <w:rsid w:val="280879DA"/>
    <w:rsid w:val="2838F609"/>
    <w:rsid w:val="28529EB2"/>
    <w:rsid w:val="2866BF2E"/>
    <w:rsid w:val="2880CB8B"/>
    <w:rsid w:val="28ABE6D6"/>
    <w:rsid w:val="28B1514E"/>
    <w:rsid w:val="28BED57C"/>
    <w:rsid w:val="28D29452"/>
    <w:rsid w:val="28D390CD"/>
    <w:rsid w:val="28DB8D44"/>
    <w:rsid w:val="28DBC85A"/>
    <w:rsid w:val="28E0C7E3"/>
    <w:rsid w:val="28F5D72E"/>
    <w:rsid w:val="29521F91"/>
    <w:rsid w:val="2962A47D"/>
    <w:rsid w:val="296889E2"/>
    <w:rsid w:val="29AC3B5A"/>
    <w:rsid w:val="29E71C85"/>
    <w:rsid w:val="2A07319E"/>
    <w:rsid w:val="2A103840"/>
    <w:rsid w:val="2A32B9D5"/>
    <w:rsid w:val="2A405EC0"/>
    <w:rsid w:val="2A68C813"/>
    <w:rsid w:val="2A98F7DE"/>
    <w:rsid w:val="2AA16325"/>
    <w:rsid w:val="2AC166FB"/>
    <w:rsid w:val="2AD4534A"/>
    <w:rsid w:val="2B14CA49"/>
    <w:rsid w:val="2B2C1DF6"/>
    <w:rsid w:val="2B3D198C"/>
    <w:rsid w:val="2B4FDABD"/>
    <w:rsid w:val="2B74B530"/>
    <w:rsid w:val="2B8B3A68"/>
    <w:rsid w:val="2BA92B3A"/>
    <w:rsid w:val="2BC953D6"/>
    <w:rsid w:val="2BE8F210"/>
    <w:rsid w:val="2BFE9973"/>
    <w:rsid w:val="2C132E06"/>
    <w:rsid w:val="2C248E2D"/>
    <w:rsid w:val="2C2AE635"/>
    <w:rsid w:val="2C915A9A"/>
    <w:rsid w:val="2C976405"/>
    <w:rsid w:val="2CBEFECE"/>
    <w:rsid w:val="2CCE03ED"/>
    <w:rsid w:val="2D0C5DEE"/>
    <w:rsid w:val="2D305D2C"/>
    <w:rsid w:val="2D34D8B1"/>
    <w:rsid w:val="2DB2D18D"/>
    <w:rsid w:val="2DB2FCA1"/>
    <w:rsid w:val="2DB33B5D"/>
    <w:rsid w:val="2DE7C371"/>
    <w:rsid w:val="2E768F04"/>
    <w:rsid w:val="2EA91978"/>
    <w:rsid w:val="2EBA9421"/>
    <w:rsid w:val="2ECA6BBC"/>
    <w:rsid w:val="2ED809A1"/>
    <w:rsid w:val="2EDA0FC2"/>
    <w:rsid w:val="2EE0C0ED"/>
    <w:rsid w:val="2EE11BD2"/>
    <w:rsid w:val="2EE81F2A"/>
    <w:rsid w:val="2F178801"/>
    <w:rsid w:val="2F2181B8"/>
    <w:rsid w:val="2F32444F"/>
    <w:rsid w:val="2F420E28"/>
    <w:rsid w:val="2F44E8BB"/>
    <w:rsid w:val="2F58A19E"/>
    <w:rsid w:val="2F5CFFC9"/>
    <w:rsid w:val="2F617213"/>
    <w:rsid w:val="2FB73E44"/>
    <w:rsid w:val="2FC28707"/>
    <w:rsid w:val="2FC2B253"/>
    <w:rsid w:val="2FC983F1"/>
    <w:rsid w:val="2FDD5D9D"/>
    <w:rsid w:val="2FEC29A7"/>
    <w:rsid w:val="30120052"/>
    <w:rsid w:val="30256306"/>
    <w:rsid w:val="303F79CF"/>
    <w:rsid w:val="3043D859"/>
    <w:rsid w:val="3058B496"/>
    <w:rsid w:val="306DDFB2"/>
    <w:rsid w:val="30721F86"/>
    <w:rsid w:val="3074AE43"/>
    <w:rsid w:val="30D67A76"/>
    <w:rsid w:val="30E69F29"/>
    <w:rsid w:val="30E79213"/>
    <w:rsid w:val="311CB49C"/>
    <w:rsid w:val="312BB534"/>
    <w:rsid w:val="314FA978"/>
    <w:rsid w:val="317B8407"/>
    <w:rsid w:val="31C7114E"/>
    <w:rsid w:val="31F2277A"/>
    <w:rsid w:val="31F53E5E"/>
    <w:rsid w:val="323F6079"/>
    <w:rsid w:val="32668CA7"/>
    <w:rsid w:val="32981192"/>
    <w:rsid w:val="32CB468E"/>
    <w:rsid w:val="32CBC387"/>
    <w:rsid w:val="32D53140"/>
    <w:rsid w:val="32DD5A3D"/>
    <w:rsid w:val="32EAE608"/>
    <w:rsid w:val="332B31C2"/>
    <w:rsid w:val="332B82CA"/>
    <w:rsid w:val="33732609"/>
    <w:rsid w:val="338120F9"/>
    <w:rsid w:val="33B978BA"/>
    <w:rsid w:val="33D2804B"/>
    <w:rsid w:val="340E1B38"/>
    <w:rsid w:val="341851BD"/>
    <w:rsid w:val="343070EC"/>
    <w:rsid w:val="3433E1F3"/>
    <w:rsid w:val="344C506A"/>
    <w:rsid w:val="344D55A5"/>
    <w:rsid w:val="346F6F4E"/>
    <w:rsid w:val="3496D2C8"/>
    <w:rsid w:val="34B4E1B3"/>
    <w:rsid w:val="34C91A78"/>
    <w:rsid w:val="34E9942B"/>
    <w:rsid w:val="34F4FFBB"/>
    <w:rsid w:val="350A7673"/>
    <w:rsid w:val="35541E6C"/>
    <w:rsid w:val="35A372A6"/>
    <w:rsid w:val="35A9EB99"/>
    <w:rsid w:val="35AC43C1"/>
    <w:rsid w:val="35BD635B"/>
    <w:rsid w:val="35E929E5"/>
    <w:rsid w:val="35E9D1E3"/>
    <w:rsid w:val="35F63B73"/>
    <w:rsid w:val="35F8B7E4"/>
    <w:rsid w:val="362E9215"/>
    <w:rsid w:val="3646ADDA"/>
    <w:rsid w:val="366B9864"/>
    <w:rsid w:val="36892491"/>
    <w:rsid w:val="368F9806"/>
    <w:rsid w:val="369F34B8"/>
    <w:rsid w:val="36E1362D"/>
    <w:rsid w:val="36FA4491"/>
    <w:rsid w:val="375F9142"/>
    <w:rsid w:val="37669814"/>
    <w:rsid w:val="37AC4B42"/>
    <w:rsid w:val="37D33CF1"/>
    <w:rsid w:val="37DD9580"/>
    <w:rsid w:val="37E26EE2"/>
    <w:rsid w:val="37EA9CB5"/>
    <w:rsid w:val="37EADFA3"/>
    <w:rsid w:val="381D2B94"/>
    <w:rsid w:val="382D4048"/>
    <w:rsid w:val="38687029"/>
    <w:rsid w:val="386CF032"/>
    <w:rsid w:val="3872121E"/>
    <w:rsid w:val="387CB943"/>
    <w:rsid w:val="388CE9DD"/>
    <w:rsid w:val="389946CE"/>
    <w:rsid w:val="389E46F6"/>
    <w:rsid w:val="38B0428A"/>
    <w:rsid w:val="38E18C5B"/>
    <w:rsid w:val="390B762B"/>
    <w:rsid w:val="391FC18D"/>
    <w:rsid w:val="394A4E81"/>
    <w:rsid w:val="3958896D"/>
    <w:rsid w:val="398C4395"/>
    <w:rsid w:val="398D9D1C"/>
    <w:rsid w:val="39EB4645"/>
    <w:rsid w:val="39F13045"/>
    <w:rsid w:val="3A7F6D8A"/>
    <w:rsid w:val="3A8FC55E"/>
    <w:rsid w:val="3AA11540"/>
    <w:rsid w:val="3AA93B3E"/>
    <w:rsid w:val="3AB76E1B"/>
    <w:rsid w:val="3ABA6656"/>
    <w:rsid w:val="3ABB91EE"/>
    <w:rsid w:val="3AE83951"/>
    <w:rsid w:val="3AF9AB8E"/>
    <w:rsid w:val="3B2DD1CA"/>
    <w:rsid w:val="3B335900"/>
    <w:rsid w:val="3B64413F"/>
    <w:rsid w:val="3B697FC8"/>
    <w:rsid w:val="3B88B42F"/>
    <w:rsid w:val="3B96BF5D"/>
    <w:rsid w:val="3BBF07ED"/>
    <w:rsid w:val="3BBF5F7E"/>
    <w:rsid w:val="3BC48A9F"/>
    <w:rsid w:val="3BCB8E27"/>
    <w:rsid w:val="3C057A61"/>
    <w:rsid w:val="3C060051"/>
    <w:rsid w:val="3C192D1D"/>
    <w:rsid w:val="3C2E8B61"/>
    <w:rsid w:val="3C30A269"/>
    <w:rsid w:val="3C3988B4"/>
    <w:rsid w:val="3C46BAE6"/>
    <w:rsid w:val="3C543993"/>
    <w:rsid w:val="3CC626F8"/>
    <w:rsid w:val="3CD5DCEB"/>
    <w:rsid w:val="3D21A15A"/>
    <w:rsid w:val="3D83B3AD"/>
    <w:rsid w:val="3DBB7BD8"/>
    <w:rsid w:val="3DC3DF40"/>
    <w:rsid w:val="3DC582BB"/>
    <w:rsid w:val="3DCE3B4E"/>
    <w:rsid w:val="3E134D86"/>
    <w:rsid w:val="3E2F90C0"/>
    <w:rsid w:val="3E324DEC"/>
    <w:rsid w:val="3E46EF75"/>
    <w:rsid w:val="3EA1208A"/>
    <w:rsid w:val="3EBBD6A2"/>
    <w:rsid w:val="3EF9A099"/>
    <w:rsid w:val="3F110BE7"/>
    <w:rsid w:val="3F1B5945"/>
    <w:rsid w:val="3F1E2454"/>
    <w:rsid w:val="3F1F840E"/>
    <w:rsid w:val="3F3DA84B"/>
    <w:rsid w:val="3F418ED6"/>
    <w:rsid w:val="3F503218"/>
    <w:rsid w:val="3F97A0A9"/>
    <w:rsid w:val="3FB02E8A"/>
    <w:rsid w:val="3FC24D3A"/>
    <w:rsid w:val="4002B937"/>
    <w:rsid w:val="40096464"/>
    <w:rsid w:val="40267408"/>
    <w:rsid w:val="4045A264"/>
    <w:rsid w:val="404735FB"/>
    <w:rsid w:val="4047CC67"/>
    <w:rsid w:val="406167C5"/>
    <w:rsid w:val="40A40CB4"/>
    <w:rsid w:val="40B545C5"/>
    <w:rsid w:val="40BF64FB"/>
    <w:rsid w:val="40C5F369"/>
    <w:rsid w:val="40D21FF8"/>
    <w:rsid w:val="40E08388"/>
    <w:rsid w:val="40E603EE"/>
    <w:rsid w:val="40E650AD"/>
    <w:rsid w:val="40F98A8D"/>
    <w:rsid w:val="412ECE59"/>
    <w:rsid w:val="41392874"/>
    <w:rsid w:val="415D11F4"/>
    <w:rsid w:val="4177FA1A"/>
    <w:rsid w:val="41970383"/>
    <w:rsid w:val="41A384AC"/>
    <w:rsid w:val="41A51F77"/>
    <w:rsid w:val="41C789C7"/>
    <w:rsid w:val="41C97958"/>
    <w:rsid w:val="41D5B762"/>
    <w:rsid w:val="41EDD6F3"/>
    <w:rsid w:val="41F86721"/>
    <w:rsid w:val="42181BF5"/>
    <w:rsid w:val="42501C92"/>
    <w:rsid w:val="42552D9E"/>
    <w:rsid w:val="425724D0"/>
    <w:rsid w:val="427644E4"/>
    <w:rsid w:val="428D479E"/>
    <w:rsid w:val="42919BF8"/>
    <w:rsid w:val="429855C4"/>
    <w:rsid w:val="42BCAD5B"/>
    <w:rsid w:val="42C23FD0"/>
    <w:rsid w:val="42D6B08C"/>
    <w:rsid w:val="42E0CAED"/>
    <w:rsid w:val="42ECBC4F"/>
    <w:rsid w:val="43384E52"/>
    <w:rsid w:val="43436DE1"/>
    <w:rsid w:val="4344A399"/>
    <w:rsid w:val="43481C20"/>
    <w:rsid w:val="43482863"/>
    <w:rsid w:val="436FDA23"/>
    <w:rsid w:val="4388CFF2"/>
    <w:rsid w:val="4393DC97"/>
    <w:rsid w:val="43ABE8AB"/>
    <w:rsid w:val="43AC4237"/>
    <w:rsid w:val="43BD3319"/>
    <w:rsid w:val="43CE85D4"/>
    <w:rsid w:val="43DA318F"/>
    <w:rsid w:val="43F1001A"/>
    <w:rsid w:val="43F92C40"/>
    <w:rsid w:val="440F0E11"/>
    <w:rsid w:val="44165286"/>
    <w:rsid w:val="444B8669"/>
    <w:rsid w:val="4469FBEB"/>
    <w:rsid w:val="446EB7CC"/>
    <w:rsid w:val="44803DA5"/>
    <w:rsid w:val="44951A63"/>
    <w:rsid w:val="4498979C"/>
    <w:rsid w:val="44AE9C6D"/>
    <w:rsid w:val="44CE1B6F"/>
    <w:rsid w:val="44D60BA9"/>
    <w:rsid w:val="45133B41"/>
    <w:rsid w:val="454B4FCB"/>
    <w:rsid w:val="456567F8"/>
    <w:rsid w:val="45786B44"/>
    <w:rsid w:val="45AADE72"/>
    <w:rsid w:val="45CB387E"/>
    <w:rsid w:val="45D66777"/>
    <w:rsid w:val="45E20407"/>
    <w:rsid w:val="45E8DC00"/>
    <w:rsid w:val="460354A3"/>
    <w:rsid w:val="462407B9"/>
    <w:rsid w:val="4624601D"/>
    <w:rsid w:val="46356799"/>
    <w:rsid w:val="464BA0F2"/>
    <w:rsid w:val="46516E4C"/>
    <w:rsid w:val="4686C7AC"/>
    <w:rsid w:val="468CF4D3"/>
    <w:rsid w:val="46AACEAC"/>
    <w:rsid w:val="46EB64A2"/>
    <w:rsid w:val="46EF250E"/>
    <w:rsid w:val="46F42CCC"/>
    <w:rsid w:val="47042542"/>
    <w:rsid w:val="47190AF2"/>
    <w:rsid w:val="4735B220"/>
    <w:rsid w:val="4737A899"/>
    <w:rsid w:val="4751A9A8"/>
    <w:rsid w:val="476D97CB"/>
    <w:rsid w:val="478A2C97"/>
    <w:rsid w:val="47E8F583"/>
    <w:rsid w:val="4804A233"/>
    <w:rsid w:val="4807E59F"/>
    <w:rsid w:val="4877263D"/>
    <w:rsid w:val="48A9D6D5"/>
    <w:rsid w:val="48B398E1"/>
    <w:rsid w:val="492250C1"/>
    <w:rsid w:val="49496933"/>
    <w:rsid w:val="495541EC"/>
    <w:rsid w:val="496AA642"/>
    <w:rsid w:val="49793E52"/>
    <w:rsid w:val="498230BC"/>
    <w:rsid w:val="498741CA"/>
    <w:rsid w:val="4993B221"/>
    <w:rsid w:val="499C093F"/>
    <w:rsid w:val="499F605D"/>
    <w:rsid w:val="49E9BE8C"/>
    <w:rsid w:val="49EDE66B"/>
    <w:rsid w:val="4A1616B9"/>
    <w:rsid w:val="4A207A84"/>
    <w:rsid w:val="4A2BCD8E"/>
    <w:rsid w:val="4A30FF70"/>
    <w:rsid w:val="4A41BE09"/>
    <w:rsid w:val="4A6D243C"/>
    <w:rsid w:val="4A6DB1A2"/>
    <w:rsid w:val="4AE476F1"/>
    <w:rsid w:val="4AF12CC5"/>
    <w:rsid w:val="4B0C6A85"/>
    <w:rsid w:val="4B1433CC"/>
    <w:rsid w:val="4B175ECB"/>
    <w:rsid w:val="4B392A72"/>
    <w:rsid w:val="4B40F62A"/>
    <w:rsid w:val="4B4A8159"/>
    <w:rsid w:val="4B5A5158"/>
    <w:rsid w:val="4B5ED8B3"/>
    <w:rsid w:val="4B734804"/>
    <w:rsid w:val="4B796B9E"/>
    <w:rsid w:val="4B7C63E0"/>
    <w:rsid w:val="4BB8D535"/>
    <w:rsid w:val="4BBE2677"/>
    <w:rsid w:val="4BC3FDAE"/>
    <w:rsid w:val="4BE17C78"/>
    <w:rsid w:val="4BE765BA"/>
    <w:rsid w:val="4C163768"/>
    <w:rsid w:val="4C2CDD9E"/>
    <w:rsid w:val="4C351DF7"/>
    <w:rsid w:val="4C437F67"/>
    <w:rsid w:val="4C574566"/>
    <w:rsid w:val="4C87F6CD"/>
    <w:rsid w:val="4C976BC2"/>
    <w:rsid w:val="4CF5F68C"/>
    <w:rsid w:val="4CF769B3"/>
    <w:rsid w:val="4D6A1C40"/>
    <w:rsid w:val="4D745FE7"/>
    <w:rsid w:val="4DA0BE14"/>
    <w:rsid w:val="4DAB41BA"/>
    <w:rsid w:val="4DAEBE30"/>
    <w:rsid w:val="4DBBF1FD"/>
    <w:rsid w:val="4DE98CCB"/>
    <w:rsid w:val="4DF139A9"/>
    <w:rsid w:val="4DF38BF6"/>
    <w:rsid w:val="4E0875B3"/>
    <w:rsid w:val="4E3FE111"/>
    <w:rsid w:val="4E7C62BA"/>
    <w:rsid w:val="4E9CB834"/>
    <w:rsid w:val="4EC0E052"/>
    <w:rsid w:val="4EEF8C03"/>
    <w:rsid w:val="4F0257FF"/>
    <w:rsid w:val="4F0B4975"/>
    <w:rsid w:val="4F2D5320"/>
    <w:rsid w:val="4F3D85C0"/>
    <w:rsid w:val="4F58F267"/>
    <w:rsid w:val="4F755D89"/>
    <w:rsid w:val="4FAB04F5"/>
    <w:rsid w:val="4FD43757"/>
    <w:rsid w:val="4FD95622"/>
    <w:rsid w:val="500FCEE7"/>
    <w:rsid w:val="50202E76"/>
    <w:rsid w:val="50B7CE49"/>
    <w:rsid w:val="50BCDAC7"/>
    <w:rsid w:val="50C5EA39"/>
    <w:rsid w:val="50DA3B7A"/>
    <w:rsid w:val="50E4DFB1"/>
    <w:rsid w:val="50E9CDA3"/>
    <w:rsid w:val="50EB77A3"/>
    <w:rsid w:val="5113DCE7"/>
    <w:rsid w:val="51387E41"/>
    <w:rsid w:val="5143918A"/>
    <w:rsid w:val="514F8B3C"/>
    <w:rsid w:val="51C43443"/>
    <w:rsid w:val="51D5EC8D"/>
    <w:rsid w:val="51DFC18C"/>
    <w:rsid w:val="51E6F936"/>
    <w:rsid w:val="51EFC542"/>
    <w:rsid w:val="520BE0C5"/>
    <w:rsid w:val="5229B4FE"/>
    <w:rsid w:val="5249037A"/>
    <w:rsid w:val="5251DD73"/>
    <w:rsid w:val="528A6CF4"/>
    <w:rsid w:val="52FC43EB"/>
    <w:rsid w:val="5312CA9D"/>
    <w:rsid w:val="532CAC55"/>
    <w:rsid w:val="534E9400"/>
    <w:rsid w:val="5350A3EE"/>
    <w:rsid w:val="536004A4"/>
    <w:rsid w:val="53702957"/>
    <w:rsid w:val="53967DBE"/>
    <w:rsid w:val="53CF0DEF"/>
    <w:rsid w:val="53F0B0B0"/>
    <w:rsid w:val="5403E80F"/>
    <w:rsid w:val="54261937"/>
    <w:rsid w:val="54276EF5"/>
    <w:rsid w:val="543A0ED4"/>
    <w:rsid w:val="5448CEAC"/>
    <w:rsid w:val="5467AC05"/>
    <w:rsid w:val="54798E52"/>
    <w:rsid w:val="54946076"/>
    <w:rsid w:val="54C0AA2E"/>
    <w:rsid w:val="54C3119F"/>
    <w:rsid w:val="54D6048F"/>
    <w:rsid w:val="54E10387"/>
    <w:rsid w:val="550EC498"/>
    <w:rsid w:val="5530D74C"/>
    <w:rsid w:val="5544ABF1"/>
    <w:rsid w:val="55EEF663"/>
    <w:rsid w:val="56155EB3"/>
    <w:rsid w:val="5637CA00"/>
    <w:rsid w:val="56490975"/>
    <w:rsid w:val="566B38A5"/>
    <w:rsid w:val="56726E79"/>
    <w:rsid w:val="56758F81"/>
    <w:rsid w:val="5688E7E8"/>
    <w:rsid w:val="5698928D"/>
    <w:rsid w:val="569A06D4"/>
    <w:rsid w:val="56A7CA19"/>
    <w:rsid w:val="56D8CFF1"/>
    <w:rsid w:val="56EFE7F3"/>
    <w:rsid w:val="57075656"/>
    <w:rsid w:val="573DDA12"/>
    <w:rsid w:val="57405867"/>
    <w:rsid w:val="57A4D919"/>
    <w:rsid w:val="57CB5AE0"/>
    <w:rsid w:val="57F5CA8F"/>
    <w:rsid w:val="580FFE0D"/>
    <w:rsid w:val="582B5250"/>
    <w:rsid w:val="582BD8FE"/>
    <w:rsid w:val="583307DE"/>
    <w:rsid w:val="5848A2C8"/>
    <w:rsid w:val="5858A85F"/>
    <w:rsid w:val="585F06C6"/>
    <w:rsid w:val="58986D0A"/>
    <w:rsid w:val="589895D3"/>
    <w:rsid w:val="58A43D0C"/>
    <w:rsid w:val="58ACDABE"/>
    <w:rsid w:val="58B6BFF3"/>
    <w:rsid w:val="58E7A67B"/>
    <w:rsid w:val="58F949E1"/>
    <w:rsid w:val="58FD4C0D"/>
    <w:rsid w:val="58FDD099"/>
    <w:rsid w:val="59176926"/>
    <w:rsid w:val="594CFF75"/>
    <w:rsid w:val="595B02F0"/>
    <w:rsid w:val="5970182E"/>
    <w:rsid w:val="598012BF"/>
    <w:rsid w:val="59AC40CF"/>
    <w:rsid w:val="59B90392"/>
    <w:rsid w:val="59D242C4"/>
    <w:rsid w:val="59F29C8D"/>
    <w:rsid w:val="59FC4F92"/>
    <w:rsid w:val="5A3C4E06"/>
    <w:rsid w:val="5A7B8BF1"/>
    <w:rsid w:val="5AC7B69E"/>
    <w:rsid w:val="5AE420CD"/>
    <w:rsid w:val="5AE8CFD6"/>
    <w:rsid w:val="5B008387"/>
    <w:rsid w:val="5B4D3399"/>
    <w:rsid w:val="5B5AE90F"/>
    <w:rsid w:val="5B601D17"/>
    <w:rsid w:val="5B608BBC"/>
    <w:rsid w:val="5B6B1689"/>
    <w:rsid w:val="5B9975BD"/>
    <w:rsid w:val="5BBF1109"/>
    <w:rsid w:val="5BDE6386"/>
    <w:rsid w:val="5C22B46F"/>
    <w:rsid w:val="5C2B68B3"/>
    <w:rsid w:val="5C43E197"/>
    <w:rsid w:val="5C5BB579"/>
    <w:rsid w:val="5C96AF3B"/>
    <w:rsid w:val="5C97A4AC"/>
    <w:rsid w:val="5CAF12A5"/>
    <w:rsid w:val="5CB6C123"/>
    <w:rsid w:val="5CD7C59D"/>
    <w:rsid w:val="5D0A4C4A"/>
    <w:rsid w:val="5D3277E9"/>
    <w:rsid w:val="5D6C1C6D"/>
    <w:rsid w:val="5D9F5791"/>
    <w:rsid w:val="5DA50717"/>
    <w:rsid w:val="5DD10E36"/>
    <w:rsid w:val="5DDD3E3D"/>
    <w:rsid w:val="5DFC3A4D"/>
    <w:rsid w:val="5DFCCBF3"/>
    <w:rsid w:val="5E0DF360"/>
    <w:rsid w:val="5E23EC18"/>
    <w:rsid w:val="5E496AFE"/>
    <w:rsid w:val="5E4BFE43"/>
    <w:rsid w:val="5E4FB90F"/>
    <w:rsid w:val="5E57D900"/>
    <w:rsid w:val="5E7F4647"/>
    <w:rsid w:val="5E84D45B"/>
    <w:rsid w:val="5E84DF0D"/>
    <w:rsid w:val="5EDA3A54"/>
    <w:rsid w:val="5EE993E9"/>
    <w:rsid w:val="5F07F04C"/>
    <w:rsid w:val="5F0A82CC"/>
    <w:rsid w:val="5F4FD8B0"/>
    <w:rsid w:val="5F93EB51"/>
    <w:rsid w:val="5F975EAF"/>
    <w:rsid w:val="5F980AAE"/>
    <w:rsid w:val="5FAC8E93"/>
    <w:rsid w:val="5FB6F690"/>
    <w:rsid w:val="600A2950"/>
    <w:rsid w:val="600E0C6B"/>
    <w:rsid w:val="60105F9C"/>
    <w:rsid w:val="601220C0"/>
    <w:rsid w:val="60178916"/>
    <w:rsid w:val="60516C88"/>
    <w:rsid w:val="605699E5"/>
    <w:rsid w:val="606A202F"/>
    <w:rsid w:val="606B3FF9"/>
    <w:rsid w:val="607744D6"/>
    <w:rsid w:val="607AD3E4"/>
    <w:rsid w:val="609ED7FC"/>
    <w:rsid w:val="60B2AC5B"/>
    <w:rsid w:val="60B3087F"/>
    <w:rsid w:val="60C78D38"/>
    <w:rsid w:val="60E662A3"/>
    <w:rsid w:val="60F75F96"/>
    <w:rsid w:val="6103C6BF"/>
    <w:rsid w:val="610A78E5"/>
    <w:rsid w:val="61125BCB"/>
    <w:rsid w:val="612C44D2"/>
    <w:rsid w:val="61472A30"/>
    <w:rsid w:val="6172877C"/>
    <w:rsid w:val="61835407"/>
    <w:rsid w:val="6197A5EB"/>
    <w:rsid w:val="619CE018"/>
    <w:rsid w:val="61A2FD2F"/>
    <w:rsid w:val="61BD4A67"/>
    <w:rsid w:val="61C0766C"/>
    <w:rsid w:val="620EE5B2"/>
    <w:rsid w:val="62D519A0"/>
    <w:rsid w:val="62F0A937"/>
    <w:rsid w:val="63185B43"/>
    <w:rsid w:val="632E4BC3"/>
    <w:rsid w:val="6344AA3C"/>
    <w:rsid w:val="637E15F4"/>
    <w:rsid w:val="63CFC5E6"/>
    <w:rsid w:val="63D58E38"/>
    <w:rsid w:val="63D678BE"/>
    <w:rsid w:val="63DD8468"/>
    <w:rsid w:val="6426255B"/>
    <w:rsid w:val="6452A7BB"/>
    <w:rsid w:val="645DB393"/>
    <w:rsid w:val="64624AB6"/>
    <w:rsid w:val="64A1AD8F"/>
    <w:rsid w:val="64C5DD47"/>
    <w:rsid w:val="64C98387"/>
    <w:rsid w:val="64CA1C24"/>
    <w:rsid w:val="65170AB2"/>
    <w:rsid w:val="652CB6DA"/>
    <w:rsid w:val="6534B0E5"/>
    <w:rsid w:val="65398D0C"/>
    <w:rsid w:val="654C3CB9"/>
    <w:rsid w:val="65633854"/>
    <w:rsid w:val="656A0B08"/>
    <w:rsid w:val="6572815C"/>
    <w:rsid w:val="65A93230"/>
    <w:rsid w:val="6606F3BB"/>
    <w:rsid w:val="663A3E8D"/>
    <w:rsid w:val="663ACC64"/>
    <w:rsid w:val="66651832"/>
    <w:rsid w:val="666C63D5"/>
    <w:rsid w:val="667FBE7C"/>
    <w:rsid w:val="668A6459"/>
    <w:rsid w:val="66951D4D"/>
    <w:rsid w:val="66AE9ABD"/>
    <w:rsid w:val="66B42CAF"/>
    <w:rsid w:val="66D55D6D"/>
    <w:rsid w:val="66E17A2F"/>
    <w:rsid w:val="66EA60F4"/>
    <w:rsid w:val="670C9782"/>
    <w:rsid w:val="67110F2C"/>
    <w:rsid w:val="672B1071"/>
    <w:rsid w:val="67370095"/>
    <w:rsid w:val="6746486A"/>
    <w:rsid w:val="674C4B51"/>
    <w:rsid w:val="674D395D"/>
    <w:rsid w:val="6782460A"/>
    <w:rsid w:val="6794B33B"/>
    <w:rsid w:val="6795AEEA"/>
    <w:rsid w:val="67D0E45E"/>
    <w:rsid w:val="67F115C1"/>
    <w:rsid w:val="685C2A02"/>
    <w:rsid w:val="688E9CDC"/>
    <w:rsid w:val="68C208B4"/>
    <w:rsid w:val="68C2D99F"/>
    <w:rsid w:val="68EEC2D8"/>
    <w:rsid w:val="68F7CAC9"/>
    <w:rsid w:val="691D852D"/>
    <w:rsid w:val="69417276"/>
    <w:rsid w:val="694FC526"/>
    <w:rsid w:val="69E50F7A"/>
    <w:rsid w:val="69ED3632"/>
    <w:rsid w:val="6A0CFE2F"/>
    <w:rsid w:val="6A5118AC"/>
    <w:rsid w:val="6A61D84B"/>
    <w:rsid w:val="6A61DD07"/>
    <w:rsid w:val="6A75A34E"/>
    <w:rsid w:val="6A874BDE"/>
    <w:rsid w:val="6AC30FD0"/>
    <w:rsid w:val="6AC8E11A"/>
    <w:rsid w:val="6AD3660E"/>
    <w:rsid w:val="6AFF49A9"/>
    <w:rsid w:val="6B08E3FC"/>
    <w:rsid w:val="6B329621"/>
    <w:rsid w:val="6B551C8D"/>
    <w:rsid w:val="6B77F405"/>
    <w:rsid w:val="6B86971F"/>
    <w:rsid w:val="6B88E36F"/>
    <w:rsid w:val="6B8B9D4C"/>
    <w:rsid w:val="6BAB7D8D"/>
    <w:rsid w:val="6BB438D1"/>
    <w:rsid w:val="6BBB95D4"/>
    <w:rsid w:val="6BC0DEE3"/>
    <w:rsid w:val="6BF0D688"/>
    <w:rsid w:val="6BF9D3AA"/>
    <w:rsid w:val="6C0F93DD"/>
    <w:rsid w:val="6C2C5E4C"/>
    <w:rsid w:val="6C4F515F"/>
    <w:rsid w:val="6C65ED4C"/>
    <w:rsid w:val="6C957EEE"/>
    <w:rsid w:val="6CA2B187"/>
    <w:rsid w:val="6CE8A3F8"/>
    <w:rsid w:val="6CEB8699"/>
    <w:rsid w:val="6CEF726E"/>
    <w:rsid w:val="6D0EEFEC"/>
    <w:rsid w:val="6D2931F5"/>
    <w:rsid w:val="6D351CED"/>
    <w:rsid w:val="6D38F3A1"/>
    <w:rsid w:val="6D579D3F"/>
    <w:rsid w:val="6D698E5E"/>
    <w:rsid w:val="6D92EB27"/>
    <w:rsid w:val="6DB7FF82"/>
    <w:rsid w:val="6DCF4C9F"/>
    <w:rsid w:val="6DD8575D"/>
    <w:rsid w:val="6DDD410C"/>
    <w:rsid w:val="6DF8A58A"/>
    <w:rsid w:val="6E0302C7"/>
    <w:rsid w:val="6E088275"/>
    <w:rsid w:val="6E1604F2"/>
    <w:rsid w:val="6E512D2A"/>
    <w:rsid w:val="6E7E6CC3"/>
    <w:rsid w:val="6E987D8B"/>
    <w:rsid w:val="6EA08445"/>
    <w:rsid w:val="6EC44B27"/>
    <w:rsid w:val="6EE31E4F"/>
    <w:rsid w:val="6F09B908"/>
    <w:rsid w:val="6F35496E"/>
    <w:rsid w:val="6F3F8BEB"/>
    <w:rsid w:val="6F4CC688"/>
    <w:rsid w:val="6F4E4992"/>
    <w:rsid w:val="6F6CD95C"/>
    <w:rsid w:val="6F92ABB0"/>
    <w:rsid w:val="6FECD73C"/>
    <w:rsid w:val="70068865"/>
    <w:rsid w:val="7007F67E"/>
    <w:rsid w:val="70134CA2"/>
    <w:rsid w:val="701DA029"/>
    <w:rsid w:val="70215606"/>
    <w:rsid w:val="7022E1BA"/>
    <w:rsid w:val="706F72C0"/>
    <w:rsid w:val="707010BE"/>
    <w:rsid w:val="7092FD40"/>
    <w:rsid w:val="7094E3F3"/>
    <w:rsid w:val="709ACE2E"/>
    <w:rsid w:val="70D086E3"/>
    <w:rsid w:val="70D88D04"/>
    <w:rsid w:val="7108A9BD"/>
    <w:rsid w:val="713242A8"/>
    <w:rsid w:val="7151E21B"/>
    <w:rsid w:val="7151EC5F"/>
    <w:rsid w:val="7163BA5F"/>
    <w:rsid w:val="7170A575"/>
    <w:rsid w:val="718027BD"/>
    <w:rsid w:val="71A4B8D7"/>
    <w:rsid w:val="71E34FDC"/>
    <w:rsid w:val="71E4B6A1"/>
    <w:rsid w:val="71E59BB8"/>
    <w:rsid w:val="71EBCFD1"/>
    <w:rsid w:val="720004E8"/>
    <w:rsid w:val="7227D637"/>
    <w:rsid w:val="722B03F9"/>
    <w:rsid w:val="723A7443"/>
    <w:rsid w:val="724971C8"/>
    <w:rsid w:val="726EC9FB"/>
    <w:rsid w:val="72749A39"/>
    <w:rsid w:val="72AD337D"/>
    <w:rsid w:val="72EA2A4E"/>
    <w:rsid w:val="7305D192"/>
    <w:rsid w:val="7311F30B"/>
    <w:rsid w:val="734D8F70"/>
    <w:rsid w:val="7367E927"/>
    <w:rsid w:val="73738528"/>
    <w:rsid w:val="7393A3ED"/>
    <w:rsid w:val="739439BE"/>
    <w:rsid w:val="739ABFFE"/>
    <w:rsid w:val="73D314F0"/>
    <w:rsid w:val="73D344B9"/>
    <w:rsid w:val="73D40491"/>
    <w:rsid w:val="73E5AD1B"/>
    <w:rsid w:val="7400E8E8"/>
    <w:rsid w:val="7408BA91"/>
    <w:rsid w:val="743D1768"/>
    <w:rsid w:val="744E876E"/>
    <w:rsid w:val="74526001"/>
    <w:rsid w:val="7459EF6D"/>
    <w:rsid w:val="745DC16E"/>
    <w:rsid w:val="746F46BF"/>
    <w:rsid w:val="74A36A60"/>
    <w:rsid w:val="74ADC36C"/>
    <w:rsid w:val="74AFC642"/>
    <w:rsid w:val="74E2DA12"/>
    <w:rsid w:val="74EB61E4"/>
    <w:rsid w:val="750DA581"/>
    <w:rsid w:val="75106299"/>
    <w:rsid w:val="754C2148"/>
    <w:rsid w:val="755FD055"/>
    <w:rsid w:val="7572559A"/>
    <w:rsid w:val="75868644"/>
    <w:rsid w:val="75E23793"/>
    <w:rsid w:val="75EB095F"/>
    <w:rsid w:val="76255D82"/>
    <w:rsid w:val="763487FF"/>
    <w:rsid w:val="7646F439"/>
    <w:rsid w:val="764993CD"/>
    <w:rsid w:val="764C0D5A"/>
    <w:rsid w:val="764DA42F"/>
    <w:rsid w:val="769DE60A"/>
    <w:rsid w:val="76AFD894"/>
    <w:rsid w:val="770D82D1"/>
    <w:rsid w:val="7742AF1C"/>
    <w:rsid w:val="77529001"/>
    <w:rsid w:val="776216F0"/>
    <w:rsid w:val="7775805F"/>
    <w:rsid w:val="77920CBE"/>
    <w:rsid w:val="779A5FA0"/>
    <w:rsid w:val="77A67516"/>
    <w:rsid w:val="77B699C9"/>
    <w:rsid w:val="77C03208"/>
    <w:rsid w:val="77F37794"/>
    <w:rsid w:val="78163EE0"/>
    <w:rsid w:val="7823F855"/>
    <w:rsid w:val="785F5724"/>
    <w:rsid w:val="7864F4B4"/>
    <w:rsid w:val="78823F0A"/>
    <w:rsid w:val="78A11E90"/>
    <w:rsid w:val="78A87F36"/>
    <w:rsid w:val="78EA089D"/>
    <w:rsid w:val="78F6F639"/>
    <w:rsid w:val="790CC718"/>
    <w:rsid w:val="79415139"/>
    <w:rsid w:val="7943B9DC"/>
    <w:rsid w:val="7945354A"/>
    <w:rsid w:val="7965E8F0"/>
    <w:rsid w:val="79925763"/>
    <w:rsid w:val="79A0C9E1"/>
    <w:rsid w:val="79AF0A5F"/>
    <w:rsid w:val="79B3E88D"/>
    <w:rsid w:val="79BC7DEC"/>
    <w:rsid w:val="79C8115D"/>
    <w:rsid w:val="7A8EFFB5"/>
    <w:rsid w:val="7A9AF8CA"/>
    <w:rsid w:val="7AA0BB31"/>
    <w:rsid w:val="7AB0C97B"/>
    <w:rsid w:val="7ABDCBEC"/>
    <w:rsid w:val="7AC26CF4"/>
    <w:rsid w:val="7AC378A3"/>
    <w:rsid w:val="7ADE15D8"/>
    <w:rsid w:val="7B108889"/>
    <w:rsid w:val="7B5042DE"/>
    <w:rsid w:val="7BB5A089"/>
    <w:rsid w:val="7BEBAAF4"/>
    <w:rsid w:val="7C039B80"/>
    <w:rsid w:val="7C410726"/>
    <w:rsid w:val="7C445ACF"/>
    <w:rsid w:val="7C4C4E18"/>
    <w:rsid w:val="7C5FC145"/>
    <w:rsid w:val="7C640F7F"/>
    <w:rsid w:val="7CAF862C"/>
    <w:rsid w:val="7CB8D551"/>
    <w:rsid w:val="7CC1C811"/>
    <w:rsid w:val="7CC5AC17"/>
    <w:rsid w:val="7CE8AC91"/>
    <w:rsid w:val="7D0410B7"/>
    <w:rsid w:val="7D052C0F"/>
    <w:rsid w:val="7D0F06A9"/>
    <w:rsid w:val="7D3216D1"/>
    <w:rsid w:val="7D370F32"/>
    <w:rsid w:val="7D5AD0E2"/>
    <w:rsid w:val="7D8C2E65"/>
    <w:rsid w:val="7DB04D0C"/>
    <w:rsid w:val="7DB73D49"/>
    <w:rsid w:val="7DBDAAE6"/>
    <w:rsid w:val="7DDC8687"/>
    <w:rsid w:val="7DF8A322"/>
    <w:rsid w:val="7E0244D3"/>
    <w:rsid w:val="7E085DFD"/>
    <w:rsid w:val="7E15B69A"/>
    <w:rsid w:val="7E2D3B57"/>
    <w:rsid w:val="7E352FC6"/>
    <w:rsid w:val="7E4AA4C4"/>
    <w:rsid w:val="7E5E960E"/>
    <w:rsid w:val="7E626A27"/>
    <w:rsid w:val="7E7DC966"/>
    <w:rsid w:val="7E8A376D"/>
    <w:rsid w:val="7E9C2599"/>
    <w:rsid w:val="7EA5A950"/>
    <w:rsid w:val="7EADBF36"/>
    <w:rsid w:val="7EE9DE37"/>
    <w:rsid w:val="7EF8FB0E"/>
    <w:rsid w:val="7F012630"/>
    <w:rsid w:val="7F089BB5"/>
    <w:rsid w:val="7F2155F7"/>
    <w:rsid w:val="7F3339DD"/>
    <w:rsid w:val="7F4E040F"/>
    <w:rsid w:val="7F579DD3"/>
    <w:rsid w:val="7F6E1443"/>
    <w:rsid w:val="7FBF9402"/>
    <w:rsid w:val="7FE442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17D0"/>
  <w15:docId w15:val="{45450FD9-6CF1-4160-AC60-2699509B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522BBF3"/>
    <w:rPr>
      <w:lang w:val="sv-SE"/>
    </w:rPr>
  </w:style>
  <w:style w:type="paragraph" w:styleId="Rubrik1">
    <w:name w:val="heading 1"/>
    <w:basedOn w:val="Normal"/>
    <w:next w:val="Normal"/>
    <w:link w:val="Rubrik1Char"/>
    <w:uiPriority w:val="9"/>
    <w:qFormat/>
    <w:rsid w:val="2522BB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uiPriority w:val="9"/>
    <w:semiHidden/>
    <w:unhideWhenUsed/>
    <w:qFormat/>
    <w:rsid w:val="2522BBF3"/>
    <w:pPr>
      <w:keepNext/>
      <w:keepLines/>
      <w:spacing w:before="360" w:after="80"/>
      <w:outlineLvl w:val="1"/>
    </w:pPr>
    <w:rPr>
      <w:b/>
      <w:bCs/>
      <w:sz w:val="36"/>
      <w:szCs w:val="36"/>
    </w:rPr>
  </w:style>
  <w:style w:type="paragraph" w:styleId="Rubrik3">
    <w:name w:val="heading 3"/>
    <w:basedOn w:val="Normal"/>
    <w:link w:val="Rubrik3Char"/>
    <w:uiPriority w:val="9"/>
    <w:semiHidden/>
    <w:unhideWhenUsed/>
    <w:qFormat/>
    <w:rsid w:val="2522BBF3"/>
    <w:pPr>
      <w:spacing w:beforeAutospacing="1" w:afterAutospacing="1"/>
      <w:outlineLvl w:val="2"/>
    </w:pPr>
    <w:rPr>
      <w:rFonts w:ascii="Times New Roman" w:eastAsia="Times New Roman" w:hAnsi="Times New Roman" w:cs="Times New Roman"/>
      <w:b/>
      <w:bCs/>
      <w:sz w:val="27"/>
      <w:szCs w:val="27"/>
    </w:rPr>
  </w:style>
  <w:style w:type="paragraph" w:styleId="Rubrik4">
    <w:name w:val="heading 4"/>
    <w:basedOn w:val="Normal"/>
    <w:next w:val="Normal"/>
    <w:uiPriority w:val="9"/>
    <w:semiHidden/>
    <w:unhideWhenUsed/>
    <w:qFormat/>
    <w:rsid w:val="2522BBF3"/>
    <w:pPr>
      <w:keepNext/>
      <w:keepLines/>
      <w:spacing w:before="240" w:after="40"/>
      <w:outlineLvl w:val="3"/>
    </w:pPr>
    <w:rPr>
      <w:b/>
      <w:bCs/>
      <w:sz w:val="24"/>
      <w:szCs w:val="24"/>
    </w:rPr>
  </w:style>
  <w:style w:type="paragraph" w:styleId="Rubrik5">
    <w:name w:val="heading 5"/>
    <w:basedOn w:val="Normal"/>
    <w:next w:val="Normal"/>
    <w:uiPriority w:val="9"/>
    <w:semiHidden/>
    <w:unhideWhenUsed/>
    <w:qFormat/>
    <w:rsid w:val="2522BBF3"/>
    <w:pPr>
      <w:keepNext/>
      <w:keepLines/>
      <w:spacing w:before="220" w:after="40"/>
      <w:outlineLvl w:val="4"/>
    </w:pPr>
    <w:rPr>
      <w:b/>
      <w:bCs/>
    </w:rPr>
  </w:style>
  <w:style w:type="paragraph" w:styleId="Rubrik6">
    <w:name w:val="heading 6"/>
    <w:basedOn w:val="Normal"/>
    <w:next w:val="Normal"/>
    <w:uiPriority w:val="9"/>
    <w:semiHidden/>
    <w:unhideWhenUsed/>
    <w:qFormat/>
    <w:rsid w:val="2522BBF3"/>
    <w:pPr>
      <w:keepNext/>
      <w:keepLines/>
      <w:spacing w:before="200" w:after="40"/>
      <w:outlineLvl w:val="5"/>
    </w:pPr>
    <w:rPr>
      <w:b/>
      <w:bCs/>
      <w:sz w:val="20"/>
      <w:szCs w:val="20"/>
    </w:rPr>
  </w:style>
  <w:style w:type="paragraph" w:styleId="Rubrik7">
    <w:name w:val="heading 7"/>
    <w:basedOn w:val="Normal"/>
    <w:next w:val="Normal"/>
    <w:link w:val="Rubrik7Char"/>
    <w:uiPriority w:val="9"/>
    <w:unhideWhenUsed/>
    <w:qFormat/>
    <w:rsid w:val="2522BBF3"/>
    <w:pPr>
      <w:keepNext/>
      <w:keepLines/>
      <w:spacing w:before="40" w:after="0"/>
      <w:outlineLvl w:val="6"/>
    </w:pPr>
    <w:rPr>
      <w:rFonts w:asciiTheme="majorHAnsi" w:eastAsiaTheme="majorEastAsia" w:hAnsiTheme="majorHAnsi" w:cstheme="majorBidi"/>
      <w:i/>
      <w:iCs/>
      <w:color w:val="1F3763"/>
    </w:rPr>
  </w:style>
  <w:style w:type="paragraph" w:styleId="Rubrik8">
    <w:name w:val="heading 8"/>
    <w:basedOn w:val="Normal"/>
    <w:next w:val="Normal"/>
    <w:link w:val="Rubrik8Char"/>
    <w:uiPriority w:val="9"/>
    <w:unhideWhenUsed/>
    <w:qFormat/>
    <w:rsid w:val="2522BBF3"/>
    <w:pPr>
      <w:keepNext/>
      <w:keepLines/>
      <w:spacing w:before="40" w:after="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2522BBF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rsid w:val="00707169"/>
    <w:tblPr>
      <w:tblCellMar>
        <w:top w:w="0" w:type="dxa"/>
        <w:left w:w="0" w:type="dxa"/>
        <w:bottom w:w="0" w:type="dxa"/>
        <w:right w:w="0" w:type="dxa"/>
      </w:tblCellMar>
    </w:tblPr>
  </w:style>
  <w:style w:type="paragraph" w:styleId="Rubrik">
    <w:name w:val="Title"/>
    <w:basedOn w:val="Normal"/>
    <w:next w:val="Normal"/>
    <w:uiPriority w:val="10"/>
    <w:qFormat/>
    <w:rsid w:val="2522BBF3"/>
    <w:pPr>
      <w:keepNext/>
      <w:keepLines/>
      <w:spacing w:before="480" w:after="120"/>
    </w:pPr>
    <w:rPr>
      <w:b/>
      <w:bCs/>
      <w:sz w:val="72"/>
      <w:szCs w:val="72"/>
    </w:rPr>
  </w:style>
  <w:style w:type="paragraph" w:styleId="Sidhuvud">
    <w:name w:val="header"/>
    <w:basedOn w:val="Normal"/>
    <w:link w:val="SidhuvudChar"/>
    <w:uiPriority w:val="99"/>
    <w:unhideWhenUsed/>
    <w:rsid w:val="2522BBF3"/>
    <w:pPr>
      <w:tabs>
        <w:tab w:val="center" w:pos="4513"/>
        <w:tab w:val="right" w:pos="9026"/>
      </w:tabs>
      <w:spacing w:after="0"/>
    </w:pPr>
  </w:style>
  <w:style w:type="character" w:customStyle="1" w:styleId="SidhuvudChar">
    <w:name w:val="Sidhuvud Char"/>
    <w:basedOn w:val="Standardstycketeckensnitt"/>
    <w:link w:val="Sidhuvud"/>
    <w:uiPriority w:val="99"/>
    <w:rsid w:val="2522BBF3"/>
    <w:rPr>
      <w:noProof w:val="0"/>
      <w:lang w:val="sv-SE"/>
    </w:rPr>
  </w:style>
  <w:style w:type="paragraph" w:styleId="Sidfot">
    <w:name w:val="footer"/>
    <w:basedOn w:val="Normal"/>
    <w:link w:val="SidfotChar"/>
    <w:uiPriority w:val="99"/>
    <w:unhideWhenUsed/>
    <w:rsid w:val="2522BBF3"/>
    <w:pPr>
      <w:tabs>
        <w:tab w:val="center" w:pos="4513"/>
        <w:tab w:val="right" w:pos="9026"/>
      </w:tabs>
      <w:spacing w:after="0"/>
    </w:pPr>
  </w:style>
  <w:style w:type="character" w:customStyle="1" w:styleId="SidfotChar">
    <w:name w:val="Sidfot Char"/>
    <w:basedOn w:val="Standardstycketeckensnitt"/>
    <w:link w:val="Sidfot"/>
    <w:uiPriority w:val="99"/>
    <w:rsid w:val="2522BBF3"/>
    <w:rPr>
      <w:noProof w:val="0"/>
      <w:lang w:val="sv-SE"/>
    </w:rPr>
  </w:style>
  <w:style w:type="character" w:styleId="Hyperlnk">
    <w:name w:val="Hyperlink"/>
    <w:basedOn w:val="Standardstycketeckensnitt"/>
    <w:uiPriority w:val="99"/>
    <w:unhideWhenUsed/>
    <w:rsid w:val="00A30926"/>
    <w:rPr>
      <w:color w:val="0563C1"/>
      <w:u w:val="single"/>
    </w:rPr>
  </w:style>
  <w:style w:type="character" w:styleId="Olstomnmnande">
    <w:name w:val="Unresolved Mention"/>
    <w:basedOn w:val="Standardstycketeckensnitt"/>
    <w:uiPriority w:val="99"/>
    <w:semiHidden/>
    <w:unhideWhenUsed/>
    <w:rsid w:val="00A30926"/>
    <w:rPr>
      <w:color w:val="605E5C"/>
      <w:shd w:val="clear" w:color="auto" w:fill="E1DFDD"/>
    </w:rPr>
  </w:style>
  <w:style w:type="table" w:styleId="Tabellrutnt">
    <w:name w:val="Table Grid"/>
    <w:basedOn w:val="Normaltabell"/>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2522BBF3"/>
    <w:pPr>
      <w:ind w:left="720"/>
      <w:contextualSpacing/>
    </w:pPr>
  </w:style>
  <w:style w:type="character" w:customStyle="1" w:styleId="normaltextrun">
    <w:name w:val="normaltextrun"/>
    <w:basedOn w:val="Standardstycketeckensnitt"/>
    <w:rsid w:val="00C66EC4"/>
  </w:style>
  <w:style w:type="character" w:styleId="Kommentarsreferens">
    <w:name w:val="annotation reference"/>
    <w:basedOn w:val="Standardstycketeckensnitt"/>
    <w:uiPriority w:val="99"/>
    <w:semiHidden/>
    <w:unhideWhenUsed/>
    <w:rsid w:val="007077A8"/>
    <w:rPr>
      <w:sz w:val="16"/>
      <w:szCs w:val="16"/>
    </w:rPr>
  </w:style>
  <w:style w:type="paragraph" w:styleId="Kommentarer">
    <w:name w:val="annotation text"/>
    <w:basedOn w:val="Normal"/>
    <w:link w:val="KommentarerChar"/>
    <w:uiPriority w:val="99"/>
    <w:unhideWhenUsed/>
    <w:rsid w:val="2522BBF3"/>
    <w:rPr>
      <w:sz w:val="20"/>
      <w:szCs w:val="20"/>
    </w:rPr>
  </w:style>
  <w:style w:type="character" w:customStyle="1" w:styleId="KommentarerChar">
    <w:name w:val="Kommentarer Char"/>
    <w:basedOn w:val="Standardstycketeckensnitt"/>
    <w:link w:val="Kommentarer"/>
    <w:uiPriority w:val="99"/>
    <w:rsid w:val="2522BBF3"/>
    <w:rPr>
      <w:noProof w:val="0"/>
      <w:sz w:val="20"/>
      <w:szCs w:val="20"/>
      <w:lang w:val="sv-SE"/>
    </w:rPr>
  </w:style>
  <w:style w:type="paragraph" w:styleId="Kommentarsmne">
    <w:name w:val="annotation subject"/>
    <w:basedOn w:val="Kommentarer"/>
    <w:next w:val="Kommentarer"/>
    <w:link w:val="KommentarsmneChar"/>
    <w:uiPriority w:val="99"/>
    <w:semiHidden/>
    <w:unhideWhenUsed/>
    <w:rsid w:val="2522BBF3"/>
    <w:rPr>
      <w:b/>
      <w:bCs/>
    </w:rPr>
  </w:style>
  <w:style w:type="character" w:customStyle="1" w:styleId="KommentarsmneChar">
    <w:name w:val="Kommentarsämne Char"/>
    <w:basedOn w:val="KommentarerChar"/>
    <w:link w:val="Kommentarsmne"/>
    <w:uiPriority w:val="99"/>
    <w:semiHidden/>
    <w:rsid w:val="2522BBF3"/>
    <w:rPr>
      <w:b/>
      <w:bCs/>
      <w:noProof w:val="0"/>
      <w:sz w:val="20"/>
      <w:szCs w:val="20"/>
      <w:lang w:val="sv-SE"/>
    </w:rPr>
  </w:style>
  <w:style w:type="paragraph" w:styleId="Ballongtext">
    <w:name w:val="Balloon Text"/>
    <w:basedOn w:val="Normal"/>
    <w:link w:val="BallongtextChar"/>
    <w:uiPriority w:val="99"/>
    <w:semiHidden/>
    <w:unhideWhenUsed/>
    <w:rsid w:val="2522BBF3"/>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2522BBF3"/>
    <w:rPr>
      <w:rFonts w:ascii="Segoe UI" w:eastAsia="Calibri" w:hAnsi="Segoe UI" w:cs="Segoe UI"/>
      <w:noProof w:val="0"/>
      <w:sz w:val="18"/>
      <w:szCs w:val="18"/>
      <w:lang w:val="sv-SE"/>
    </w:rPr>
  </w:style>
  <w:style w:type="character" w:styleId="Fotnotsreferens">
    <w:name w:val="footnote reference"/>
    <w:basedOn w:val="Standardstycketeckensnitt"/>
    <w:uiPriority w:val="99"/>
    <w:semiHidden/>
    <w:unhideWhenUsed/>
    <w:rPr>
      <w:vertAlign w:val="superscript"/>
    </w:rPr>
  </w:style>
  <w:style w:type="character" w:customStyle="1" w:styleId="FotnotstextChar">
    <w:name w:val="Fotnotstext Char"/>
    <w:basedOn w:val="Standardstycketeckensnitt"/>
    <w:link w:val="Fotnotstext"/>
    <w:uiPriority w:val="99"/>
    <w:semiHidden/>
    <w:rsid w:val="2522BBF3"/>
    <w:rPr>
      <w:noProof w:val="0"/>
      <w:sz w:val="20"/>
      <w:szCs w:val="20"/>
      <w:lang w:val="sv-SE"/>
    </w:rPr>
  </w:style>
  <w:style w:type="paragraph" w:styleId="Fotnotstext">
    <w:name w:val="footnote text"/>
    <w:basedOn w:val="Normal"/>
    <w:link w:val="FotnotstextChar"/>
    <w:uiPriority w:val="99"/>
    <w:semiHidden/>
    <w:unhideWhenUsed/>
    <w:rsid w:val="2522BBF3"/>
    <w:pPr>
      <w:spacing w:after="0"/>
    </w:pPr>
    <w:rPr>
      <w:sz w:val="20"/>
      <w:szCs w:val="20"/>
    </w:rPr>
  </w:style>
  <w:style w:type="character" w:customStyle="1" w:styleId="Rubrik3Char">
    <w:name w:val="Rubrik 3 Char"/>
    <w:basedOn w:val="Standardstycketeckensnitt"/>
    <w:link w:val="Rubrik3"/>
    <w:uiPriority w:val="9"/>
    <w:rsid w:val="2522BBF3"/>
    <w:rPr>
      <w:rFonts w:ascii="Times New Roman" w:eastAsia="Times New Roman" w:hAnsi="Times New Roman" w:cs="Times New Roman"/>
      <w:b/>
      <w:bCs/>
      <w:noProof w:val="0"/>
      <w:sz w:val="27"/>
      <w:szCs w:val="27"/>
      <w:lang w:val="sv-SE" w:eastAsia="sv-SE"/>
    </w:rPr>
  </w:style>
  <w:style w:type="character" w:customStyle="1" w:styleId="Rubrik1Char">
    <w:name w:val="Rubrik 1 Char"/>
    <w:basedOn w:val="Standardstycketeckensnitt"/>
    <w:link w:val="Rubrik1"/>
    <w:uiPriority w:val="9"/>
    <w:rsid w:val="2522BBF3"/>
    <w:rPr>
      <w:rFonts w:asciiTheme="majorHAnsi" w:eastAsiaTheme="majorEastAsia" w:hAnsiTheme="majorHAnsi" w:cstheme="majorBidi"/>
      <w:noProof w:val="0"/>
      <w:color w:val="2F5496" w:themeColor="accent1" w:themeShade="BF"/>
      <w:sz w:val="32"/>
      <w:szCs w:val="32"/>
      <w:lang w:val="sv-SE"/>
    </w:rPr>
  </w:style>
  <w:style w:type="character" w:customStyle="1" w:styleId="cf01">
    <w:name w:val="cf01"/>
    <w:basedOn w:val="Standardstycketeckensnitt"/>
    <w:rsid w:val="008B5A30"/>
    <w:rPr>
      <w:rFonts w:ascii="Segoe UI" w:hAnsi="Segoe UI" w:cs="Segoe UI" w:hint="default"/>
      <w:sz w:val="18"/>
      <w:szCs w:val="18"/>
    </w:rPr>
  </w:style>
  <w:style w:type="paragraph" w:customStyle="1" w:styleId="paragraph">
    <w:name w:val="paragraph"/>
    <w:basedOn w:val="Normal"/>
    <w:uiPriority w:val="1"/>
    <w:rsid w:val="2522BBF3"/>
    <w:pPr>
      <w:spacing w:beforeAutospacing="1" w:afterAutospacing="1"/>
    </w:pPr>
    <w:rPr>
      <w:rFonts w:ascii="Times New Roman" w:eastAsia="Times New Roman" w:hAnsi="Times New Roman" w:cs="Times New Roman"/>
      <w:sz w:val="24"/>
      <w:szCs w:val="24"/>
    </w:rPr>
  </w:style>
  <w:style w:type="character" w:customStyle="1" w:styleId="eop">
    <w:name w:val="eop"/>
    <w:basedOn w:val="Standardstycketeckensnitt"/>
    <w:rsid w:val="00512173"/>
  </w:style>
  <w:style w:type="character" w:customStyle="1" w:styleId="scxw31684440">
    <w:name w:val="scxw31684440"/>
    <w:basedOn w:val="Standardstycketeckensnitt"/>
    <w:rsid w:val="000F0D1C"/>
  </w:style>
  <w:style w:type="paragraph" w:styleId="Underrubrik">
    <w:name w:val="Subtitle"/>
    <w:basedOn w:val="Normal"/>
    <w:next w:val="Normal"/>
    <w:uiPriority w:val="11"/>
    <w:qFormat/>
    <w:rsid w:val="2522BBF3"/>
    <w:pPr>
      <w:keepNext/>
      <w:keepLines/>
      <w:spacing w:before="360" w:after="80"/>
    </w:pPr>
    <w:rPr>
      <w:rFonts w:ascii="Georgia" w:eastAsia="Georgia" w:hAnsi="Georgia" w:cs="Georgia"/>
      <w:i/>
      <w:iCs/>
      <w:color w:val="666666"/>
      <w:sz w:val="48"/>
      <w:szCs w:val="48"/>
    </w:rPr>
  </w:style>
  <w:style w:type="table" w:customStyle="1" w:styleId="a">
    <w:basedOn w:val="Normaltabell"/>
    <w:tblPr>
      <w:tblStyleRowBandSize w:val="1"/>
      <w:tblStyleColBandSize w:val="1"/>
      <w:tblCellMar>
        <w:left w:w="115" w:type="dxa"/>
        <w:right w:w="115" w:type="dxa"/>
      </w:tblCellMar>
    </w:tblPr>
  </w:style>
  <w:style w:type="table" w:customStyle="1" w:styleId="a0">
    <w:basedOn w:val="Normaltabell"/>
    <w:tblPr>
      <w:tblStyleRowBandSize w:val="1"/>
      <w:tblStyleColBandSize w:val="1"/>
      <w:tblCellMar>
        <w:left w:w="115" w:type="dxa"/>
        <w:right w:w="115" w:type="dxa"/>
      </w:tblCellMar>
    </w:tblPr>
  </w:style>
  <w:style w:type="table" w:customStyle="1" w:styleId="a1">
    <w:basedOn w:val="Normaltabell"/>
    <w:tblPr>
      <w:tblStyleRowBandSize w:val="1"/>
      <w:tblStyleColBandSize w:val="1"/>
      <w:tblCellMar>
        <w:left w:w="115" w:type="dxa"/>
        <w:right w:w="115" w:type="dxa"/>
      </w:tblCellMar>
    </w:tblPr>
  </w:style>
  <w:style w:type="table" w:customStyle="1" w:styleId="a2">
    <w:basedOn w:val="Normaltabell"/>
    <w:tblPr>
      <w:tblStyleRowBandSize w:val="1"/>
      <w:tblStyleColBandSize w:val="1"/>
      <w:tblCellMar>
        <w:left w:w="115" w:type="dxa"/>
        <w:right w:w="115" w:type="dxa"/>
      </w:tblCellMar>
    </w:tblPr>
  </w:style>
  <w:style w:type="table" w:customStyle="1" w:styleId="a3">
    <w:basedOn w:val="Normaltabell"/>
    <w:tblPr>
      <w:tblStyleRowBandSize w:val="1"/>
      <w:tblStyleColBandSize w:val="1"/>
      <w:tblCellMar>
        <w:left w:w="115" w:type="dxa"/>
        <w:right w:w="115" w:type="dxa"/>
      </w:tblCellMar>
    </w:tblPr>
  </w:style>
  <w:style w:type="table" w:customStyle="1" w:styleId="a4">
    <w:basedOn w:val="Normaltabell"/>
    <w:tblPr>
      <w:tblStyleRowBandSize w:val="1"/>
      <w:tblStyleColBandSize w:val="1"/>
      <w:tblCellMar>
        <w:left w:w="115" w:type="dxa"/>
        <w:right w:w="115" w:type="dxa"/>
      </w:tblCellMar>
    </w:tblPr>
  </w:style>
  <w:style w:type="character" w:styleId="Nmn">
    <w:name w:val="Mention"/>
    <w:basedOn w:val="Standardstycketeckensnitt"/>
    <w:uiPriority w:val="99"/>
    <w:unhideWhenUsed/>
    <w:rsid w:val="0061616A"/>
    <w:rPr>
      <w:color w:val="2B579A"/>
      <w:shd w:val="clear" w:color="auto" w:fill="E1DFDD"/>
    </w:rPr>
  </w:style>
  <w:style w:type="character" w:styleId="AnvndHyperlnk">
    <w:name w:val="FollowedHyperlink"/>
    <w:basedOn w:val="Standardstycketeckensnitt"/>
    <w:uiPriority w:val="99"/>
    <w:semiHidden/>
    <w:unhideWhenUsed/>
    <w:rsid w:val="004B6113"/>
    <w:rPr>
      <w:color w:val="954F72" w:themeColor="followedHyperlink"/>
      <w:u w:val="single"/>
    </w:rPr>
  </w:style>
  <w:style w:type="paragraph" w:styleId="Citat">
    <w:name w:val="Quote"/>
    <w:basedOn w:val="Normal"/>
    <w:next w:val="Normal"/>
    <w:link w:val="CitatChar"/>
    <w:uiPriority w:val="29"/>
    <w:qFormat/>
    <w:rsid w:val="2522BBF3"/>
    <w:pPr>
      <w:spacing w:before="20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2522BBF3"/>
    <w:pPr>
      <w:spacing w:before="360" w:after="360"/>
      <w:ind w:left="864" w:right="864"/>
      <w:jc w:val="center"/>
    </w:pPr>
    <w:rPr>
      <w:i/>
      <w:iCs/>
      <w:color w:val="4472C4" w:themeColor="accent1"/>
    </w:rPr>
  </w:style>
  <w:style w:type="character" w:customStyle="1" w:styleId="Rubrik7Char">
    <w:name w:val="Rubrik 7 Char"/>
    <w:basedOn w:val="Standardstycketeckensnitt"/>
    <w:link w:val="Rubrik7"/>
    <w:uiPriority w:val="9"/>
    <w:rsid w:val="2522BBF3"/>
    <w:rPr>
      <w:rFonts w:asciiTheme="majorHAnsi" w:eastAsiaTheme="majorEastAsia" w:hAnsiTheme="majorHAnsi" w:cstheme="majorBidi"/>
      <w:i/>
      <w:iCs/>
      <w:noProof w:val="0"/>
      <w:color w:val="1F3763"/>
      <w:lang w:val="sv-SE"/>
    </w:rPr>
  </w:style>
  <w:style w:type="character" w:customStyle="1" w:styleId="Rubrik8Char">
    <w:name w:val="Rubrik 8 Char"/>
    <w:basedOn w:val="Standardstycketeckensnitt"/>
    <w:link w:val="Rubrik8"/>
    <w:uiPriority w:val="9"/>
    <w:rsid w:val="2522BBF3"/>
    <w:rPr>
      <w:rFonts w:asciiTheme="majorHAnsi" w:eastAsiaTheme="majorEastAsia" w:hAnsiTheme="majorHAnsi" w:cstheme="majorBidi"/>
      <w:noProof w:val="0"/>
      <w:color w:val="272727"/>
      <w:sz w:val="21"/>
      <w:szCs w:val="21"/>
      <w:lang w:val="sv-SE"/>
    </w:rPr>
  </w:style>
  <w:style w:type="character" w:customStyle="1" w:styleId="Rubrik9Char">
    <w:name w:val="Rubrik 9 Char"/>
    <w:basedOn w:val="Standardstycketeckensnitt"/>
    <w:link w:val="Rubrik9"/>
    <w:uiPriority w:val="9"/>
    <w:rsid w:val="2522BBF3"/>
    <w:rPr>
      <w:rFonts w:asciiTheme="majorHAnsi" w:eastAsiaTheme="majorEastAsia" w:hAnsiTheme="majorHAnsi" w:cstheme="majorBidi"/>
      <w:i/>
      <w:iCs/>
      <w:noProof w:val="0"/>
      <w:color w:val="272727"/>
      <w:sz w:val="21"/>
      <w:szCs w:val="21"/>
      <w:lang w:val="sv-SE"/>
    </w:rPr>
  </w:style>
  <w:style w:type="character" w:customStyle="1" w:styleId="CitatChar">
    <w:name w:val="Citat Char"/>
    <w:basedOn w:val="Standardstycketeckensnitt"/>
    <w:link w:val="Citat"/>
    <w:uiPriority w:val="29"/>
    <w:rsid w:val="2522BBF3"/>
    <w:rPr>
      <w:i/>
      <w:iCs/>
      <w:noProof w:val="0"/>
      <w:color w:val="404040" w:themeColor="text1" w:themeTint="BF"/>
      <w:lang w:val="sv-SE"/>
    </w:rPr>
  </w:style>
  <w:style w:type="character" w:customStyle="1" w:styleId="StarktcitatChar">
    <w:name w:val="Starkt citat Char"/>
    <w:basedOn w:val="Standardstycketeckensnitt"/>
    <w:link w:val="Starktcitat"/>
    <w:uiPriority w:val="30"/>
    <w:rsid w:val="2522BBF3"/>
    <w:rPr>
      <w:i/>
      <w:iCs/>
      <w:noProof w:val="0"/>
      <w:color w:val="4472C4" w:themeColor="accent1"/>
      <w:lang w:val="sv-SE"/>
    </w:rPr>
  </w:style>
  <w:style w:type="paragraph" w:styleId="Innehll1">
    <w:name w:val="toc 1"/>
    <w:basedOn w:val="Normal"/>
    <w:next w:val="Normal"/>
    <w:uiPriority w:val="39"/>
    <w:unhideWhenUsed/>
    <w:rsid w:val="2522BBF3"/>
    <w:pPr>
      <w:spacing w:after="100"/>
    </w:pPr>
  </w:style>
  <w:style w:type="paragraph" w:styleId="Innehll2">
    <w:name w:val="toc 2"/>
    <w:basedOn w:val="Normal"/>
    <w:next w:val="Normal"/>
    <w:uiPriority w:val="39"/>
    <w:unhideWhenUsed/>
    <w:rsid w:val="2522BBF3"/>
    <w:pPr>
      <w:spacing w:after="100"/>
      <w:ind w:left="220"/>
    </w:pPr>
  </w:style>
  <w:style w:type="paragraph" w:styleId="Innehll3">
    <w:name w:val="toc 3"/>
    <w:basedOn w:val="Normal"/>
    <w:next w:val="Normal"/>
    <w:uiPriority w:val="39"/>
    <w:unhideWhenUsed/>
    <w:rsid w:val="2522BBF3"/>
    <w:pPr>
      <w:spacing w:after="100"/>
      <w:ind w:left="440"/>
    </w:pPr>
  </w:style>
  <w:style w:type="paragraph" w:styleId="Innehll4">
    <w:name w:val="toc 4"/>
    <w:basedOn w:val="Normal"/>
    <w:next w:val="Normal"/>
    <w:uiPriority w:val="39"/>
    <w:unhideWhenUsed/>
    <w:rsid w:val="2522BBF3"/>
    <w:pPr>
      <w:spacing w:after="100"/>
      <w:ind w:left="660"/>
    </w:pPr>
  </w:style>
  <w:style w:type="paragraph" w:styleId="Innehll5">
    <w:name w:val="toc 5"/>
    <w:basedOn w:val="Normal"/>
    <w:next w:val="Normal"/>
    <w:uiPriority w:val="39"/>
    <w:unhideWhenUsed/>
    <w:rsid w:val="2522BBF3"/>
    <w:pPr>
      <w:spacing w:after="100"/>
      <w:ind w:left="880"/>
    </w:pPr>
  </w:style>
  <w:style w:type="paragraph" w:styleId="Innehll6">
    <w:name w:val="toc 6"/>
    <w:basedOn w:val="Normal"/>
    <w:next w:val="Normal"/>
    <w:uiPriority w:val="39"/>
    <w:unhideWhenUsed/>
    <w:rsid w:val="2522BBF3"/>
    <w:pPr>
      <w:spacing w:after="100"/>
      <w:ind w:left="1100"/>
    </w:pPr>
  </w:style>
  <w:style w:type="paragraph" w:styleId="Innehll7">
    <w:name w:val="toc 7"/>
    <w:basedOn w:val="Normal"/>
    <w:next w:val="Normal"/>
    <w:uiPriority w:val="39"/>
    <w:unhideWhenUsed/>
    <w:rsid w:val="2522BBF3"/>
    <w:pPr>
      <w:spacing w:after="100"/>
      <w:ind w:left="1320"/>
    </w:pPr>
  </w:style>
  <w:style w:type="paragraph" w:styleId="Innehll8">
    <w:name w:val="toc 8"/>
    <w:basedOn w:val="Normal"/>
    <w:next w:val="Normal"/>
    <w:uiPriority w:val="39"/>
    <w:unhideWhenUsed/>
    <w:rsid w:val="2522BBF3"/>
    <w:pPr>
      <w:spacing w:after="100"/>
      <w:ind w:left="1540"/>
    </w:pPr>
  </w:style>
  <w:style w:type="paragraph" w:styleId="Innehll9">
    <w:name w:val="toc 9"/>
    <w:basedOn w:val="Normal"/>
    <w:next w:val="Normal"/>
    <w:uiPriority w:val="39"/>
    <w:unhideWhenUsed/>
    <w:rsid w:val="2522BBF3"/>
    <w:pPr>
      <w:spacing w:after="100"/>
      <w:ind w:left="1760"/>
    </w:pPr>
  </w:style>
  <w:style w:type="paragraph" w:styleId="Slutnotstext">
    <w:name w:val="endnote text"/>
    <w:basedOn w:val="Normal"/>
    <w:link w:val="SlutnotstextChar"/>
    <w:uiPriority w:val="99"/>
    <w:semiHidden/>
    <w:unhideWhenUsed/>
    <w:rsid w:val="2522BBF3"/>
    <w:pPr>
      <w:spacing w:after="0"/>
    </w:pPr>
    <w:rPr>
      <w:sz w:val="20"/>
      <w:szCs w:val="20"/>
    </w:rPr>
  </w:style>
  <w:style w:type="character" w:customStyle="1" w:styleId="SlutnotstextChar">
    <w:name w:val="Slutnotstext Char"/>
    <w:basedOn w:val="Standardstycketeckensnitt"/>
    <w:link w:val="Slutnotstext"/>
    <w:uiPriority w:val="99"/>
    <w:semiHidden/>
    <w:rsid w:val="2522BBF3"/>
    <w:rPr>
      <w:noProof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5121">
      <w:bodyDiv w:val="1"/>
      <w:marLeft w:val="0"/>
      <w:marRight w:val="0"/>
      <w:marTop w:val="0"/>
      <w:marBottom w:val="0"/>
      <w:divBdr>
        <w:top w:val="none" w:sz="0" w:space="0" w:color="auto"/>
        <w:left w:val="none" w:sz="0" w:space="0" w:color="auto"/>
        <w:bottom w:val="none" w:sz="0" w:space="0" w:color="auto"/>
        <w:right w:val="none" w:sz="0" w:space="0" w:color="auto"/>
      </w:divBdr>
    </w:div>
    <w:div w:id="436950794">
      <w:bodyDiv w:val="1"/>
      <w:marLeft w:val="0"/>
      <w:marRight w:val="0"/>
      <w:marTop w:val="0"/>
      <w:marBottom w:val="0"/>
      <w:divBdr>
        <w:top w:val="none" w:sz="0" w:space="0" w:color="auto"/>
        <w:left w:val="none" w:sz="0" w:space="0" w:color="auto"/>
        <w:bottom w:val="none" w:sz="0" w:space="0" w:color="auto"/>
        <w:right w:val="none" w:sz="0" w:space="0" w:color="auto"/>
      </w:divBdr>
    </w:div>
    <w:div w:id="693462131">
      <w:bodyDiv w:val="1"/>
      <w:marLeft w:val="0"/>
      <w:marRight w:val="0"/>
      <w:marTop w:val="0"/>
      <w:marBottom w:val="0"/>
      <w:divBdr>
        <w:top w:val="none" w:sz="0" w:space="0" w:color="auto"/>
        <w:left w:val="none" w:sz="0" w:space="0" w:color="auto"/>
        <w:bottom w:val="none" w:sz="0" w:space="0" w:color="auto"/>
        <w:right w:val="none" w:sz="0" w:space="0" w:color="auto"/>
      </w:divBdr>
    </w:div>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803355610">
      <w:bodyDiv w:val="1"/>
      <w:marLeft w:val="0"/>
      <w:marRight w:val="0"/>
      <w:marTop w:val="0"/>
      <w:marBottom w:val="0"/>
      <w:divBdr>
        <w:top w:val="none" w:sz="0" w:space="0" w:color="auto"/>
        <w:left w:val="none" w:sz="0" w:space="0" w:color="auto"/>
        <w:bottom w:val="none" w:sz="0" w:space="0" w:color="auto"/>
        <w:right w:val="none" w:sz="0" w:space="0" w:color="auto"/>
      </w:divBdr>
    </w:div>
    <w:div w:id="830755698">
      <w:bodyDiv w:val="1"/>
      <w:marLeft w:val="0"/>
      <w:marRight w:val="0"/>
      <w:marTop w:val="0"/>
      <w:marBottom w:val="0"/>
      <w:divBdr>
        <w:top w:val="none" w:sz="0" w:space="0" w:color="auto"/>
        <w:left w:val="none" w:sz="0" w:space="0" w:color="auto"/>
        <w:bottom w:val="none" w:sz="0" w:space="0" w:color="auto"/>
        <w:right w:val="none" w:sz="0" w:space="0" w:color="auto"/>
      </w:divBdr>
    </w:div>
    <w:div w:id="952053170">
      <w:bodyDiv w:val="1"/>
      <w:marLeft w:val="0"/>
      <w:marRight w:val="0"/>
      <w:marTop w:val="0"/>
      <w:marBottom w:val="0"/>
      <w:divBdr>
        <w:top w:val="none" w:sz="0" w:space="0" w:color="auto"/>
        <w:left w:val="none" w:sz="0" w:space="0" w:color="auto"/>
        <w:bottom w:val="none" w:sz="0" w:space="0" w:color="auto"/>
        <w:right w:val="none" w:sz="0" w:space="0" w:color="auto"/>
      </w:divBdr>
    </w:div>
    <w:div w:id="968512267">
      <w:bodyDiv w:val="1"/>
      <w:marLeft w:val="0"/>
      <w:marRight w:val="0"/>
      <w:marTop w:val="0"/>
      <w:marBottom w:val="0"/>
      <w:divBdr>
        <w:top w:val="none" w:sz="0" w:space="0" w:color="auto"/>
        <w:left w:val="none" w:sz="0" w:space="0" w:color="auto"/>
        <w:bottom w:val="none" w:sz="0" w:space="0" w:color="auto"/>
        <w:right w:val="none" w:sz="0" w:space="0" w:color="auto"/>
      </w:divBdr>
    </w:div>
    <w:div w:id="1146818618">
      <w:bodyDiv w:val="1"/>
      <w:marLeft w:val="0"/>
      <w:marRight w:val="0"/>
      <w:marTop w:val="0"/>
      <w:marBottom w:val="0"/>
      <w:divBdr>
        <w:top w:val="none" w:sz="0" w:space="0" w:color="auto"/>
        <w:left w:val="none" w:sz="0" w:space="0" w:color="auto"/>
        <w:bottom w:val="none" w:sz="0" w:space="0" w:color="auto"/>
        <w:right w:val="none" w:sz="0" w:space="0" w:color="auto"/>
      </w:divBdr>
    </w:div>
    <w:div w:id="1165046356">
      <w:bodyDiv w:val="1"/>
      <w:marLeft w:val="0"/>
      <w:marRight w:val="0"/>
      <w:marTop w:val="0"/>
      <w:marBottom w:val="0"/>
      <w:divBdr>
        <w:top w:val="none" w:sz="0" w:space="0" w:color="auto"/>
        <w:left w:val="none" w:sz="0" w:space="0" w:color="auto"/>
        <w:bottom w:val="none" w:sz="0" w:space="0" w:color="auto"/>
        <w:right w:val="none" w:sz="0" w:space="0" w:color="auto"/>
      </w:divBdr>
    </w:div>
    <w:div w:id="1175923730">
      <w:bodyDiv w:val="1"/>
      <w:marLeft w:val="0"/>
      <w:marRight w:val="0"/>
      <w:marTop w:val="0"/>
      <w:marBottom w:val="0"/>
      <w:divBdr>
        <w:top w:val="none" w:sz="0" w:space="0" w:color="auto"/>
        <w:left w:val="none" w:sz="0" w:space="0" w:color="auto"/>
        <w:bottom w:val="none" w:sz="0" w:space="0" w:color="auto"/>
        <w:right w:val="none" w:sz="0" w:space="0" w:color="auto"/>
      </w:divBdr>
    </w:div>
    <w:div w:id="1293515524">
      <w:bodyDiv w:val="1"/>
      <w:marLeft w:val="0"/>
      <w:marRight w:val="0"/>
      <w:marTop w:val="0"/>
      <w:marBottom w:val="0"/>
      <w:divBdr>
        <w:top w:val="none" w:sz="0" w:space="0" w:color="auto"/>
        <w:left w:val="none" w:sz="0" w:space="0" w:color="auto"/>
        <w:bottom w:val="none" w:sz="0" w:space="0" w:color="auto"/>
        <w:right w:val="none" w:sz="0" w:space="0" w:color="auto"/>
      </w:divBdr>
    </w:div>
    <w:div w:id="1300646138">
      <w:bodyDiv w:val="1"/>
      <w:marLeft w:val="0"/>
      <w:marRight w:val="0"/>
      <w:marTop w:val="0"/>
      <w:marBottom w:val="0"/>
      <w:divBdr>
        <w:top w:val="none" w:sz="0" w:space="0" w:color="auto"/>
        <w:left w:val="none" w:sz="0" w:space="0" w:color="auto"/>
        <w:bottom w:val="none" w:sz="0" w:space="0" w:color="auto"/>
        <w:right w:val="none" w:sz="0" w:space="0" w:color="auto"/>
      </w:divBdr>
    </w:div>
    <w:div w:id="1743408557">
      <w:bodyDiv w:val="1"/>
      <w:marLeft w:val="0"/>
      <w:marRight w:val="0"/>
      <w:marTop w:val="0"/>
      <w:marBottom w:val="0"/>
      <w:divBdr>
        <w:top w:val="none" w:sz="0" w:space="0" w:color="auto"/>
        <w:left w:val="none" w:sz="0" w:space="0" w:color="auto"/>
        <w:bottom w:val="none" w:sz="0" w:space="0" w:color="auto"/>
        <w:right w:val="none" w:sz="0" w:space="0" w:color="auto"/>
      </w:divBdr>
    </w:div>
    <w:div w:id="1759861748">
      <w:bodyDiv w:val="1"/>
      <w:marLeft w:val="0"/>
      <w:marRight w:val="0"/>
      <w:marTop w:val="0"/>
      <w:marBottom w:val="0"/>
      <w:divBdr>
        <w:top w:val="none" w:sz="0" w:space="0" w:color="auto"/>
        <w:left w:val="none" w:sz="0" w:space="0" w:color="auto"/>
        <w:bottom w:val="none" w:sz="0" w:space="0" w:color="auto"/>
        <w:right w:val="none" w:sz="0" w:space="0" w:color="auto"/>
      </w:divBdr>
    </w:div>
    <w:div w:id="190213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novationisrael.org.il/" TargetMode="External"/><Relationship Id="rId18" Type="http://schemas.openxmlformats.org/officeDocument/2006/relationships/hyperlink" Target="https://www.vinnova.se/sok-finansiering/regler-for-finansiering/allmanna-villkor/" TargetMode="External"/><Relationship Id="rId26" Type="http://schemas.openxmlformats.org/officeDocument/2006/relationships/hyperlink" Target="https://www.vinnova.se/en/apply-for-funding/rules-for-our-funding/state-aid-to-companies/" TargetMode="External"/><Relationship Id="rId39" Type="http://schemas.openxmlformats.org/officeDocument/2006/relationships/fontTable" Target="fontTable.xml"/><Relationship Id="rId21" Type="http://schemas.openxmlformats.org/officeDocument/2006/relationships/hyperlink" Target="mailto:joanna.boquist@vinnova.se" TargetMode="External"/><Relationship Id="rId34" Type="http://schemas.openxmlformats.org/officeDocument/2006/relationships/hyperlink" Target="mailto:jerrold_chua@enterprisesg.gov.sg"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nnosuisse.ch/inno/en/home/about-us/application-platform.html" TargetMode="External"/><Relationship Id="rId20" Type="http://schemas.openxmlformats.org/officeDocument/2006/relationships/hyperlink" Target="mailto:peter.lindberg@vinnova.se" TargetMode="External"/><Relationship Id="rId29" Type="http://schemas.openxmlformats.org/officeDocument/2006/relationships/hyperlink" Target="mailto:Uzi.BarSadeh@innovationisrael.org.il"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amilla.sjors@vinnova.se" TargetMode="External"/><Relationship Id="rId32" Type="http://schemas.openxmlformats.org/officeDocument/2006/relationships/hyperlink" Target="mailto:eureka@innosuisse.ch"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novationisrael.org.il/international/rnd" TargetMode="External"/><Relationship Id="rId23" Type="http://schemas.openxmlformats.org/officeDocument/2006/relationships/hyperlink" Target="mailto:joanna.boquist@vinnova.se" TargetMode="External"/><Relationship Id="rId28" Type="http://schemas.openxmlformats.org/officeDocument/2006/relationships/hyperlink" Target="https://innovationisrael.org.il/international/rnd"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vinnova.se/e/eureka-network-project-/eurekautlysning-inom-food-tech-2023-01515/" TargetMode="External"/><Relationship Id="rId31" Type="http://schemas.openxmlformats.org/officeDocument/2006/relationships/hyperlink" Target="https://www.innosuisse.ch/inno/en/home/about-us/application-platfo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nnova.se/e/eureka-network-project-/eurekautlysning-inom-food-tech-2023-01515/" TargetMode="External"/><Relationship Id="rId22" Type="http://schemas.openxmlformats.org/officeDocument/2006/relationships/hyperlink" Target="mailto:peter.lindberg@vinnova.se" TargetMode="External"/><Relationship Id="rId27" Type="http://schemas.openxmlformats.org/officeDocument/2006/relationships/hyperlink" Target="https://innovationisrael.org.il/" TargetMode="External"/><Relationship Id="rId30" Type="http://schemas.openxmlformats.org/officeDocument/2006/relationships/hyperlink" Target="https://www.innosuisse.ch/inno/en/home/about-us/legal-basis.html"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vinnova.se/kalenderhandelser/2024/01/webbinarium-och-natverkande-utlysning-om-foodtech-och-alternativa-proteiner---mellan-sverige-israel-schweiz-och-singapore-inom-eureka/" TargetMode="External"/><Relationship Id="rId17" Type="http://schemas.openxmlformats.org/officeDocument/2006/relationships/hyperlink" Target="https://go.gov.sg/enap2023" TargetMode="External"/><Relationship Id="rId25" Type="http://schemas.openxmlformats.org/officeDocument/2006/relationships/hyperlink" Target="https://euc-word-edit.officeapps.live.com/we/wordeditorframe.aspx?ui=sv&amp;rs=sv%2DSE&amp;wopisrc=https%3A%2F%2Fvinnova.sharepoint.com%2Fsites%2FSOKlimatneutralochhlsosammat-arb-vinnova%2F_vti_bin%2Fwopi.ashx%2Ffiles%2F0dc7df1497244eff85eab5a964a98ff5&amp;wdlor=c0CA63CD1-2F86-4F15-990D-D96D9B1E5538&amp;wdenableroaming=1&amp;mscc=1&amp;hid=7A70C420-B5C1-4CCB-911E-7C0E0F59A009&amp;wdorigin=BrowserReload&amp;jsapi=1&amp;jsapiver=v1&amp;newsession=1&amp;corrid=9ff27e81-e28d-4aa6-a4f2-afbfe5c4e498&amp;usid=9ff27e81-e28d-4aa6-a4f2-afbfe5c4e498&amp;sftc=1&amp;cac=1&amp;mtf=1&amp;sfp=1&amp;instantedit=1&amp;wopicomplete=1&amp;wdredirectionreason=Unified_SingleFlush&amp;rct=Normal&amp;ctp=LeastProtected" TargetMode="External"/><Relationship Id="rId33" Type="http://schemas.openxmlformats.org/officeDocument/2006/relationships/hyperlink" Target="https://form.gov.sg/6501703fe3fae000119efc29"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sok-finansiering/regler-for-finansiering/statligt-stod/" TargetMode="External"/></Relationships>
</file>

<file path=word/documenttasks/documenttasks1.xml><?xml version="1.0" encoding="utf-8"?>
<t:Tasks xmlns:t="http://schemas.microsoft.com/office/tasks/2019/documenttasks" xmlns:oel="http://schemas.microsoft.com/office/2019/extlst">
  <t:Task id="{7357A56C-4C16-4284-97CC-15825C2874DE}">
    <t:Anchor>
      <t:Comment id="681629598"/>
    </t:Anchor>
    <t:History>
      <t:Event id="{BB5130D3-5104-4DAF-B22C-CC444FCF8C0A}" time="2023-09-04T20:24:30.416Z">
        <t:Attribution userId="S::camilla.sjors@vinnova.se::11debbc5-c4ea-4e03-bdb0-97d0f1a69fe9" userProvider="AD" userName="Camilla Sjörs"/>
        <t:Anchor>
          <t:Comment id="681629598"/>
        </t:Anchor>
        <t:Create/>
      </t:Event>
      <t:Event id="{0603E0BD-079A-403C-BDB0-56F0DA70680E}" time="2023-09-04T20:24:30.416Z">
        <t:Attribution userId="S::camilla.sjors@vinnova.se::11debbc5-c4ea-4e03-bdb0-97d0f1a69fe9" userProvider="AD" userName="Camilla Sjörs"/>
        <t:Anchor>
          <t:Comment id="681629598"/>
        </t:Anchor>
        <t:Assign userId="S::erika.ax@vinnova.se::062a2b02-ab53-4d71-bde1-ea8342d29aae" userProvider="AD" userName="Erika Ax"/>
      </t:Event>
      <t:Event id="{9333EAE4-CA0D-4F81-A4F8-5FA2EA372FE7}" time="2023-09-04T20:24:30.416Z">
        <t:Attribution userId="S::camilla.sjors@vinnova.se::11debbc5-c4ea-4e03-bdb0-97d0f1a69fe9" userProvider="AD" userName="Camilla Sjörs"/>
        <t:Anchor>
          <t:Comment id="681629598"/>
        </t:Anchor>
        <t:SetTitle title="Är meningen OK @Erika Ax ?"/>
      </t:Event>
    </t:History>
  </t:Task>
  <t:Task id="{F3EA351C-DACB-4404-BDE8-143517894F3A}">
    <t:Anchor>
      <t:Comment id="681635216"/>
    </t:Anchor>
    <t:History>
      <t:Event id="{396EABE9-5837-433D-9FF9-A06FD516A1CC}" time="2023-09-04T21:58:08.387Z">
        <t:Attribution userId="S::camilla.sjors@vinnova.se::11debbc5-c4ea-4e03-bdb0-97d0f1a69fe9" userProvider="AD" userName="Camilla Sjörs"/>
        <t:Anchor>
          <t:Comment id="681635216"/>
        </t:Anchor>
        <t:Create/>
      </t:Event>
      <t:Event id="{0B8E24BF-AAE6-4E16-B51B-75B39FF2FBA5}" time="2023-09-04T21:58:08.387Z">
        <t:Attribution userId="S::camilla.sjors@vinnova.se::11debbc5-c4ea-4e03-bdb0-97d0f1a69fe9" userProvider="AD" userName="Camilla Sjörs"/>
        <t:Anchor>
          <t:Comment id="681635216"/>
        </t:Anchor>
        <t:Assign userId="S::erika.ax@vinnova.se::062a2b02-ab53-4d71-bde1-ea8342d29aae" userProvider="AD" userName="Erika Ax"/>
      </t:Event>
      <t:Event id="{105024C6-110B-4A7B-8089-F712062951E9}" time="2023-09-04T21:58:08.387Z">
        <t:Attribution userId="S::camilla.sjors@vinnova.se::11debbc5-c4ea-4e03-bdb0-97d0f1a69fe9" userProvider="AD" userName="Camilla Sjörs"/>
        <t:Anchor>
          <t:Comment id="681635216"/>
        </t:Anchor>
        <t:SetTitle title="Jag skrev om detta stycke för att tydliggöra skillnaden mellan frågorna, kika gärna @Erika Ax "/>
      </t:Event>
      <t:Event id="{1908F4D8-0AEF-417A-9B4D-A2C6F72A0C8C}" time="2023-09-05T06:21:26.493Z">
        <t:Attribution userId="S::camilla.sjors@vinnova.se::11debbc5-c4ea-4e03-bdb0-97d0f1a69fe9" userProvider="AD" userName="Camilla Sjörs"/>
        <t:Progress percentComplete="100"/>
      </t:Event>
    </t:History>
  </t:Task>
  <t:Task id="{F2AC3FEF-0C51-4C95-879D-51BAB7BD876A}">
    <t:Anchor>
      <t:Comment id="681661831"/>
    </t:Anchor>
    <t:History>
      <t:Event id="{7E964F82-6154-4301-819D-F7C12744EE2A}" time="2023-09-05T06:17:25.218Z">
        <t:Attribution userId="S::camilla.sjors@vinnova.se::11debbc5-c4ea-4e03-bdb0-97d0f1a69fe9" userProvider="AD" userName="Camilla Sjörs"/>
        <t:Anchor>
          <t:Comment id="240530792"/>
        </t:Anchor>
        <t:Create/>
      </t:Event>
      <t:Event id="{23757C25-D43A-41ED-955C-9575482EA685}" time="2023-09-05T06:17:25.218Z">
        <t:Attribution userId="S::camilla.sjors@vinnova.se::11debbc5-c4ea-4e03-bdb0-97d0f1a69fe9" userProvider="AD" userName="Camilla Sjörs"/>
        <t:Anchor>
          <t:Comment id="240530792"/>
        </t:Anchor>
        <t:Assign userId="S::erika.ax@vinnova.se::062a2b02-ab53-4d71-bde1-ea8342d29aae" userProvider="AD" userName="Erika Ax"/>
      </t:Event>
      <t:Event id="{F93A1D5B-7DB1-44C3-B774-6D5652A0F869}" time="2023-09-05T06:17:25.218Z">
        <t:Attribution userId="S::camilla.sjors@vinnova.se::11debbc5-c4ea-4e03-bdb0-97d0f1a69fe9" userProvider="AD" userName="Camilla Sjörs"/>
        <t:Anchor>
          <t:Comment id="240530792"/>
        </t:Anchor>
        <t:SetTitle title="jättebra, lägg gärna in det @Erika Ax"/>
      </t:Event>
    </t:History>
  </t:Task>
  <t:Task id="{A127D2BC-68C1-4E1C-B850-0D6A480807D7}">
    <t:Anchor>
      <t:Comment id="682404323"/>
    </t:Anchor>
    <t:History>
      <t:Event id="{40EB58EB-1557-49B4-957E-2A7A67D12C93}" time="2023-09-13T19:36:35.772Z">
        <t:Attribution userId="S::camilla.sjors@vinnova.se::11debbc5-c4ea-4e03-bdb0-97d0f1a69fe9" userProvider="AD" userName="Camilla Sjörs"/>
        <t:Anchor>
          <t:Comment id="682404323"/>
        </t:Anchor>
        <t:Create/>
      </t:Event>
      <t:Event id="{1BE8FE4F-7E7F-46F6-AB4F-19818E2E0D26}" time="2023-09-13T19:36:35.772Z">
        <t:Attribution userId="S::camilla.sjors@vinnova.se::11debbc5-c4ea-4e03-bdb0-97d0f1a69fe9" userProvider="AD" userName="Camilla Sjörs"/>
        <t:Anchor>
          <t:Comment id="682404323"/>
        </t:Anchor>
        <t:Assign userId="S::peter.lindberg@vinnova.se::da10fd51-0475-4fab-8d9e-298e47eedb15" userProvider="AD" userName="Peter Lindberg"/>
      </t:Event>
      <t:Event id="{5AD059DE-C4CF-4B4E-B7BB-EBF5F92CDA5A}" time="2023-09-13T19:36:35.772Z">
        <t:Attribution userId="S::camilla.sjors@vinnova.se::11debbc5-c4ea-4e03-bdb0-97d0f1a69fe9" userProvider="AD" userName="Camilla Sjörs"/>
        <t:Anchor>
          <t:Comment id="682404323"/>
        </t:Anchor>
        <t:SetTitle title="Ska översättas @Peter Lindberg "/>
      </t:Event>
    </t:History>
  </t:Task>
  <t:Task id="{E318957B-D207-4CB7-97C2-B93283E2445B}">
    <t:Anchor>
      <t:Comment id="682404382"/>
    </t:Anchor>
    <t:History>
      <t:Event id="{41250F21-C92A-4A8A-B172-12FEC62FE5DD}" time="2023-09-13T19:37:34.5Z">
        <t:Attribution userId="S::camilla.sjors@vinnova.se::11debbc5-c4ea-4e03-bdb0-97d0f1a69fe9" userProvider="AD" userName="Camilla Sjörs"/>
        <t:Anchor>
          <t:Comment id="682404382"/>
        </t:Anchor>
        <t:Create/>
      </t:Event>
      <t:Event id="{FAF45F48-B6FC-4C22-A898-C106E6ED432A}" time="2023-09-13T19:37:34.5Z">
        <t:Attribution userId="S::camilla.sjors@vinnova.se::11debbc5-c4ea-4e03-bdb0-97d0f1a69fe9" userProvider="AD" userName="Camilla Sjörs"/>
        <t:Anchor>
          <t:Comment id="682404382"/>
        </t:Anchor>
        <t:Assign userId="S::peter.lindberg@vinnova.se::da10fd51-0475-4fab-8d9e-298e47eedb15" userProvider="AD" userName="Peter Lindberg"/>
      </t:Event>
      <t:Event id="{BF17EF2F-96BD-4893-9E2A-DB9C6BC80802}" time="2023-09-13T19:37:34.5Z">
        <t:Attribution userId="S::camilla.sjors@vinnova.se::11debbc5-c4ea-4e03-bdb0-97d0f1a69fe9" userProvider="AD" userName="Camilla Sjörs"/>
        <t:Anchor>
          <t:Comment id="682404382"/>
        </t:Anchor>
        <t:SetTitle title="Ska översättas! @Peter Lindberg "/>
      </t:Event>
      <t:Event id="{7D34D011-E25C-49FC-8581-EAF418BC5ADB}" time="2023-09-14T07:43:15.109Z">
        <t:Attribution userId="S::melike.gunes@vinnova.se::dcb65ee4-9869-41f4-b393-db6d51496d46" userProvider="AD" userName="Melike Gün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tH0LIk1X4xVxYB+YDeKKCBrFw==">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E1777017395D4C9B553B3D272E3615" ma:contentTypeVersion="18" ma:contentTypeDescription="Create a new document." ma:contentTypeScope="" ma:versionID="7f4c71e3bfecb65c5876c477237b5d65">
  <xsd:schema xmlns:xsd="http://www.w3.org/2001/XMLSchema" xmlns:xs="http://www.w3.org/2001/XMLSchema" xmlns:p="http://schemas.microsoft.com/office/2006/metadata/properties" xmlns:ns2="0e49f5e1-3b6a-48eb-8ad6-ae9d4a0b7913" xmlns:ns3="b5110e31-1fc5-4176-b9c1-7fd9ea4439cd" targetNamespace="http://schemas.microsoft.com/office/2006/metadata/properties" ma:root="true" ma:fieldsID="c2ee8c99a485e21f9dd43384075b2157" ns2:_="" ns3:_="">
    <xsd:import namespace="0e49f5e1-3b6a-48eb-8ad6-ae9d4a0b7913"/>
    <xsd:import namespace="b5110e31-1fc5-4176-b9c1-7fd9ea443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5e1-3b6a-48eb-8ad6-ae9d4a0b7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10e31-1fc5-4176-b9c1-7fd9ea4439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b94668-f58e-4f2d-982a-1ea2c2e5bd6a}" ma:internalName="TaxCatchAll" ma:showField="CatchAllData" ma:web="b5110e31-1fc5-4176-b9c1-7fd9ea443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110e31-1fc5-4176-b9c1-7fd9ea4439cd" xsi:nil="true"/>
    <lcf76f155ced4ddcb4097134ff3c332f xmlns="0e49f5e1-3b6a-48eb-8ad6-ae9d4a0b7913">
      <Terms xmlns="http://schemas.microsoft.com/office/infopath/2007/PartnerControls"/>
    </lcf76f155ced4ddcb4097134ff3c332f>
    <SharedWithUsers xmlns="b5110e31-1fc5-4176-b9c1-7fd9ea4439cd">
      <UserInfo>
        <DisplayName>Peter Lindberg</DisplayName>
        <AccountId>276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19E0E-41FB-4690-8047-50F68EFF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f5e1-3b6a-48eb-8ad6-ae9d4a0b7913"/>
    <ds:schemaRef ds:uri="b5110e31-1fc5-4176-b9c1-7fd9ea44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05364-C53F-4923-94FF-4A9A84F9C823}">
  <ds:schemaRefs>
    <ds:schemaRef ds:uri="http://schemas.microsoft.com/sharepoint/v3/contenttype/forms"/>
  </ds:schemaRefs>
</ds:datastoreItem>
</file>

<file path=customXml/itemProps4.xml><?xml version="1.0" encoding="utf-8"?>
<ds:datastoreItem xmlns:ds="http://schemas.openxmlformats.org/officeDocument/2006/customXml" ds:itemID="{AF76DC4A-8CCF-4790-B094-4648FCE33565}">
  <ds:schemaRefs>
    <ds:schemaRef ds:uri="http://schemas.microsoft.com/office/2006/metadata/properties"/>
    <ds:schemaRef ds:uri="http://schemas.microsoft.com/office/infopath/2007/PartnerControls"/>
    <ds:schemaRef ds:uri="b5110e31-1fc5-4176-b9c1-7fd9ea4439cd"/>
    <ds:schemaRef ds:uri="0e49f5e1-3b6a-48eb-8ad6-ae9d4a0b7913"/>
  </ds:schemaRefs>
</ds:datastoreItem>
</file>

<file path=customXml/itemProps5.xml><?xml version="1.0" encoding="utf-8"?>
<ds:datastoreItem xmlns:ds="http://schemas.openxmlformats.org/officeDocument/2006/customXml" ds:itemID="{ADE1A72C-686D-4B3B-9B5B-90DC14C9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4891</Words>
  <Characters>25923</Characters>
  <Application>Microsoft Office Word</Application>
  <DocSecurity>0</DocSecurity>
  <Lines>216</Lines>
  <Paragraphs>61</Paragraphs>
  <ScaleCrop>false</ScaleCrop>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Shaw</dc:creator>
  <cp:keywords/>
  <cp:lastModifiedBy>Camilla Sjörs</cp:lastModifiedBy>
  <cp:revision>2</cp:revision>
  <dcterms:created xsi:type="dcterms:W3CDTF">2024-04-08T14:25:00Z</dcterms:created>
  <dcterms:modified xsi:type="dcterms:W3CDTF">2024-04-08T14:25:00Z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0x01010022E1777017395D4C9B553B3D272E3615</vt:lpwstr>
  </property>
  <property fmtid="{D5CDD505-2E9C-101B-9397-08002B2CF9AE}" pid="3" name="MediaServiceImageTags">
    <vt:lpwstr/>
  </property>
</Properties>
</file>