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F5A7" w14:textId="6A7AD456" w:rsidR="00ED6DC3" w:rsidRPr="006F66AA" w:rsidRDefault="00ED6DC3" w:rsidP="00ED6DC3">
      <w:pPr>
        <w:pStyle w:val="Rubrik1"/>
        <w:spacing w:before="0" w:after="60"/>
        <w:jc w:val="center"/>
        <w:rPr>
          <w:rStyle w:val="Bokenstitel"/>
          <w:b w:val="0"/>
          <w:bCs w:val="0"/>
          <w:caps/>
          <w:sz w:val="28"/>
          <w:szCs w:val="36"/>
        </w:rPr>
      </w:pPr>
      <w:r w:rsidRPr="006F66AA">
        <w:rPr>
          <w:rStyle w:val="Bokenstitel"/>
          <w:b w:val="0"/>
          <w:bCs w:val="0"/>
          <w:caps/>
          <w:sz w:val="28"/>
          <w:szCs w:val="36"/>
        </w:rPr>
        <w:t>Systemdemonstratorer för framtidens hållbara tillverkningsindustrier – steg 1</w:t>
      </w:r>
    </w:p>
    <w:p w14:paraId="12B3FECF" w14:textId="77777777" w:rsidR="00ED6DC3" w:rsidRPr="006F66AA" w:rsidRDefault="00ED6DC3" w:rsidP="00ED6DC3"/>
    <w:p w14:paraId="1E42F756" w14:textId="77777777" w:rsidR="00ED6DC3" w:rsidRPr="006F66AA" w:rsidRDefault="00ED6DC3" w:rsidP="00ED6DC3"/>
    <w:p w14:paraId="0A175132" w14:textId="6BA2D935" w:rsidR="00ED6DC3" w:rsidRPr="006F66AA" w:rsidRDefault="00ED6DC3" w:rsidP="00ED6DC3">
      <w:pPr>
        <w:rPr>
          <w:rFonts w:cs="Times New Roman"/>
          <w:szCs w:val="24"/>
        </w:rPr>
      </w:pPr>
      <w:r w:rsidRPr="006F66AA">
        <w:rPr>
          <w:rFonts w:eastAsia="Verdana,Times New Roman" w:cs="Times New Roman"/>
          <w:i/>
          <w:iCs/>
          <w:lang w:eastAsia="sv-SE"/>
        </w:rPr>
        <w:t xml:space="preserve">Använd Times New Roman i 12 punkters teckenstorlek för brödtext och 10 punkters teckenstorlek för tabeller. Ta bort kursiv instruktionstext men behåll rubrikerna i angiven ordning och lämna sidmarginalerna oförändrade. Ifylld mall ska högst vara </w:t>
      </w:r>
      <w:r w:rsidR="006F66AA">
        <w:rPr>
          <w:rFonts w:eastAsia="Verdana,Times New Roman" w:cs="Times New Roman"/>
          <w:i/>
          <w:iCs/>
          <w:szCs w:val="24"/>
          <w:lang w:eastAsia="sv-SE"/>
        </w:rPr>
        <w:t>7</w:t>
      </w:r>
      <w:r w:rsidRPr="006F66AA">
        <w:rPr>
          <w:rFonts w:eastAsia="Verdana,Times New Roman" w:cs="Times New Roman"/>
          <w:i/>
          <w:iCs/>
          <w:lang w:eastAsia="sv-SE"/>
        </w:rPr>
        <w:t xml:space="preserve"> sidor.</w:t>
      </w:r>
    </w:p>
    <w:p w14:paraId="3B92B26C" w14:textId="77777777" w:rsidR="00ED6DC3" w:rsidRPr="006F66AA" w:rsidRDefault="00ED6DC3" w:rsidP="00ED6DC3">
      <w:pPr>
        <w:rPr>
          <w:iCs/>
        </w:rPr>
      </w:pPr>
    </w:p>
    <w:tbl>
      <w:tblPr>
        <w:tblStyle w:val="Ljusskuggning-dekorfrg3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ED6DC3" w:rsidRPr="006F66AA" w14:paraId="240B62C7" w14:textId="77777777" w:rsidTr="001B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A91D" w14:textId="77777777" w:rsidR="00ED6DC3" w:rsidRPr="006F66AA" w:rsidRDefault="00ED6DC3" w:rsidP="001B6CF8">
            <w:pPr>
              <w:rPr>
                <w:color w:val="auto"/>
                <w:sz w:val="22"/>
              </w:rPr>
            </w:pPr>
            <w:r w:rsidRPr="006F66AA">
              <w:rPr>
                <w:color w:val="auto"/>
                <w:sz w:val="22"/>
              </w:rPr>
              <w:t>Projekttitel:</w:t>
            </w:r>
          </w:p>
        </w:tc>
      </w:tr>
    </w:tbl>
    <w:p w14:paraId="63D92A55" w14:textId="77777777" w:rsidR="00ED6DC3" w:rsidRPr="006F66AA" w:rsidRDefault="00ED6DC3" w:rsidP="00ED6DC3">
      <w:pPr>
        <w:pStyle w:val="Rubrik1"/>
        <w:spacing w:before="240" w:after="120"/>
        <w:ind w:left="431" w:hanging="431"/>
        <w:rPr>
          <w:lang w:eastAsia="sv-SE"/>
        </w:rPr>
      </w:pPr>
      <w:r w:rsidRPr="006F66AA">
        <w:rPr>
          <w:lang w:eastAsia="sv-SE"/>
        </w:rPr>
        <w:t>Bakgrund och syfte</w:t>
      </w:r>
    </w:p>
    <w:p w14:paraId="1D39E801" w14:textId="77777777" w:rsidR="00ED6DC3" w:rsidRDefault="00ED6DC3" w:rsidP="00ED6DC3">
      <w:pPr>
        <w:rPr>
          <w:i/>
          <w:iCs/>
          <w:lang w:eastAsia="sv-SE"/>
        </w:rPr>
      </w:pPr>
      <w:r w:rsidRPr="006F66AA">
        <w:rPr>
          <w:i/>
          <w:iCs/>
          <w:lang w:eastAsia="sv-SE"/>
        </w:rPr>
        <w:t xml:space="preserve">Redogör övergripande för bakgrunden till projektet, </w:t>
      </w:r>
      <w:proofErr w:type="gramStart"/>
      <w:r w:rsidRPr="006F66AA">
        <w:rPr>
          <w:i/>
          <w:iCs/>
          <w:lang w:eastAsia="sv-SE"/>
        </w:rPr>
        <w:t>t.ex.</w:t>
      </w:r>
      <w:proofErr w:type="gramEnd"/>
      <w:r w:rsidRPr="006F66AA">
        <w:rPr>
          <w:i/>
          <w:iCs/>
          <w:lang w:eastAsia="sv-SE"/>
        </w:rPr>
        <w:t xml:space="preserve"> drivkrafter och behov, utfall från förberedelseprojektet etc. Syftet med detta avsnitt är att läsaren ska få en översiktlig bild av projektförslagets ursprung och vad det siktar mot. </w:t>
      </w:r>
    </w:p>
    <w:p w14:paraId="20B9D027" w14:textId="77777777" w:rsidR="006F66AA" w:rsidRPr="006F66AA" w:rsidRDefault="006F66AA" w:rsidP="00ED6DC3"/>
    <w:p w14:paraId="51864222" w14:textId="77777777" w:rsidR="00ED6DC3" w:rsidRPr="006F66AA" w:rsidRDefault="00ED6DC3" w:rsidP="00ED6DC3">
      <w:pPr>
        <w:pStyle w:val="Rubrik1"/>
        <w:spacing w:before="240" w:after="120"/>
        <w:ind w:left="431" w:hanging="431"/>
      </w:pPr>
      <w:r w:rsidRPr="006F66AA">
        <w:t>Beskrivning av systemdemonstrator och potential</w:t>
      </w:r>
    </w:p>
    <w:p w14:paraId="26A3EF0A" w14:textId="066D27C8" w:rsidR="00ED6DC3" w:rsidRDefault="00ED6DC3" w:rsidP="00ED6DC3">
      <w:pPr>
        <w:rPr>
          <w:i/>
          <w:iCs/>
        </w:rPr>
      </w:pPr>
      <w:r w:rsidRPr="006F66AA">
        <w:rPr>
          <w:i/>
          <w:iCs/>
        </w:rPr>
        <w:t xml:space="preserve">Detta avsnitt ska ge en översiktlig bild av projektets potential att åstadkomma systemförändring genom att beskriva hur (på vilket sätt och i vilken omfattning) som projektet kan bidra till </w:t>
      </w:r>
      <w:r w:rsidR="0049134F" w:rsidRPr="006F66AA">
        <w:rPr>
          <w:i/>
          <w:iCs/>
        </w:rPr>
        <w:t>en mer hållbar tillverkningsindustri</w:t>
      </w:r>
      <w:r w:rsidR="0049134F">
        <w:rPr>
          <w:i/>
          <w:iCs/>
        </w:rPr>
        <w:t xml:space="preserve"> genom </w:t>
      </w:r>
      <w:r w:rsidR="0049134F" w:rsidRPr="0049134F">
        <w:rPr>
          <w:i/>
          <w:iCs/>
        </w:rPr>
        <w:t>resilient och cirkulär produktion</w:t>
      </w:r>
      <w:r w:rsidRPr="006F66AA">
        <w:rPr>
          <w:i/>
          <w:iCs/>
        </w:rPr>
        <w:t>.</w:t>
      </w:r>
    </w:p>
    <w:p w14:paraId="58985BEE" w14:textId="77777777" w:rsidR="006F66AA" w:rsidRPr="006F66AA" w:rsidRDefault="006F66AA" w:rsidP="00ED6DC3"/>
    <w:p w14:paraId="7A16208E" w14:textId="77777777" w:rsidR="00ED6DC3" w:rsidRPr="006F66AA" w:rsidRDefault="00ED6DC3" w:rsidP="00ED6DC3">
      <w:pPr>
        <w:pStyle w:val="Rubrik2"/>
        <w:spacing w:after="60"/>
        <w:ind w:left="578" w:hanging="578"/>
      </w:pPr>
      <w:r w:rsidRPr="006F66AA">
        <w:t>Vision, mål och leveranser för systemdemonstratorn</w:t>
      </w:r>
    </w:p>
    <w:p w14:paraId="3DEBE431" w14:textId="77777777" w:rsidR="00ED6DC3" w:rsidRDefault="00ED6DC3" w:rsidP="00ED6DC3">
      <w:pPr>
        <w:rPr>
          <w:i/>
          <w:iCs/>
        </w:rPr>
      </w:pPr>
      <w:r w:rsidRPr="006F66AA">
        <w:rPr>
          <w:i/>
          <w:iCs/>
        </w:rPr>
        <w:t>Redogör för projektets vision och konkreta mål samt beskriv uppsatta leveranser för att åstadkomma en systemförändring.</w:t>
      </w:r>
    </w:p>
    <w:p w14:paraId="1EBC7141" w14:textId="77777777" w:rsidR="006F66AA" w:rsidRPr="006F66AA" w:rsidRDefault="006F66AA" w:rsidP="00ED6DC3"/>
    <w:p w14:paraId="1D9E0857" w14:textId="77777777" w:rsidR="00ED6DC3" w:rsidRPr="006F66AA" w:rsidRDefault="00ED6DC3" w:rsidP="00ED6DC3">
      <w:pPr>
        <w:pStyle w:val="Rubrik2"/>
      </w:pPr>
      <w:r w:rsidRPr="006F66AA">
        <w:t>Projektets sammanhang och systemavgränsning</w:t>
      </w:r>
    </w:p>
    <w:p w14:paraId="52B2B198" w14:textId="77777777" w:rsidR="00ED6DC3" w:rsidRDefault="00ED6DC3" w:rsidP="00ED6DC3">
      <w:pPr>
        <w:rPr>
          <w:i/>
          <w:iCs/>
        </w:rPr>
      </w:pPr>
      <w:r w:rsidRPr="006F66AA">
        <w:rPr>
          <w:i/>
          <w:iCs/>
        </w:rPr>
        <w:t xml:space="preserve">Redogör för vilket system som adresseras och definiera dess avgränsningar. </w:t>
      </w:r>
    </w:p>
    <w:p w14:paraId="348D534E" w14:textId="77777777" w:rsidR="006F66AA" w:rsidRPr="006F66AA" w:rsidRDefault="006F66AA" w:rsidP="00ED6DC3"/>
    <w:p w14:paraId="2C53F2B4" w14:textId="77777777" w:rsidR="00ED6DC3" w:rsidRPr="006F66AA" w:rsidRDefault="00ED6DC3" w:rsidP="00ED6DC3">
      <w:pPr>
        <w:pStyle w:val="Rubrik2"/>
        <w:spacing w:after="60"/>
        <w:ind w:left="578" w:hanging="578"/>
      </w:pPr>
      <w:r w:rsidRPr="006F66AA">
        <w:t>Lösningar</w:t>
      </w:r>
      <w:r w:rsidRPr="006F66AA">
        <w:rPr>
          <w:rFonts w:eastAsia="Times New Roman"/>
        </w:rPr>
        <w:t xml:space="preserve"> som ska demonstreras i verklig miljö</w:t>
      </w:r>
    </w:p>
    <w:p w14:paraId="2B92BF1B" w14:textId="77777777" w:rsidR="00ED6DC3" w:rsidRPr="006F66AA" w:rsidRDefault="00ED6DC3" w:rsidP="00ED6DC3">
      <w:r w:rsidRPr="006F66AA">
        <w:rPr>
          <w:rStyle w:val="brdtextChar"/>
          <w:rFonts w:eastAsiaTheme="majorEastAsia"/>
          <w:i/>
          <w:iCs/>
        </w:rPr>
        <w:t xml:space="preserve">Redogör för de lösningar som </w:t>
      </w:r>
      <w:r w:rsidRPr="006F66AA">
        <w:rPr>
          <w:rStyle w:val="brdtextChar"/>
          <w:rFonts w:eastAsiaTheme="majorEastAsia"/>
          <w:i/>
        </w:rPr>
        <w:t>projektet</w:t>
      </w:r>
      <w:r w:rsidRPr="006F66AA">
        <w:rPr>
          <w:rStyle w:val="brdtextChar"/>
          <w:rFonts w:eastAsiaTheme="majorEastAsia"/>
          <w:i/>
          <w:iCs/>
        </w:rPr>
        <w:t xml:space="preserve"> bygger vidare på. Följande ska framgå:</w:t>
      </w:r>
    </w:p>
    <w:p w14:paraId="37BA2EE0" w14:textId="77777777" w:rsidR="00ED6DC3" w:rsidRPr="006F66AA" w:rsidRDefault="00ED6DC3" w:rsidP="00ED6DC3">
      <w:pPr>
        <w:pStyle w:val="Liststycke"/>
        <w:numPr>
          <w:ilvl w:val="0"/>
          <w:numId w:val="13"/>
        </w:numPr>
        <w:ind w:left="357" w:hanging="357"/>
        <w:contextualSpacing w:val="0"/>
        <w:rPr>
          <w:i/>
          <w:iCs/>
        </w:rPr>
      </w:pPr>
      <w:r w:rsidRPr="006F66AA">
        <w:rPr>
          <w:i/>
          <w:iCs/>
        </w:rPr>
        <w:t>Vilka lösningar ska testas och vilken nivå de befinner sig på idag</w:t>
      </w:r>
    </w:p>
    <w:p w14:paraId="7CA50676" w14:textId="77777777" w:rsidR="00ED6DC3" w:rsidRPr="006F66AA" w:rsidRDefault="00ED6DC3" w:rsidP="00ED6DC3">
      <w:pPr>
        <w:pStyle w:val="Liststycke"/>
        <w:numPr>
          <w:ilvl w:val="0"/>
          <w:numId w:val="13"/>
        </w:numPr>
        <w:ind w:left="357" w:hanging="357"/>
        <w:contextualSpacing w:val="0"/>
        <w:rPr>
          <w:i/>
          <w:iCs/>
        </w:rPr>
      </w:pPr>
      <w:r w:rsidRPr="006F66AA">
        <w:rPr>
          <w:i/>
          <w:iCs/>
        </w:rPr>
        <w:lastRenderedPageBreak/>
        <w:t>I vilket sammanhang dessa lösningar har genererats samt vilken anknytning de deltagande projektparterna i den här ansökan har till sammanhanget och de befintliga resultaten</w:t>
      </w:r>
    </w:p>
    <w:p w14:paraId="61F5DAD2" w14:textId="77777777" w:rsidR="00ED6DC3" w:rsidRPr="006F66AA" w:rsidRDefault="00ED6DC3" w:rsidP="00ED6DC3">
      <w:pPr>
        <w:pStyle w:val="Liststycke"/>
        <w:numPr>
          <w:ilvl w:val="0"/>
          <w:numId w:val="13"/>
        </w:numPr>
        <w:ind w:left="357" w:hanging="357"/>
        <w:contextualSpacing w:val="0"/>
        <w:rPr>
          <w:i/>
          <w:iCs/>
        </w:rPr>
      </w:pPr>
      <w:r w:rsidRPr="006F66AA">
        <w:rPr>
          <w:i/>
          <w:iCs/>
        </w:rPr>
        <w:t>Ägandeskap/IP-rättigheter till befintliga resultat (om relevant)</w:t>
      </w:r>
    </w:p>
    <w:p w14:paraId="2FD8912B" w14:textId="77777777" w:rsidR="00ED6DC3" w:rsidRDefault="00ED6DC3" w:rsidP="00ED6DC3">
      <w:pPr>
        <w:pStyle w:val="Liststycke"/>
        <w:numPr>
          <w:ilvl w:val="0"/>
          <w:numId w:val="13"/>
        </w:numPr>
        <w:ind w:left="357" w:hanging="357"/>
        <w:contextualSpacing w:val="0"/>
        <w:rPr>
          <w:i/>
          <w:iCs/>
        </w:rPr>
      </w:pPr>
      <w:r w:rsidRPr="006F66AA">
        <w:rPr>
          <w:i/>
          <w:iCs/>
        </w:rPr>
        <w:t>I vilken skala och omfattning testerna ska ske</w:t>
      </w:r>
    </w:p>
    <w:p w14:paraId="7F152252" w14:textId="77777777" w:rsidR="006F66AA" w:rsidRPr="006F66AA" w:rsidRDefault="006F66AA" w:rsidP="006F66AA"/>
    <w:p w14:paraId="2245E129" w14:textId="77777777" w:rsidR="00ED6DC3" w:rsidRPr="006F66AA" w:rsidRDefault="00ED6DC3" w:rsidP="00ED6DC3">
      <w:pPr>
        <w:pStyle w:val="Rubrik2"/>
        <w:spacing w:after="60"/>
        <w:ind w:left="578" w:hanging="578"/>
        <w:rPr>
          <w:rStyle w:val="brdtextChar"/>
          <w:rFonts w:ascii="Arial" w:eastAsiaTheme="majorEastAsia" w:hAnsi="Arial" w:cstheme="majorBidi"/>
          <w:b/>
          <w:szCs w:val="26"/>
        </w:rPr>
      </w:pPr>
      <w:r w:rsidRPr="006F66AA">
        <w:t>Hur adresserar projektet de fem systemdimensionerna?</w:t>
      </w:r>
    </w:p>
    <w:p w14:paraId="6DDBA0C2" w14:textId="77777777" w:rsidR="00ED6DC3" w:rsidRPr="006F66AA" w:rsidRDefault="00ED6DC3" w:rsidP="00ED6DC3">
      <w:pPr>
        <w:rPr>
          <w:b/>
        </w:rPr>
      </w:pPr>
      <w:r w:rsidRPr="006F66AA">
        <w:rPr>
          <w:rStyle w:val="brdtextChar"/>
          <w:rFonts w:eastAsiaTheme="majorEastAsia"/>
          <w:i/>
          <w:iCs/>
        </w:rPr>
        <w:t>Redogör hur projektet kommer adressera följande fem dimensioner</w:t>
      </w:r>
      <w:r w:rsidRPr="006F66AA">
        <w:rPr>
          <w:rStyle w:val="normaltextrun"/>
          <w:i/>
          <w:iCs/>
        </w:rPr>
        <w:t xml:space="preserve"> för systemförändring genom att beskriva ursprungsläget och hur dagens utmaningar ser ut, projektets ansats till förändring samt hur ev. förändring kommer genomföras för respektive systemdimension:</w:t>
      </w:r>
    </w:p>
    <w:p w14:paraId="1DB31B87" w14:textId="77777777" w:rsidR="00ED6DC3" w:rsidRDefault="00ED6DC3" w:rsidP="00ED6DC3">
      <w:pPr>
        <w:pStyle w:val="Rubrik3"/>
        <w:rPr>
          <w:color w:val="auto"/>
        </w:rPr>
      </w:pPr>
      <w:r w:rsidRPr="006F66AA">
        <w:rPr>
          <w:color w:val="auto"/>
        </w:rPr>
        <w:t>Teknik, produkter och processer</w:t>
      </w:r>
    </w:p>
    <w:p w14:paraId="4593111A" w14:textId="77777777" w:rsidR="006F66AA" w:rsidRPr="006F66AA" w:rsidRDefault="006F66AA" w:rsidP="006F66AA"/>
    <w:p w14:paraId="7B33D6FE" w14:textId="77777777" w:rsidR="00ED6DC3" w:rsidRDefault="00ED6DC3" w:rsidP="00ED6DC3">
      <w:pPr>
        <w:pStyle w:val="Rubrik3"/>
        <w:rPr>
          <w:color w:val="auto"/>
        </w:rPr>
      </w:pPr>
      <w:r w:rsidRPr="006F66AA">
        <w:rPr>
          <w:color w:val="auto"/>
        </w:rPr>
        <w:t>Affärsmodeller, investeringar och upphandling</w:t>
      </w:r>
    </w:p>
    <w:p w14:paraId="4CB53EE9" w14:textId="77777777" w:rsidR="006F66AA" w:rsidRPr="006F66AA" w:rsidRDefault="006F66AA" w:rsidP="006F66AA"/>
    <w:p w14:paraId="0ECBBD05" w14:textId="77777777" w:rsidR="00ED6DC3" w:rsidRDefault="00ED6DC3" w:rsidP="00ED6DC3">
      <w:pPr>
        <w:pStyle w:val="Rubrik3"/>
        <w:rPr>
          <w:color w:val="auto"/>
        </w:rPr>
      </w:pPr>
      <w:r w:rsidRPr="006F66AA">
        <w:rPr>
          <w:color w:val="auto"/>
        </w:rPr>
        <w:t>Policyfrågor och regelverk</w:t>
      </w:r>
    </w:p>
    <w:p w14:paraId="5E999DB9" w14:textId="77777777" w:rsidR="006F66AA" w:rsidRPr="006F66AA" w:rsidRDefault="006F66AA" w:rsidP="006F66AA"/>
    <w:p w14:paraId="391F2E47" w14:textId="77777777" w:rsidR="00ED6DC3" w:rsidRDefault="00ED6DC3" w:rsidP="00ED6DC3">
      <w:pPr>
        <w:pStyle w:val="Rubrik3"/>
        <w:rPr>
          <w:color w:val="auto"/>
        </w:rPr>
      </w:pPr>
      <w:r w:rsidRPr="006F66AA">
        <w:rPr>
          <w:color w:val="auto"/>
        </w:rPr>
        <w:t>Beteende, kultur och värderingar</w:t>
      </w:r>
    </w:p>
    <w:p w14:paraId="56113142" w14:textId="77777777" w:rsidR="006F66AA" w:rsidRPr="006F66AA" w:rsidRDefault="006F66AA" w:rsidP="006F66AA"/>
    <w:p w14:paraId="1C1D6886" w14:textId="5325BD78" w:rsidR="00ED6DC3" w:rsidRDefault="00ED6DC3" w:rsidP="006F66AA">
      <w:pPr>
        <w:pStyle w:val="Rubrik3"/>
        <w:rPr>
          <w:color w:val="auto"/>
        </w:rPr>
      </w:pPr>
      <w:r w:rsidRPr="006F66AA">
        <w:rPr>
          <w:color w:val="auto"/>
        </w:rPr>
        <w:t>Infrastruktur</w:t>
      </w:r>
    </w:p>
    <w:p w14:paraId="252F30DA" w14:textId="77777777" w:rsidR="006F66AA" w:rsidRPr="006F66AA" w:rsidRDefault="006F66AA" w:rsidP="006F66AA"/>
    <w:p w14:paraId="2F3F91CE" w14:textId="77777777" w:rsidR="00ED6DC3" w:rsidRPr="006F66AA" w:rsidRDefault="00ED6DC3" w:rsidP="00ED6DC3">
      <w:pPr>
        <w:pStyle w:val="Rubrik2"/>
        <w:spacing w:after="60"/>
        <w:ind w:left="578" w:hanging="578"/>
      </w:pPr>
      <w:r w:rsidRPr="006F66AA">
        <w:t xml:space="preserve">Innovationshöjd och nyhetsvärde </w:t>
      </w:r>
    </w:p>
    <w:p w14:paraId="34C95D5C" w14:textId="77777777" w:rsidR="00ED6DC3" w:rsidRDefault="00ED6DC3" w:rsidP="00ED6DC3">
      <w:pPr>
        <w:rPr>
          <w:i/>
        </w:rPr>
      </w:pPr>
      <w:r w:rsidRPr="006F66AA">
        <w:rPr>
          <w:rFonts w:ascii="Verdana,Times New Roman" w:eastAsia="Verdana,Times New Roman" w:hAnsi="Verdana,Times New Roman" w:cs="Verdana,Times New Roman"/>
          <w:i/>
          <w:lang w:eastAsia="sv-SE"/>
        </w:rPr>
        <w:t xml:space="preserve">Beskriv kortfattat </w:t>
      </w:r>
      <w:r w:rsidRPr="006F66AA">
        <w:rPr>
          <w:i/>
        </w:rPr>
        <w:t xml:space="preserve">projektets nyhetsvärde i förhållande till större satsningar inom det tilltänkta området samt hur förväntade resultat kompletterar redan befintliga lösningar, både nationellt och internationellt om så är relevant. </w:t>
      </w:r>
    </w:p>
    <w:p w14:paraId="06162A62" w14:textId="77777777" w:rsidR="006F66AA" w:rsidRPr="006F66AA" w:rsidRDefault="006F66AA" w:rsidP="00ED6DC3">
      <w:pPr>
        <w:rPr>
          <w:iCs/>
        </w:rPr>
      </w:pPr>
    </w:p>
    <w:p w14:paraId="2C0F5DE0" w14:textId="77777777" w:rsidR="00ED6DC3" w:rsidRPr="006F66AA" w:rsidRDefault="00ED6DC3" w:rsidP="00ED6DC3">
      <w:pPr>
        <w:pStyle w:val="Rubrik2"/>
        <w:spacing w:after="60"/>
        <w:ind w:left="578" w:hanging="578"/>
        <w:rPr>
          <w:rStyle w:val="normaltextrun"/>
        </w:rPr>
      </w:pPr>
      <w:r w:rsidRPr="006F66AA">
        <w:t>Kapacitet att förvalta och implementera resultaten</w:t>
      </w:r>
    </w:p>
    <w:p w14:paraId="649130D7" w14:textId="77777777" w:rsidR="00ED6DC3" w:rsidRPr="006F66AA" w:rsidRDefault="00ED6DC3" w:rsidP="00ED6DC3">
      <w:pPr>
        <w:pStyle w:val="brdtext"/>
        <w:rPr>
          <w:i/>
          <w:iCs/>
        </w:rPr>
      </w:pPr>
      <w:r w:rsidRPr="006F66AA">
        <w:rPr>
          <w:i/>
          <w:iCs/>
        </w:rPr>
        <w:t xml:space="preserve">Redogör för om det finns aktörer som är beredda ta vara på och förvalta resultat som uppkommer i projektet. Beskriv även hur ni kommer arbeta för att säkerställa en långsiktig finansiering av eventuell ytterligare </w:t>
      </w:r>
      <w:proofErr w:type="spellStart"/>
      <w:r w:rsidRPr="006F66AA">
        <w:rPr>
          <w:i/>
          <w:iCs/>
        </w:rPr>
        <w:t>uppskalning</w:t>
      </w:r>
      <w:proofErr w:type="spellEnd"/>
      <w:r w:rsidRPr="006F66AA" w:rsidDel="006208C2">
        <w:rPr>
          <w:i/>
          <w:iCs/>
        </w:rPr>
        <w:t xml:space="preserve"> </w:t>
      </w:r>
      <w:r w:rsidRPr="006F66AA">
        <w:rPr>
          <w:i/>
          <w:iCs/>
        </w:rPr>
        <w:t xml:space="preserve">samt implementering av resultaten efter avslutat projekt. </w:t>
      </w:r>
    </w:p>
    <w:p w14:paraId="310B9979" w14:textId="77777777" w:rsidR="00ED6DC3" w:rsidRPr="006F66AA" w:rsidRDefault="00ED6DC3" w:rsidP="00ED6DC3">
      <w:pPr>
        <w:rPr>
          <w:lang w:eastAsia="sv-SE"/>
        </w:rPr>
      </w:pPr>
    </w:p>
    <w:p w14:paraId="250B89FB" w14:textId="77777777" w:rsidR="00ED6DC3" w:rsidRPr="006F66AA" w:rsidRDefault="00ED6DC3" w:rsidP="00ED6DC3">
      <w:pPr>
        <w:pStyle w:val="Rubrik2"/>
        <w:spacing w:after="60"/>
        <w:ind w:left="578" w:hanging="578"/>
        <w:rPr>
          <w:rStyle w:val="normaltextrun"/>
        </w:rPr>
      </w:pPr>
      <w:r w:rsidRPr="006F66AA">
        <w:lastRenderedPageBreak/>
        <w:t xml:space="preserve">Geografisk relevans </w:t>
      </w:r>
    </w:p>
    <w:p w14:paraId="46B91F8D" w14:textId="77777777" w:rsidR="00ED6DC3" w:rsidRPr="006F66AA" w:rsidRDefault="00ED6DC3" w:rsidP="00ED6DC3">
      <w:pPr>
        <w:pStyle w:val="brdtext"/>
        <w:rPr>
          <w:i/>
          <w:iCs/>
        </w:rPr>
      </w:pPr>
      <w:r w:rsidRPr="006F66AA">
        <w:rPr>
          <w:i/>
          <w:iCs/>
        </w:rPr>
        <w:t>Beskriv hur den tilltänka systemdemonstratorn är relevant regionalt och globalt och hur den kan främja näringslivets och samhällets investeringar i forskning och innovation i Sverige.</w:t>
      </w:r>
    </w:p>
    <w:p w14:paraId="46FC34FF" w14:textId="77777777" w:rsidR="00ED6DC3" w:rsidRPr="006F66AA" w:rsidRDefault="00ED6DC3" w:rsidP="00ED6DC3">
      <w:pPr>
        <w:rPr>
          <w:lang w:eastAsia="sv-SE"/>
        </w:rPr>
      </w:pPr>
    </w:p>
    <w:p w14:paraId="5489ED22" w14:textId="77777777" w:rsidR="00ED6DC3" w:rsidRPr="006F66AA" w:rsidRDefault="00ED6DC3" w:rsidP="00ED6DC3">
      <w:pPr>
        <w:pStyle w:val="Rubrik1"/>
        <w:spacing w:before="240" w:after="120"/>
        <w:ind w:left="431" w:hanging="431"/>
      </w:pPr>
      <w:r w:rsidRPr="006F66AA">
        <w:t>Aktörer</w:t>
      </w:r>
    </w:p>
    <w:p w14:paraId="4A5B0AAA" w14:textId="77777777" w:rsidR="00ED6DC3" w:rsidRPr="006F66AA" w:rsidRDefault="00ED6DC3" w:rsidP="00ED6DC3">
      <w:pPr>
        <w:pStyle w:val="Rubrik2"/>
        <w:spacing w:after="60"/>
        <w:ind w:left="578" w:hanging="578"/>
      </w:pPr>
      <w:r w:rsidRPr="006F66AA">
        <w:t>Projektparter</w:t>
      </w:r>
    </w:p>
    <w:p w14:paraId="21B50961" w14:textId="77777777" w:rsidR="00ED6DC3" w:rsidRPr="006F66AA" w:rsidRDefault="00ED6DC3" w:rsidP="00ED6DC3">
      <w:pPr>
        <w:rPr>
          <w:i/>
        </w:rPr>
      </w:pPr>
      <w:r w:rsidRPr="006F66AA">
        <w:rPr>
          <w:i/>
          <w:lang w:eastAsia="sv-SE"/>
        </w:rPr>
        <w:t>Redogör för aktörskonstellationen i Tabell 1. Lägg till rader vid behov. Antal persontimmar och personalkostnad syftar avser budgeterad arbetsinsats i projektet.</w:t>
      </w:r>
    </w:p>
    <w:p w14:paraId="39359E1D" w14:textId="77777777" w:rsidR="00ED6DC3" w:rsidRPr="006F66AA" w:rsidRDefault="00ED6DC3" w:rsidP="00ED6DC3"/>
    <w:p w14:paraId="58FF8A23" w14:textId="77777777" w:rsidR="00ED6DC3" w:rsidRPr="006F66AA" w:rsidRDefault="00ED6DC3" w:rsidP="00ED6DC3">
      <w:pPr>
        <w:rPr>
          <w:b/>
          <w:bCs/>
          <w:sz w:val="20"/>
          <w:szCs w:val="20"/>
        </w:rPr>
      </w:pPr>
      <w:r w:rsidRPr="006F66AA">
        <w:rPr>
          <w:b/>
          <w:bCs/>
          <w:sz w:val="20"/>
          <w:szCs w:val="20"/>
        </w:rPr>
        <w:t>Tabell 1. Projektparter</w:t>
      </w:r>
    </w:p>
    <w:tbl>
      <w:tblPr>
        <w:tblStyle w:val="Ljusskuggning-dekorfrg3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12"/>
      </w:tblGrid>
      <w:tr w:rsidR="00ED6DC3" w:rsidRPr="006F66AA" w14:paraId="2B3CDDA8" w14:textId="77777777" w:rsidTr="001B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E63451E" w14:textId="77777777" w:rsidR="00ED6DC3" w:rsidRPr="006F66AA" w:rsidRDefault="00ED6DC3" w:rsidP="001B6CF8">
            <w:pPr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Organisation</w:t>
            </w:r>
          </w:p>
        </w:tc>
        <w:tc>
          <w:tcPr>
            <w:tcW w:w="2268" w:type="dxa"/>
          </w:tcPr>
          <w:p w14:paraId="215F7906" w14:textId="77777777" w:rsidR="00ED6DC3" w:rsidRPr="006F66AA" w:rsidRDefault="00ED6DC3" w:rsidP="001B6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Roll i projektet</w:t>
            </w:r>
            <w:r w:rsidRPr="006F66AA">
              <w:rPr>
                <w:rStyle w:val="Fotnotsreferens"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2268" w:type="dxa"/>
          </w:tcPr>
          <w:p w14:paraId="66B2AEF3" w14:textId="77777777" w:rsidR="00ED6DC3" w:rsidRPr="006F66AA" w:rsidRDefault="00ED6DC3" w:rsidP="001B6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Antal persontimmar: uppskattat för hela projekttiden</w:t>
            </w:r>
          </w:p>
        </w:tc>
        <w:tc>
          <w:tcPr>
            <w:tcW w:w="2268" w:type="dxa"/>
            <w:gridSpan w:val="2"/>
          </w:tcPr>
          <w:p w14:paraId="6FEE7CF6" w14:textId="77777777" w:rsidR="00ED6DC3" w:rsidRPr="006F66AA" w:rsidRDefault="00ED6DC3" w:rsidP="001B6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Total personalkostnad för organisationens projektdeltagande</w:t>
            </w:r>
          </w:p>
        </w:tc>
      </w:tr>
      <w:tr w:rsidR="00ED6DC3" w:rsidRPr="006F66AA" w14:paraId="7BFFDB0B" w14:textId="77777777" w:rsidTr="001B6CF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59104C46" w14:textId="77777777" w:rsidR="00ED6DC3" w:rsidRPr="006F66AA" w:rsidRDefault="00ED6DC3" w:rsidP="001B6CF8">
            <w:pPr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14AF5E4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3C80B37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C62F938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D6DC3" w:rsidRPr="006F66AA" w14:paraId="280D8D51" w14:textId="77777777" w:rsidTr="001B6CF8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</w:tcBorders>
          </w:tcPr>
          <w:p w14:paraId="21831F06" w14:textId="77777777" w:rsidR="00ED6DC3" w:rsidRPr="006F66AA" w:rsidRDefault="00ED6DC3" w:rsidP="001B6CF8">
            <w:pPr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49DD8E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C56927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5FCB77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D6DC3" w:rsidRPr="006F66AA" w14:paraId="1F6F0FA8" w14:textId="77777777" w:rsidTr="001B6CF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</w:tcBorders>
          </w:tcPr>
          <w:p w14:paraId="2AF32449" w14:textId="77777777" w:rsidR="00ED6DC3" w:rsidRPr="006F66AA" w:rsidRDefault="00ED6DC3" w:rsidP="001B6CF8">
            <w:pPr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C3BF6A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931682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D33A45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D6DC3" w:rsidRPr="006F66AA" w14:paraId="14EB2854" w14:textId="77777777" w:rsidTr="001B6CF8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</w:tcBorders>
          </w:tcPr>
          <w:p w14:paraId="02B8686B" w14:textId="77777777" w:rsidR="00ED6DC3" w:rsidRPr="006F66AA" w:rsidRDefault="00ED6DC3" w:rsidP="001B6CF8">
            <w:pPr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78A86D1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862F7BE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7C6E926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D6DC3" w:rsidRPr="006F66AA" w14:paraId="03A02726" w14:textId="77777777" w:rsidTr="001B6CF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C76E9F9" w14:textId="77777777" w:rsidR="00ED6DC3" w:rsidRPr="006F66AA" w:rsidRDefault="00ED6DC3" w:rsidP="001B6CF8">
            <w:pPr>
              <w:rPr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18FAA590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62AE5050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544C0672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D6DC3" w:rsidRPr="006F66AA" w14:paraId="05FB45D6" w14:textId="77777777" w:rsidTr="001B6CF8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0A8737" w14:textId="77777777" w:rsidR="00ED6DC3" w:rsidRPr="006F66AA" w:rsidRDefault="00ED6DC3" w:rsidP="001B6CF8">
            <w:pPr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58F21B7A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5B14F0A2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4D606479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D6DC3" w:rsidRPr="006F66AA" w14:paraId="6125E24E" w14:textId="77777777" w:rsidTr="001B6CF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3B2C7FC" w14:textId="77777777" w:rsidR="00ED6DC3" w:rsidRPr="006F66AA" w:rsidRDefault="00ED6DC3" w:rsidP="001B6CF8">
            <w:pPr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4CAECC96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68EB7F9D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2D8BA42B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D6DC3" w:rsidRPr="006F66AA" w14:paraId="34EE2B6F" w14:textId="77777777" w:rsidTr="001B6CF8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567BEA1" w14:textId="77777777" w:rsidR="00ED6DC3" w:rsidRPr="006F66AA" w:rsidRDefault="00ED6DC3" w:rsidP="001B6CF8">
            <w:pPr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7808D65D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0614B09D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62C83034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D6DC3" w:rsidRPr="006F66AA" w14:paraId="7821AAC6" w14:textId="77777777" w:rsidTr="001B6CF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005146C" w14:textId="77777777" w:rsidR="00ED6DC3" w:rsidRPr="006F66AA" w:rsidRDefault="00ED6DC3" w:rsidP="001B6CF8">
            <w:pPr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4DED3792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2079A8B1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7649612B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D6DC3" w:rsidRPr="006F66AA" w14:paraId="7BB2CCF7" w14:textId="77777777" w:rsidTr="001B6CF8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EA16D62" w14:textId="77777777" w:rsidR="00ED6DC3" w:rsidRPr="006F66AA" w:rsidRDefault="00ED6DC3" w:rsidP="001B6CF8">
            <w:pPr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51EE2164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3783DC89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</w:tcPr>
          <w:p w14:paraId="58B03A20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14:paraId="156E1CCA" w14:textId="77777777" w:rsidR="00ED6DC3" w:rsidRPr="006F66AA" w:rsidRDefault="00ED6DC3" w:rsidP="00ED6DC3">
      <w:pPr>
        <w:rPr>
          <w:iCs/>
        </w:rPr>
      </w:pPr>
    </w:p>
    <w:p w14:paraId="3C532B01" w14:textId="77777777" w:rsidR="00ED6DC3" w:rsidRPr="006F66AA" w:rsidRDefault="00ED6DC3" w:rsidP="00ED6DC3">
      <w:pPr>
        <w:rPr>
          <w:i/>
        </w:rPr>
      </w:pPr>
      <w:r w:rsidRPr="006F66AA">
        <w:rPr>
          <w:i/>
        </w:rPr>
        <w:t xml:space="preserve">Redogör för varför varje projektpart är en viktig del i konsortiet samt projektpartens roll i att åstadkomma en verklig systemförändring. </w:t>
      </w:r>
    </w:p>
    <w:p w14:paraId="5DA592FD" w14:textId="77777777" w:rsidR="00ED6DC3" w:rsidRPr="006F66AA" w:rsidRDefault="00ED6DC3" w:rsidP="00ED6DC3">
      <w:pPr>
        <w:rPr>
          <w:i/>
        </w:rPr>
      </w:pPr>
    </w:p>
    <w:p w14:paraId="3404D4A5" w14:textId="77777777" w:rsidR="00ED6DC3" w:rsidRPr="006F66AA" w:rsidRDefault="00ED6DC3" w:rsidP="00ED6DC3">
      <w:pPr>
        <w:pStyle w:val="Rubrik2"/>
        <w:spacing w:after="60"/>
        <w:ind w:left="578" w:hanging="578"/>
      </w:pPr>
      <w:r w:rsidRPr="006F66AA">
        <w:t>Övriga aktörer</w:t>
      </w:r>
    </w:p>
    <w:p w14:paraId="385E8486" w14:textId="77777777" w:rsidR="00ED6DC3" w:rsidRPr="006F66AA" w:rsidRDefault="00ED6DC3" w:rsidP="00ED6DC3">
      <w:pPr>
        <w:rPr>
          <w:i/>
        </w:rPr>
      </w:pPr>
      <w:r w:rsidRPr="006F66AA">
        <w:rPr>
          <w:i/>
        </w:rPr>
        <w:t>Här anger ni de aktörer som är kopplade till projektet på ett eller annat sätt men som inte är projektparter</w:t>
      </w:r>
      <w:r w:rsidRPr="006F66AA">
        <w:rPr>
          <w:rStyle w:val="Fotnotsreferens"/>
          <w:i/>
        </w:rPr>
        <w:footnoteReference w:id="2"/>
      </w:r>
      <w:r w:rsidRPr="006F66AA">
        <w:rPr>
          <w:i/>
        </w:rPr>
        <w:t xml:space="preserve">. Det kan exempelvis vara organisationer som ingår i en referensgrupp. Beskriv deras roll och i vilken utsträckning de medverkar i projektet, ange även kontaktpersoners namn och funktion. </w:t>
      </w:r>
    </w:p>
    <w:p w14:paraId="1D0EE691" w14:textId="77777777" w:rsidR="00ED6DC3" w:rsidRPr="006F66AA" w:rsidRDefault="00ED6DC3" w:rsidP="00ED6DC3">
      <w:pPr>
        <w:rPr>
          <w:iCs/>
        </w:rPr>
      </w:pPr>
    </w:p>
    <w:p w14:paraId="5FB01301" w14:textId="77777777" w:rsidR="00ED6DC3" w:rsidRPr="006F66AA" w:rsidRDefault="00ED6DC3" w:rsidP="00ED6DC3">
      <w:pPr>
        <w:pStyle w:val="Rubrik2"/>
        <w:spacing w:after="60"/>
        <w:ind w:left="578" w:hanging="578"/>
        <w:rPr>
          <w:i/>
        </w:rPr>
      </w:pPr>
      <w:r w:rsidRPr="006F66AA">
        <w:lastRenderedPageBreak/>
        <w:t>Projektets förankring</w:t>
      </w:r>
    </w:p>
    <w:p w14:paraId="00D5EE66" w14:textId="77777777" w:rsidR="00ED6DC3" w:rsidRPr="006F66AA" w:rsidRDefault="00ED6DC3" w:rsidP="00ED6DC3">
      <w:pPr>
        <w:rPr>
          <w:i/>
          <w:lang w:eastAsia="sv-SE"/>
        </w:rPr>
      </w:pPr>
      <w:r w:rsidRPr="006F66AA">
        <w:rPr>
          <w:i/>
        </w:rPr>
        <w:t>Beskriv hur väl projektet är förankrat hos de medverkande organisationerna genom att tydliggöra på vilka organisatoriska nivåer projektet är förankrat, exempelvis operativ, strategisk eller politisk nivå.</w:t>
      </w:r>
    </w:p>
    <w:p w14:paraId="2A277B26" w14:textId="77777777" w:rsidR="00ED6DC3" w:rsidRPr="006F66AA" w:rsidRDefault="00ED6DC3" w:rsidP="00ED6DC3">
      <w:pPr>
        <w:rPr>
          <w:iCs/>
        </w:rPr>
      </w:pPr>
    </w:p>
    <w:p w14:paraId="47AC2E35" w14:textId="77777777" w:rsidR="00ED6DC3" w:rsidRPr="006F66AA" w:rsidRDefault="00ED6DC3" w:rsidP="00ED6DC3">
      <w:pPr>
        <w:pStyle w:val="Rubrik2"/>
        <w:spacing w:after="60"/>
        <w:ind w:left="578" w:hanging="578"/>
      </w:pPr>
      <w:r w:rsidRPr="006F66AA">
        <w:t>Jämställdhetsaspekter</w:t>
      </w:r>
    </w:p>
    <w:p w14:paraId="33757E95" w14:textId="77777777" w:rsidR="00ED6DC3" w:rsidRDefault="00ED6DC3" w:rsidP="00ED6DC3">
      <w:pPr>
        <w:pStyle w:val="pf0"/>
        <w:rPr>
          <w:rStyle w:val="cf01"/>
          <w:rFonts w:ascii="Times New Roman" w:hAnsi="Times New Roman" w:cs="Times New Roman"/>
          <w:sz w:val="24"/>
          <w:szCs w:val="24"/>
        </w:rPr>
      </w:pPr>
      <w:r w:rsidRPr="006F66AA">
        <w:rPr>
          <w:rStyle w:val="cf01"/>
          <w:rFonts w:ascii="Times New Roman" w:hAnsi="Times New Roman" w:cs="Times New Roman"/>
          <w:sz w:val="24"/>
          <w:szCs w:val="24"/>
        </w:rPr>
        <w:t>Beskriv hur teamet är sammansatt med avseende på könsfördelning, samt fördelning av makt och inflytande mellan män och kvinnor. Om projektet inte är jämställt (40/60) i dagsläget, motivera och beskriv hur ni kommer arbeta för att nå närmare denna målbild.</w:t>
      </w:r>
    </w:p>
    <w:p w14:paraId="3AFA74A5" w14:textId="77777777" w:rsidR="003C15ED" w:rsidRPr="006F66AA" w:rsidRDefault="003C15ED" w:rsidP="003C15ED">
      <w:pPr>
        <w:rPr>
          <w:iCs/>
          <w:lang w:eastAsia="sv-SE"/>
        </w:rPr>
      </w:pPr>
    </w:p>
    <w:p w14:paraId="3D85FBB0" w14:textId="77777777" w:rsidR="00ED6DC3" w:rsidRPr="006F66AA" w:rsidRDefault="00ED6DC3" w:rsidP="00ED6DC3">
      <w:pPr>
        <w:rPr>
          <w:b/>
          <w:bCs/>
          <w:sz w:val="20"/>
          <w:szCs w:val="20"/>
        </w:rPr>
      </w:pPr>
      <w:r w:rsidRPr="006F66AA">
        <w:rPr>
          <w:b/>
          <w:bCs/>
          <w:sz w:val="20"/>
          <w:szCs w:val="20"/>
        </w:rPr>
        <w:t>Tabell 2. Sammanställning arbetsfördelning mellan män och kvinnor i projektet</w:t>
      </w:r>
    </w:p>
    <w:tbl>
      <w:tblPr>
        <w:tblStyle w:val="Ljusskuggning-dekorfrg3"/>
        <w:tblW w:w="9074" w:type="dxa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2552"/>
        <w:gridCol w:w="2552"/>
      </w:tblGrid>
      <w:tr w:rsidR="00ED6DC3" w:rsidRPr="006F66AA" w14:paraId="1D3DDCF7" w14:textId="77777777" w:rsidTr="001B6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8155572" w14:textId="77777777" w:rsidR="00ED6DC3" w:rsidRPr="006F66AA" w:rsidRDefault="00ED6DC3" w:rsidP="001B6CF8">
            <w:pPr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552" w:type="dxa"/>
          </w:tcPr>
          <w:p w14:paraId="457BCD55" w14:textId="77777777" w:rsidR="00ED6DC3" w:rsidRPr="006F66AA" w:rsidRDefault="00ED6DC3" w:rsidP="001B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Andel män respektive kvinnor som arbetar i projektet, i %</w:t>
            </w:r>
          </w:p>
        </w:tc>
        <w:tc>
          <w:tcPr>
            <w:tcW w:w="2552" w:type="dxa"/>
          </w:tcPr>
          <w:p w14:paraId="39810454" w14:textId="77777777" w:rsidR="00ED6DC3" w:rsidRPr="006F66AA" w:rsidRDefault="00ED6DC3" w:rsidP="001B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Andel av arbetet (timmar) som utförs av män respektive kvinnor, i %</w:t>
            </w:r>
          </w:p>
        </w:tc>
        <w:tc>
          <w:tcPr>
            <w:tcW w:w="2552" w:type="dxa"/>
          </w:tcPr>
          <w:p w14:paraId="258FEB2D" w14:textId="77777777" w:rsidR="00ED6DC3" w:rsidRPr="006F66AA" w:rsidRDefault="00ED6DC3" w:rsidP="001B6C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Andel män respektive kvinnor i beslutsfattande position i projektet, i %</w:t>
            </w:r>
          </w:p>
        </w:tc>
      </w:tr>
      <w:tr w:rsidR="00ED6DC3" w:rsidRPr="006F66AA" w14:paraId="28119331" w14:textId="77777777" w:rsidTr="001B6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952AB5F" w14:textId="77777777" w:rsidR="00ED6DC3" w:rsidRPr="006F66AA" w:rsidRDefault="00ED6DC3" w:rsidP="001B6CF8">
            <w:pPr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Män</w:t>
            </w:r>
          </w:p>
        </w:tc>
        <w:tc>
          <w:tcPr>
            <w:tcW w:w="2552" w:type="dxa"/>
            <w:tcBorders>
              <w:top w:val="single" w:sz="8" w:space="0" w:color="9BBB59" w:themeColor="accent3"/>
              <w:bottom w:val="nil"/>
            </w:tcBorders>
          </w:tcPr>
          <w:p w14:paraId="23854BD5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9BBB59" w:themeColor="accent3"/>
              <w:bottom w:val="nil"/>
            </w:tcBorders>
          </w:tcPr>
          <w:p w14:paraId="4BBAE892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5C78F9BC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D6DC3" w:rsidRPr="006F66AA" w14:paraId="28FC8D60" w14:textId="77777777" w:rsidTr="001B6CF8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54875E0" w14:textId="77777777" w:rsidR="00ED6DC3" w:rsidRPr="006F66AA" w:rsidRDefault="00ED6DC3" w:rsidP="001B6CF8">
            <w:pPr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Kvinnor</w:t>
            </w:r>
          </w:p>
        </w:tc>
        <w:tc>
          <w:tcPr>
            <w:tcW w:w="2552" w:type="dxa"/>
            <w:tcBorders>
              <w:top w:val="nil"/>
            </w:tcBorders>
          </w:tcPr>
          <w:p w14:paraId="07DED943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0B418C60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6CB2F8B8" w14:textId="77777777" w:rsidR="00ED6DC3" w:rsidRPr="006F66AA" w:rsidRDefault="00ED6DC3" w:rsidP="001B6C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ED6DC3" w:rsidRPr="006F66AA" w14:paraId="10094B51" w14:textId="77777777" w:rsidTr="001B6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BC87051" w14:textId="77777777" w:rsidR="00ED6DC3" w:rsidRPr="006F66AA" w:rsidRDefault="00ED6DC3" w:rsidP="001B6CF8">
            <w:pPr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Totalt</w:t>
            </w:r>
          </w:p>
        </w:tc>
        <w:tc>
          <w:tcPr>
            <w:tcW w:w="2552" w:type="dxa"/>
          </w:tcPr>
          <w:p w14:paraId="5389C877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100 %</w:t>
            </w:r>
          </w:p>
        </w:tc>
        <w:tc>
          <w:tcPr>
            <w:tcW w:w="2552" w:type="dxa"/>
          </w:tcPr>
          <w:p w14:paraId="67DC4C94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100 %</w:t>
            </w:r>
          </w:p>
        </w:tc>
        <w:tc>
          <w:tcPr>
            <w:tcW w:w="2552" w:type="dxa"/>
          </w:tcPr>
          <w:p w14:paraId="0972B152" w14:textId="77777777" w:rsidR="00ED6DC3" w:rsidRPr="006F66AA" w:rsidRDefault="00ED6DC3" w:rsidP="001B6C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6F66AA">
              <w:rPr>
                <w:color w:val="auto"/>
                <w:sz w:val="20"/>
                <w:szCs w:val="20"/>
              </w:rPr>
              <w:t>100 %</w:t>
            </w:r>
          </w:p>
        </w:tc>
      </w:tr>
    </w:tbl>
    <w:p w14:paraId="4F9B2290" w14:textId="77777777" w:rsidR="00ED6DC3" w:rsidRPr="006F66AA" w:rsidRDefault="00ED6DC3" w:rsidP="00ED6DC3">
      <w:pPr>
        <w:pStyle w:val="pf0"/>
      </w:pPr>
      <w:r w:rsidRPr="006F66AA">
        <w:rPr>
          <w:rStyle w:val="cf01"/>
          <w:rFonts w:ascii="Times New Roman" w:hAnsi="Times New Roman" w:cs="Times New Roman"/>
          <w:sz w:val="24"/>
          <w:szCs w:val="24"/>
        </w:rPr>
        <w:t>Många problem, resultat och lösningar kan till synes vara könsneutrala, men de påverkar ändå kvinnor och män olika. Beskriv vilka jämställdhetsaspekter (köns- och/eller genusperspektiv) som kan vara viktiga att ta hänsyn till kopplat till projektets problemområde, lösningar och effekter samt hur dessa jämställdhetsaspekter har integrerats i projektet.</w:t>
      </w:r>
    </w:p>
    <w:p w14:paraId="0D89DABD" w14:textId="77777777" w:rsidR="00ED6DC3" w:rsidRPr="006F66AA" w:rsidRDefault="00ED6DC3" w:rsidP="00ED6DC3">
      <w:pPr>
        <w:pStyle w:val="Rubrik1"/>
        <w:spacing w:before="240" w:after="120"/>
        <w:ind w:left="431" w:hanging="431"/>
      </w:pPr>
      <w:r w:rsidRPr="006F66AA">
        <w:t>Genomförbarhet</w:t>
      </w:r>
    </w:p>
    <w:p w14:paraId="7C9931C3" w14:textId="77777777" w:rsidR="00ED6DC3" w:rsidRPr="006F66AA" w:rsidRDefault="00ED6DC3" w:rsidP="00ED6DC3">
      <w:pPr>
        <w:pStyle w:val="Rubrik2"/>
        <w:spacing w:after="60"/>
        <w:ind w:left="578" w:hanging="578"/>
      </w:pPr>
      <w:r w:rsidRPr="006F66AA">
        <w:t>Projektplan</w:t>
      </w:r>
    </w:p>
    <w:p w14:paraId="1C171362" w14:textId="77777777" w:rsidR="00ED6DC3" w:rsidRPr="006F66AA" w:rsidRDefault="00ED6DC3" w:rsidP="00ED6DC3">
      <w:pPr>
        <w:rPr>
          <w:i/>
          <w:lang w:eastAsia="sv-SE"/>
        </w:rPr>
      </w:pPr>
      <w:r w:rsidRPr="006F66AA">
        <w:rPr>
          <w:i/>
        </w:rPr>
        <w:t>Kopiera och lägg till en tabell per aktivitet/arbetspaket som behövs för att beskriva projektet.</w:t>
      </w:r>
    </w:p>
    <w:p w14:paraId="3C4F4EB9" w14:textId="77777777" w:rsidR="00ED6DC3" w:rsidRPr="006F66AA" w:rsidRDefault="00ED6DC3" w:rsidP="00ED6DC3">
      <w:pPr>
        <w:rPr>
          <w:iCs/>
          <w:lang w:eastAsia="sv-SE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ED6DC3" w:rsidRPr="006F66AA" w14:paraId="4090BA90" w14:textId="77777777" w:rsidTr="001B6CF8">
        <w:tc>
          <w:tcPr>
            <w:tcW w:w="3402" w:type="dxa"/>
            <w:shd w:val="clear" w:color="auto" w:fill="BFBFBF" w:themeFill="background1" w:themeFillShade="BF"/>
          </w:tcPr>
          <w:p w14:paraId="498BEAEB" w14:textId="77777777" w:rsidR="00ED6DC3" w:rsidRPr="006F66AA" w:rsidRDefault="00ED6DC3" w:rsidP="001B6CF8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6F66AA">
              <w:rPr>
                <w:b/>
                <w:i w:val="0"/>
                <w:color w:val="auto"/>
                <w:sz w:val="20"/>
                <w:szCs w:val="18"/>
              </w:rPr>
              <w:t>&lt;Aktivitet/arbetspaket nr X&gt;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17C01FCD" w14:textId="77777777" w:rsidR="00ED6DC3" w:rsidRPr="006F66AA" w:rsidRDefault="00ED6DC3" w:rsidP="001B6CF8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6F66AA">
              <w:rPr>
                <w:b/>
                <w:i w:val="0"/>
                <w:color w:val="auto"/>
                <w:sz w:val="20"/>
                <w:szCs w:val="18"/>
              </w:rPr>
              <w:t>&lt;Namn på aktivitet/arbetspaket&gt;</w:t>
            </w:r>
          </w:p>
        </w:tc>
      </w:tr>
      <w:tr w:rsidR="00ED6DC3" w:rsidRPr="006F66AA" w14:paraId="372C0DC7" w14:textId="77777777" w:rsidTr="001B6CF8">
        <w:tc>
          <w:tcPr>
            <w:tcW w:w="3402" w:type="dxa"/>
          </w:tcPr>
          <w:p w14:paraId="0B51FDE8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6F66AA">
              <w:rPr>
                <w:i w:val="0"/>
                <w:color w:val="auto"/>
                <w:sz w:val="20"/>
                <w:szCs w:val="18"/>
              </w:rPr>
              <w:t>Period (start-slut)</w:t>
            </w:r>
          </w:p>
        </w:tc>
        <w:tc>
          <w:tcPr>
            <w:tcW w:w="5670" w:type="dxa"/>
          </w:tcPr>
          <w:p w14:paraId="63866DB8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</w:p>
        </w:tc>
      </w:tr>
      <w:tr w:rsidR="00ED6DC3" w:rsidRPr="006F66AA" w14:paraId="15E8E5EB" w14:textId="77777777" w:rsidTr="001B6CF8">
        <w:tc>
          <w:tcPr>
            <w:tcW w:w="3402" w:type="dxa"/>
          </w:tcPr>
          <w:p w14:paraId="30194E48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6F66AA">
              <w:rPr>
                <w:i w:val="0"/>
                <w:color w:val="auto"/>
                <w:sz w:val="20"/>
                <w:szCs w:val="18"/>
              </w:rPr>
              <w:t>Ansvarig (roll och ansvar)</w:t>
            </w:r>
          </w:p>
        </w:tc>
        <w:tc>
          <w:tcPr>
            <w:tcW w:w="5670" w:type="dxa"/>
          </w:tcPr>
          <w:p w14:paraId="55DCE277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</w:p>
        </w:tc>
      </w:tr>
      <w:tr w:rsidR="00ED6DC3" w:rsidRPr="006F66AA" w14:paraId="2869D705" w14:textId="77777777" w:rsidTr="001B6CF8">
        <w:tc>
          <w:tcPr>
            <w:tcW w:w="3402" w:type="dxa"/>
          </w:tcPr>
          <w:p w14:paraId="22C9376C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6F66AA">
              <w:rPr>
                <w:i w:val="0"/>
                <w:color w:val="auto"/>
                <w:sz w:val="20"/>
                <w:szCs w:val="18"/>
              </w:rPr>
              <w:t>Övriga deltagare (roll och ansvar)</w:t>
            </w:r>
          </w:p>
        </w:tc>
        <w:tc>
          <w:tcPr>
            <w:tcW w:w="5670" w:type="dxa"/>
          </w:tcPr>
          <w:p w14:paraId="1C5FF5EA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</w:p>
        </w:tc>
      </w:tr>
      <w:tr w:rsidR="00ED6DC3" w:rsidRPr="006F66AA" w14:paraId="5B7C468B" w14:textId="77777777" w:rsidTr="001B6CF8">
        <w:tc>
          <w:tcPr>
            <w:tcW w:w="3402" w:type="dxa"/>
          </w:tcPr>
          <w:p w14:paraId="7F6A9974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6F66AA">
              <w:rPr>
                <w:i w:val="0"/>
                <w:color w:val="auto"/>
                <w:sz w:val="20"/>
                <w:szCs w:val="18"/>
              </w:rPr>
              <w:t>Beskrivning av innehåll och resurser</w:t>
            </w:r>
          </w:p>
        </w:tc>
        <w:tc>
          <w:tcPr>
            <w:tcW w:w="5670" w:type="dxa"/>
          </w:tcPr>
          <w:p w14:paraId="378DF1A6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</w:p>
        </w:tc>
      </w:tr>
      <w:tr w:rsidR="00ED6DC3" w:rsidRPr="006F66AA" w14:paraId="7C4C05B3" w14:textId="77777777" w:rsidTr="001B6CF8">
        <w:tc>
          <w:tcPr>
            <w:tcW w:w="3402" w:type="dxa"/>
          </w:tcPr>
          <w:p w14:paraId="49AB2926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6F66AA">
              <w:rPr>
                <w:i w:val="0"/>
                <w:color w:val="auto"/>
                <w:sz w:val="20"/>
                <w:szCs w:val="18"/>
              </w:rPr>
              <w:t>Metod/angreppssätt (när så är relevant)</w:t>
            </w:r>
          </w:p>
        </w:tc>
        <w:tc>
          <w:tcPr>
            <w:tcW w:w="5670" w:type="dxa"/>
          </w:tcPr>
          <w:p w14:paraId="46566ACD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</w:p>
        </w:tc>
      </w:tr>
      <w:tr w:rsidR="00ED6DC3" w:rsidRPr="006F66AA" w14:paraId="2E59E97F" w14:textId="77777777" w:rsidTr="001B6CF8">
        <w:tc>
          <w:tcPr>
            <w:tcW w:w="3402" w:type="dxa"/>
          </w:tcPr>
          <w:p w14:paraId="0B838BF5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6F66AA">
              <w:rPr>
                <w:i w:val="0"/>
                <w:color w:val="auto"/>
                <w:sz w:val="20"/>
                <w:szCs w:val="18"/>
              </w:rPr>
              <w:t>Mål, leveranser, milstolpar</w:t>
            </w:r>
          </w:p>
        </w:tc>
        <w:tc>
          <w:tcPr>
            <w:tcW w:w="5670" w:type="dxa"/>
          </w:tcPr>
          <w:p w14:paraId="509CE715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</w:p>
        </w:tc>
      </w:tr>
      <w:tr w:rsidR="00ED6DC3" w:rsidRPr="006F66AA" w14:paraId="33247D4F" w14:textId="77777777" w:rsidTr="001B6CF8">
        <w:tc>
          <w:tcPr>
            <w:tcW w:w="3402" w:type="dxa"/>
          </w:tcPr>
          <w:p w14:paraId="4A5F70F2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6F66AA">
              <w:rPr>
                <w:i w:val="0"/>
                <w:color w:val="auto"/>
                <w:sz w:val="20"/>
                <w:szCs w:val="18"/>
              </w:rPr>
              <w:lastRenderedPageBreak/>
              <w:t>Budgeterad persontid (timmar)</w:t>
            </w:r>
          </w:p>
        </w:tc>
        <w:tc>
          <w:tcPr>
            <w:tcW w:w="5670" w:type="dxa"/>
          </w:tcPr>
          <w:p w14:paraId="4A7CDC83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</w:p>
        </w:tc>
      </w:tr>
      <w:tr w:rsidR="00ED6DC3" w:rsidRPr="006F66AA" w14:paraId="7166ABF4" w14:textId="77777777" w:rsidTr="001B6CF8">
        <w:tc>
          <w:tcPr>
            <w:tcW w:w="3402" w:type="dxa"/>
          </w:tcPr>
          <w:p w14:paraId="19E812DF" w14:textId="77777777" w:rsidR="00ED6DC3" w:rsidRPr="006F66AA" w:rsidDel="006227B4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6F66AA">
              <w:rPr>
                <w:i w:val="0"/>
                <w:color w:val="auto"/>
                <w:sz w:val="20"/>
                <w:szCs w:val="18"/>
              </w:rPr>
              <w:t>Budgeterad kostnad (kr)</w:t>
            </w:r>
          </w:p>
        </w:tc>
        <w:tc>
          <w:tcPr>
            <w:tcW w:w="5670" w:type="dxa"/>
          </w:tcPr>
          <w:p w14:paraId="7728C050" w14:textId="77777777" w:rsidR="00ED6DC3" w:rsidRPr="006F66AA" w:rsidRDefault="00ED6DC3" w:rsidP="001B6CF8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</w:p>
        </w:tc>
      </w:tr>
    </w:tbl>
    <w:p w14:paraId="0ADFA941" w14:textId="77777777" w:rsidR="00ED6DC3" w:rsidRPr="006F66AA" w:rsidRDefault="00ED6DC3" w:rsidP="00ED6DC3">
      <w:pPr>
        <w:rPr>
          <w:iCs/>
          <w:lang w:eastAsia="sv-SE"/>
        </w:rPr>
      </w:pPr>
    </w:p>
    <w:p w14:paraId="416CCE99" w14:textId="77777777" w:rsidR="00ED6DC3" w:rsidRPr="006F66AA" w:rsidRDefault="00ED6DC3" w:rsidP="00ED6DC3">
      <w:pPr>
        <w:pStyle w:val="Rubrik2"/>
        <w:spacing w:after="60"/>
        <w:ind w:left="578" w:hanging="578"/>
        <w:rPr>
          <w:i/>
        </w:rPr>
      </w:pPr>
      <w:r w:rsidRPr="006F66AA">
        <w:t>Spridning av resultat </w:t>
      </w:r>
    </w:p>
    <w:p w14:paraId="063E8EF7" w14:textId="77777777" w:rsidR="00ED6DC3" w:rsidRPr="006F66AA" w:rsidRDefault="00ED6DC3" w:rsidP="00ED6DC3">
      <w:pPr>
        <w:pStyle w:val="paragraph"/>
        <w:shd w:val="clear" w:color="auto" w:fill="FFFFFF"/>
        <w:rPr>
          <w:rFonts w:eastAsia="Verdana,Times New Roman"/>
        </w:rPr>
      </w:pPr>
      <w:r w:rsidRPr="006F66AA">
        <w:rPr>
          <w:rFonts w:eastAsia="Verdana,Times New Roman"/>
          <w:i/>
        </w:rPr>
        <w:t>Redogör för vilka aktiviteter som skall genomföras för att sprida projektets resultat utanför aktörskonstellationen, i synnerhet vad gäller spridning som har betydelse för möjligheterna till implementering.</w:t>
      </w:r>
    </w:p>
    <w:p w14:paraId="28FF42DE" w14:textId="77777777" w:rsidR="00ED6DC3" w:rsidRPr="006F66AA" w:rsidRDefault="00ED6DC3" w:rsidP="00ED6DC3">
      <w:pPr>
        <w:keepLines/>
        <w:rPr>
          <w:iCs/>
        </w:rPr>
      </w:pPr>
    </w:p>
    <w:p w14:paraId="63B50DC5" w14:textId="77777777" w:rsidR="00ED6DC3" w:rsidRPr="006F66AA" w:rsidRDefault="00ED6DC3" w:rsidP="00ED6DC3">
      <w:pPr>
        <w:pStyle w:val="Rubrik1"/>
        <w:spacing w:before="240" w:after="120"/>
        <w:ind w:left="431" w:hanging="431"/>
      </w:pPr>
      <w:r w:rsidRPr="006F66AA">
        <w:t>Budget och kostnader</w:t>
      </w:r>
    </w:p>
    <w:p w14:paraId="33DE3794" w14:textId="77777777" w:rsidR="00ED6DC3" w:rsidRPr="00B9391C" w:rsidRDefault="00ED6DC3" w:rsidP="00ED6DC3">
      <w:pPr>
        <w:pStyle w:val="Liststycke"/>
        <w:numPr>
          <w:ilvl w:val="0"/>
          <w:numId w:val="14"/>
        </w:numPr>
        <w:rPr>
          <w:i/>
          <w:lang w:eastAsia="sv-SE"/>
        </w:rPr>
      </w:pPr>
      <w:r w:rsidRPr="00B9391C">
        <w:rPr>
          <w:i/>
          <w:lang w:eastAsia="sv-SE"/>
        </w:rPr>
        <w:t xml:space="preserve">Kommentera projektet som helhet vad gäller ingående kostnader och särskilt större kostnadsposter. </w:t>
      </w:r>
    </w:p>
    <w:p w14:paraId="6F06E9A7" w14:textId="77777777" w:rsidR="00ED6DC3" w:rsidRPr="00B9391C" w:rsidRDefault="00ED6DC3" w:rsidP="00ED6DC3">
      <w:pPr>
        <w:pStyle w:val="Liststycke"/>
        <w:numPr>
          <w:ilvl w:val="0"/>
          <w:numId w:val="14"/>
        </w:numPr>
        <w:rPr>
          <w:i/>
          <w:lang w:eastAsia="sv-SE"/>
        </w:rPr>
      </w:pPr>
      <w:r w:rsidRPr="00B9391C">
        <w:rPr>
          <w:i/>
          <w:lang w:eastAsia="sv-SE"/>
        </w:rPr>
        <w:t xml:space="preserve">Beskriv beräkningsgrunderna för kostnadsposterna, dvs. </w:t>
      </w:r>
      <w:r w:rsidRPr="00B9391C">
        <w:rPr>
          <w:i/>
          <w:u w:val="single"/>
          <w:lang w:eastAsia="sv-SE"/>
        </w:rPr>
        <w:t>hur</w:t>
      </w:r>
      <w:r w:rsidRPr="00B9391C">
        <w:rPr>
          <w:i/>
          <w:lang w:eastAsia="sv-SE"/>
        </w:rPr>
        <w:t xml:space="preserve"> kostnaderna har beräknats. Observera att beräkningsgrunderna ska vara i enlighet med dokumentet </w:t>
      </w:r>
      <w:r w:rsidRPr="00B9391C">
        <w:rPr>
          <w:b/>
          <w:bCs/>
          <w:i/>
          <w:lang w:eastAsia="sv-SE"/>
        </w:rPr>
        <w:t>Anvisning om stödberättigande kostnader</w:t>
      </w:r>
      <w:r w:rsidRPr="00B9391C">
        <w:rPr>
          <w:i/>
          <w:lang w:eastAsia="sv-SE"/>
        </w:rPr>
        <w:t xml:space="preserve"> som nås via sidan </w:t>
      </w:r>
      <w:hyperlink r:id="rId11" w:history="1">
        <w:r w:rsidRPr="00B9391C">
          <w:rPr>
            <w:rStyle w:val="Hyperlnk"/>
            <w:i/>
            <w:color w:val="auto"/>
            <w:lang w:eastAsia="sv-SE"/>
          </w:rPr>
          <w:t>https://www.vinnova.se/sok-finansiering/regler-for-finansiering/allmanna-villkor/</w:t>
        </w:r>
      </w:hyperlink>
      <w:r w:rsidRPr="00B9391C">
        <w:rPr>
          <w:i/>
        </w:rPr>
        <w:t>.</w:t>
      </w:r>
    </w:p>
    <w:p w14:paraId="4941DAEE" w14:textId="750975FD" w:rsidR="00B9391C" w:rsidRPr="00B9391C" w:rsidRDefault="00B9391C" w:rsidP="00ED6DC3">
      <w:pPr>
        <w:pStyle w:val="Liststycke"/>
        <w:numPr>
          <w:ilvl w:val="0"/>
          <w:numId w:val="14"/>
        </w:numPr>
        <w:rPr>
          <w:i/>
          <w:lang w:eastAsia="sv-SE"/>
        </w:rPr>
      </w:pPr>
      <w:r w:rsidRPr="00B9391C">
        <w:rPr>
          <w:i/>
          <w:lang w:eastAsia="sv-SE"/>
        </w:rPr>
        <w:t xml:space="preserve">I denna utlysning finansierar Vinnova Genomförbarhetsstudier som syftar till att förbereda </w:t>
      </w:r>
      <w:proofErr w:type="spellStart"/>
      <w:r w:rsidRPr="00B9391C">
        <w:rPr>
          <w:i/>
          <w:lang w:eastAsia="sv-SE"/>
        </w:rPr>
        <w:t>systemdemonstratorer</w:t>
      </w:r>
      <w:proofErr w:type="spellEnd"/>
      <w:r w:rsidRPr="00B9391C">
        <w:rPr>
          <w:i/>
          <w:lang w:eastAsia="sv-SE"/>
        </w:rPr>
        <w:t>. De typer av projektaktiviteter som det kan ges bidrag till ska vara av karaktären Genomförbarhetsstudie, se ”Stödnivåer, definit-</w:t>
      </w:r>
      <w:proofErr w:type="spellStart"/>
      <w:r w:rsidRPr="00B9391C">
        <w:rPr>
          <w:i/>
          <w:lang w:eastAsia="sv-SE"/>
        </w:rPr>
        <w:t>ioner</w:t>
      </w:r>
      <w:proofErr w:type="spellEnd"/>
      <w:r w:rsidRPr="00B9391C">
        <w:rPr>
          <w:i/>
          <w:lang w:eastAsia="sv-SE"/>
        </w:rPr>
        <w:t xml:space="preserve"> </w:t>
      </w:r>
      <w:proofErr w:type="gramStart"/>
      <w:r w:rsidRPr="00B9391C">
        <w:rPr>
          <w:i/>
          <w:lang w:eastAsia="sv-SE"/>
        </w:rPr>
        <w:t>m.m.</w:t>
      </w:r>
      <w:proofErr w:type="gramEnd"/>
      <w:r w:rsidRPr="00B9391C">
        <w:rPr>
          <w:i/>
          <w:lang w:eastAsia="sv-SE"/>
        </w:rPr>
        <w:t xml:space="preserve"> för bidrag enligt Vinnovas stödordning”. </w:t>
      </w:r>
      <w:hyperlink r:id="rId12" w:history="1">
        <w:r w:rsidRPr="00B9391C">
          <w:rPr>
            <w:rStyle w:val="Hyperlnk"/>
            <w:i/>
            <w:lang w:eastAsia="sv-SE"/>
          </w:rPr>
          <w:t>https://www.vinnova.se/sok-finansiering/regler-for-finansiering/statligt-stod/</w:t>
        </w:r>
      </w:hyperlink>
    </w:p>
    <w:p w14:paraId="364F4A0F" w14:textId="77777777" w:rsidR="00ED6DC3" w:rsidRPr="00B9391C" w:rsidRDefault="00ED6DC3" w:rsidP="00ED6DC3">
      <w:pPr>
        <w:pStyle w:val="Liststycke"/>
        <w:numPr>
          <w:ilvl w:val="0"/>
          <w:numId w:val="14"/>
        </w:numPr>
        <w:rPr>
          <w:i/>
          <w:lang w:eastAsia="sv-SE"/>
        </w:rPr>
      </w:pPr>
      <w:r w:rsidRPr="00B9391C">
        <w:rPr>
          <w:i/>
          <w:lang w:eastAsia="sv-SE"/>
        </w:rPr>
        <w:t>Redogör för eventuella konsultkostnader, vilket syfte fyller dessa samt tänkt utförare.</w:t>
      </w:r>
    </w:p>
    <w:p w14:paraId="6891A8D4" w14:textId="597638B6" w:rsidR="008D2940" w:rsidRPr="00B9391C" w:rsidRDefault="008D2940" w:rsidP="008D2940">
      <w:pPr>
        <w:tabs>
          <w:tab w:val="left" w:pos="5813"/>
        </w:tabs>
        <w:rPr>
          <w:i/>
        </w:rPr>
      </w:pPr>
    </w:p>
    <w:sectPr w:rsidR="008D2940" w:rsidRPr="00B9391C" w:rsidSect="00743EE3">
      <w:footerReference w:type="default" r:id="rId13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7EE0" w14:textId="77777777" w:rsidR="00ED6DC3" w:rsidRDefault="00ED6DC3" w:rsidP="00BF343C">
      <w:r>
        <w:separator/>
      </w:r>
    </w:p>
  </w:endnote>
  <w:endnote w:type="continuationSeparator" w:id="0">
    <w:p w14:paraId="63A851D8" w14:textId="77777777" w:rsidR="00ED6DC3" w:rsidRDefault="00ED6DC3" w:rsidP="00BF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C578" w14:textId="3729369D" w:rsidR="00743EE3" w:rsidRPr="00743EE3" w:rsidRDefault="00743EE3" w:rsidP="00743EE3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14:paraId="24C03F19" w14:textId="77777777" w:rsidR="00A33AA6" w:rsidRPr="00743EE3" w:rsidRDefault="00A33AA6" w:rsidP="00743E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8BAC" w14:textId="77777777" w:rsidR="00ED6DC3" w:rsidRDefault="00ED6DC3" w:rsidP="00BF343C">
      <w:r>
        <w:separator/>
      </w:r>
    </w:p>
  </w:footnote>
  <w:footnote w:type="continuationSeparator" w:id="0">
    <w:p w14:paraId="73FC0E98" w14:textId="77777777" w:rsidR="00ED6DC3" w:rsidRDefault="00ED6DC3" w:rsidP="00BF343C">
      <w:r>
        <w:continuationSeparator/>
      </w:r>
    </w:p>
  </w:footnote>
  <w:footnote w:id="1">
    <w:p w14:paraId="1AD8ED0E" w14:textId="77777777" w:rsidR="00ED6DC3" w:rsidRDefault="00ED6DC3" w:rsidP="00ED6DC3">
      <w:pPr>
        <w:pStyle w:val="Fotnotstext"/>
      </w:pPr>
      <w:r>
        <w:rPr>
          <w:rStyle w:val="Fotnotsreferens"/>
        </w:rPr>
        <w:footnoteRef/>
      </w:r>
      <w:r>
        <w:t xml:space="preserve"> Exempel på roller: Behovsägare (B), Koordinerande organisation för projektets genomförande (K), Forskningsutförare (F), Policyägare (P</w:t>
      </w:r>
      <w:r w:rsidRPr="00B372DD">
        <w:t xml:space="preserve">), Produkt-/process-/systemägare (PPS), Användare/kund/konsument (AKK), Aktör </w:t>
      </w:r>
      <w:r w:rsidRPr="00B372DD">
        <w:rPr>
          <w:rStyle w:val="normaltextrun"/>
          <w:color w:val="000000"/>
        </w:rPr>
        <w:t xml:space="preserve">med avsikt </w:t>
      </w:r>
      <w:r w:rsidRPr="00B372DD">
        <w:t>att implementera förväntade resultat (AI), etc</w:t>
      </w:r>
      <w:r>
        <w:t>. Egna förkortningar accepteras förutsatt att de definieras någonstans.</w:t>
      </w:r>
    </w:p>
  </w:footnote>
  <w:footnote w:id="2">
    <w:p w14:paraId="0F0AF021" w14:textId="77777777" w:rsidR="00ED6DC3" w:rsidRDefault="00ED6DC3" w:rsidP="00ED6DC3">
      <w:pPr>
        <w:pStyle w:val="Fotnotstext"/>
      </w:pPr>
      <w:r>
        <w:rPr>
          <w:rStyle w:val="Fotnotsreferens"/>
        </w:rPr>
        <w:footnoteRef/>
      </w:r>
      <w:r>
        <w:t xml:space="preserve"> Projektpart: Aktör som deltar i utformningen av projektet, bidrar till genomförandet och delar på risken och resultatet i samband därmed. Projektpart får inom projektet inte vara underleverantör till en annan Projektpart.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5AE2"/>
    <w:multiLevelType w:val="hybridMultilevel"/>
    <w:tmpl w:val="8E02775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04DA4"/>
    <w:multiLevelType w:val="hybridMultilevel"/>
    <w:tmpl w:val="AEEE64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ascii="Kalinga" w:eastAsiaTheme="minorHAnsi" w:hAnsi="Kalinga" w:cs="Kaling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582833">
    <w:abstractNumId w:val="5"/>
  </w:num>
  <w:num w:numId="2" w16cid:durableId="1093355301">
    <w:abstractNumId w:val="3"/>
  </w:num>
  <w:num w:numId="3" w16cid:durableId="195972765">
    <w:abstractNumId w:val="11"/>
  </w:num>
  <w:num w:numId="4" w16cid:durableId="2002393575">
    <w:abstractNumId w:val="6"/>
  </w:num>
  <w:num w:numId="5" w16cid:durableId="526598321">
    <w:abstractNumId w:val="0"/>
  </w:num>
  <w:num w:numId="6" w16cid:durableId="508494195">
    <w:abstractNumId w:val="2"/>
  </w:num>
  <w:num w:numId="7" w16cid:durableId="1079256132">
    <w:abstractNumId w:val="12"/>
  </w:num>
  <w:num w:numId="8" w16cid:durableId="1191525437">
    <w:abstractNumId w:val="10"/>
  </w:num>
  <w:num w:numId="9" w16cid:durableId="1683622856">
    <w:abstractNumId w:val="13"/>
  </w:num>
  <w:num w:numId="10" w16cid:durableId="1793481394">
    <w:abstractNumId w:val="8"/>
  </w:num>
  <w:num w:numId="11" w16cid:durableId="1698384790">
    <w:abstractNumId w:val="9"/>
  </w:num>
  <w:num w:numId="12" w16cid:durableId="1346711749">
    <w:abstractNumId w:val="7"/>
  </w:num>
  <w:num w:numId="13" w16cid:durableId="1387336465">
    <w:abstractNumId w:val="4"/>
  </w:num>
  <w:num w:numId="14" w16cid:durableId="198229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C3"/>
    <w:rsid w:val="00002327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21FFC"/>
    <w:rsid w:val="001514AD"/>
    <w:rsid w:val="0016067C"/>
    <w:rsid w:val="0017032B"/>
    <w:rsid w:val="001A1880"/>
    <w:rsid w:val="001A4656"/>
    <w:rsid w:val="001B0C85"/>
    <w:rsid w:val="001B68F3"/>
    <w:rsid w:val="001E47E3"/>
    <w:rsid w:val="001F01F3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13BF1"/>
    <w:rsid w:val="00315FCB"/>
    <w:rsid w:val="00321D66"/>
    <w:rsid w:val="0035448D"/>
    <w:rsid w:val="00357673"/>
    <w:rsid w:val="003651C7"/>
    <w:rsid w:val="00371BA9"/>
    <w:rsid w:val="0038146B"/>
    <w:rsid w:val="003819DE"/>
    <w:rsid w:val="003872A1"/>
    <w:rsid w:val="003A27F0"/>
    <w:rsid w:val="003B314E"/>
    <w:rsid w:val="003C15ED"/>
    <w:rsid w:val="003E1445"/>
    <w:rsid w:val="003E67B2"/>
    <w:rsid w:val="003F6A6B"/>
    <w:rsid w:val="0043768B"/>
    <w:rsid w:val="00441A1F"/>
    <w:rsid w:val="00450443"/>
    <w:rsid w:val="004641BB"/>
    <w:rsid w:val="004663EE"/>
    <w:rsid w:val="00476D8D"/>
    <w:rsid w:val="0049134F"/>
    <w:rsid w:val="0049745A"/>
    <w:rsid w:val="004A171A"/>
    <w:rsid w:val="004E2301"/>
    <w:rsid w:val="00500CBE"/>
    <w:rsid w:val="00500F00"/>
    <w:rsid w:val="0050370F"/>
    <w:rsid w:val="00516EA8"/>
    <w:rsid w:val="00533E09"/>
    <w:rsid w:val="0055305D"/>
    <w:rsid w:val="005544A2"/>
    <w:rsid w:val="00554BA5"/>
    <w:rsid w:val="00555F0C"/>
    <w:rsid w:val="00561C38"/>
    <w:rsid w:val="0059286B"/>
    <w:rsid w:val="005B32E3"/>
    <w:rsid w:val="005B34AD"/>
    <w:rsid w:val="005E20D7"/>
    <w:rsid w:val="006029E1"/>
    <w:rsid w:val="00605B6B"/>
    <w:rsid w:val="00636963"/>
    <w:rsid w:val="006603D7"/>
    <w:rsid w:val="006775D7"/>
    <w:rsid w:val="00694E35"/>
    <w:rsid w:val="006954B7"/>
    <w:rsid w:val="00697C05"/>
    <w:rsid w:val="006B1853"/>
    <w:rsid w:val="006B6E30"/>
    <w:rsid w:val="006E0B49"/>
    <w:rsid w:val="006E35C4"/>
    <w:rsid w:val="006E56F3"/>
    <w:rsid w:val="006F66AA"/>
    <w:rsid w:val="00701D16"/>
    <w:rsid w:val="00703DC1"/>
    <w:rsid w:val="0071376C"/>
    <w:rsid w:val="00721D26"/>
    <w:rsid w:val="007305B4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C23E4"/>
    <w:rsid w:val="007C788E"/>
    <w:rsid w:val="007F503C"/>
    <w:rsid w:val="00833594"/>
    <w:rsid w:val="0083423C"/>
    <w:rsid w:val="0085631A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90195B"/>
    <w:rsid w:val="00924304"/>
    <w:rsid w:val="00930715"/>
    <w:rsid w:val="009323E6"/>
    <w:rsid w:val="009339F0"/>
    <w:rsid w:val="00940AA4"/>
    <w:rsid w:val="00941290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6084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6452"/>
    <w:rsid w:val="00B669CB"/>
    <w:rsid w:val="00B9391C"/>
    <w:rsid w:val="00BA5795"/>
    <w:rsid w:val="00BA5EEE"/>
    <w:rsid w:val="00BA6149"/>
    <w:rsid w:val="00BB246C"/>
    <w:rsid w:val="00BB604A"/>
    <w:rsid w:val="00BD0C0F"/>
    <w:rsid w:val="00BE592D"/>
    <w:rsid w:val="00BF343C"/>
    <w:rsid w:val="00BF6FBA"/>
    <w:rsid w:val="00C02BD8"/>
    <w:rsid w:val="00C37ABD"/>
    <w:rsid w:val="00C45E48"/>
    <w:rsid w:val="00C47352"/>
    <w:rsid w:val="00C50E81"/>
    <w:rsid w:val="00C53404"/>
    <w:rsid w:val="00C74159"/>
    <w:rsid w:val="00C76367"/>
    <w:rsid w:val="00C827D1"/>
    <w:rsid w:val="00C85CAB"/>
    <w:rsid w:val="00C93CB1"/>
    <w:rsid w:val="00CA5D46"/>
    <w:rsid w:val="00CB7806"/>
    <w:rsid w:val="00CC05F1"/>
    <w:rsid w:val="00CC7195"/>
    <w:rsid w:val="00CE1DEE"/>
    <w:rsid w:val="00CE29E7"/>
    <w:rsid w:val="00CF7C6E"/>
    <w:rsid w:val="00D34302"/>
    <w:rsid w:val="00D37DF0"/>
    <w:rsid w:val="00D40289"/>
    <w:rsid w:val="00D43FBC"/>
    <w:rsid w:val="00D514A3"/>
    <w:rsid w:val="00D866C9"/>
    <w:rsid w:val="00D87EB1"/>
    <w:rsid w:val="00D922CA"/>
    <w:rsid w:val="00DA2162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84F95"/>
    <w:rsid w:val="00EA117B"/>
    <w:rsid w:val="00EB5765"/>
    <w:rsid w:val="00EC0E9E"/>
    <w:rsid w:val="00ED47A0"/>
    <w:rsid w:val="00ED6DC3"/>
    <w:rsid w:val="00F05E0D"/>
    <w:rsid w:val="00F06F08"/>
    <w:rsid w:val="00F14253"/>
    <w:rsid w:val="00F546F0"/>
    <w:rsid w:val="00F64B84"/>
    <w:rsid w:val="00F66EBF"/>
    <w:rsid w:val="00F8131C"/>
    <w:rsid w:val="00F9349A"/>
    <w:rsid w:val="00F95C99"/>
    <w:rsid w:val="00FC54DE"/>
    <w:rsid w:val="00FE6C1C"/>
    <w:rsid w:val="00FF4C51"/>
    <w:rsid w:val="00FF5235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427FF"/>
  <w15:chartTrackingRefBased/>
  <w15:docId w15:val="{39E0557D-7BD0-45A7-BB3A-A00B5537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5ED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/>
      <w:outlineLvl w:val="3"/>
    </w:pPr>
    <w:rPr>
      <w:rFonts w:eastAsiaTheme="majorEastAsia"/>
      <w:iCs/>
      <w:color w:val="164D0A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qFormat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/>
      <w:outlineLvl w:val="5"/>
    </w:pPr>
    <w:rPr>
      <w:rFonts w:eastAsiaTheme="majorEastAsia"/>
      <w:caps/>
      <w:color w:val="164D0A"/>
      <w:sz w:val="18"/>
      <w:szCs w:val="18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6DC3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6DC3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6DC3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05B4"/>
    <w:rPr>
      <w:rFonts w:ascii="Arial" w:eastAsiaTheme="majorEastAsia" w:hAnsi="Arial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7305B4"/>
    <w:rPr>
      <w:rFonts w:ascii="Arial" w:eastAsiaTheme="majorEastAsia" w:hAnsi="Arial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7305B4"/>
    <w:rPr>
      <w:rFonts w:ascii="Arial" w:eastAsiaTheme="majorEastAsia" w:hAnsi="Arial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7305B4"/>
    <w:rPr>
      <w:rFonts w:ascii="Arial" w:eastAsiaTheme="majorEastAsia" w:hAnsi="Arial" w:cs="Arial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24304"/>
    <w:rPr>
      <w:rFonts w:ascii="Arial" w:eastAsiaTheme="majorEastAsia" w:hAnsi="Arial" w:cs="Arial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sz w:val="17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34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Standardstycketeckensnitt"/>
    <w:link w:val="Rubrik5"/>
    <w:uiPriority w:val="9"/>
    <w:rsid w:val="007305B4"/>
    <w:rPr>
      <w:rFonts w:ascii="Arial" w:eastAsiaTheme="majorEastAsia" w:hAnsi="Arial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rsid w:val="007305B4"/>
    <w:rPr>
      <w:rFonts w:ascii="Arial" w:eastAsiaTheme="majorEastAsia" w:hAnsi="Arial" w:cs="Arial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6DC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6D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6D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Bokenstitel">
    <w:name w:val="Book Title"/>
    <w:basedOn w:val="Standardstycketeckensnitt"/>
    <w:uiPriority w:val="33"/>
    <w:qFormat/>
    <w:rsid w:val="00ED6DC3"/>
    <w:rPr>
      <w:rFonts w:ascii="Arial" w:hAnsi="Arial"/>
      <w:b/>
      <w:bCs/>
      <w:spacing w:val="5"/>
      <w:sz w:val="32"/>
    </w:rPr>
  </w:style>
  <w:style w:type="table" w:styleId="Ljusskuggning-dekorfrg3">
    <w:name w:val="Light Shading Accent 3"/>
    <w:basedOn w:val="Normaltabell"/>
    <w:uiPriority w:val="60"/>
    <w:rsid w:val="00ED6DC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paragraph">
    <w:name w:val="paragraph"/>
    <w:basedOn w:val="Normal"/>
    <w:rsid w:val="00ED6DC3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ED6DC3"/>
    <w:rPr>
      <w:rFonts w:eastAsia="Times New Roman" w:cs="Times New Roman"/>
      <w:szCs w:val="24"/>
      <w:lang w:eastAsia="sv-SE"/>
    </w:rPr>
  </w:style>
  <w:style w:type="character" w:customStyle="1" w:styleId="normaltextrun">
    <w:name w:val="normaltextrun"/>
    <w:basedOn w:val="Standardstycketeckensnitt"/>
    <w:rsid w:val="00ED6DC3"/>
  </w:style>
  <w:style w:type="character" w:customStyle="1" w:styleId="brdtextChar">
    <w:name w:val="_brödtext Char"/>
    <w:basedOn w:val="Standardstycketeckensnitt"/>
    <w:link w:val="brdtext"/>
    <w:rsid w:val="00ED6DC3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pstext">
    <w:name w:val="Tipstext"/>
    <w:basedOn w:val="Normal"/>
    <w:link w:val="TipstextChar"/>
    <w:rsid w:val="00ED6DC3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ED6DC3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pf0">
    <w:name w:val="pf0"/>
    <w:basedOn w:val="Normal"/>
    <w:rsid w:val="00ED6DC3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character" w:customStyle="1" w:styleId="cf01">
    <w:name w:val="cf01"/>
    <w:basedOn w:val="Standardstycketeckensnitt"/>
    <w:rsid w:val="00ED6DC3"/>
    <w:rPr>
      <w:rFonts w:ascii="Segoe UI" w:hAnsi="Segoe UI" w:cs="Segoe UI" w:hint="default"/>
      <w:i/>
      <w:iCs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3C1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nnova.se/sok-finansiering/regler-for-finansiering/statligt-sto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nnova.se/sok-finansiering/regler-for-finansiering/allmanna-villko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8" ma:contentTypeDescription="Create a new document." ma:contentTypeScope="" ma:versionID="6407b404b14f4f258569d7092bf62255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6461d9b1f740035eebdd0eb6fc8b28ab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6b81bbcc-e9d2-4adf-ae31-512b420bef27"/>
    <ds:schemaRef ds:uri="5529b35c-793f-463e-8194-81baeae7328d"/>
    <ds:schemaRef ds:uri="bdc05852-e998-4a86-98cb-54131a72d608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5490B-4D26-436B-9D67-D9958E4BF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Ange alltid en titel</vt:lpstr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Tero Stjernstoft</dc:creator>
  <cp:keywords/>
  <dc:description/>
  <cp:lastModifiedBy>Tero Stjernstoft</cp:lastModifiedBy>
  <cp:revision>2</cp:revision>
  <cp:lastPrinted>2021-10-19T09:14:00Z</cp:lastPrinted>
  <dcterms:created xsi:type="dcterms:W3CDTF">2024-05-31T08:43:00Z</dcterms:created>
  <dcterms:modified xsi:type="dcterms:W3CDTF">2024-05-31T08:43:00Z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</Properties>
</file>